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sz w:val="52"/>
          <w:szCs w:val="52"/>
          <w:rtl w:val="0"/>
        </w:rPr>
        <w:t xml:space="preserve">MainCheck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843588" cy="426094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4260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020"/>
        </w:tabs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C">
      <w:pPr>
        <w:tabs>
          <w:tab w:val="left" w:leader="none" w:pos="5020"/>
        </w:tabs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020"/>
        </w:tabs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020"/>
        </w:tabs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Danillo </w:t>
      </w:r>
    </w:p>
    <w:p w:rsidR="00000000" w:rsidDel="00000000" w:rsidP="00000000" w:rsidRDefault="00000000" w:rsidRPr="00000000" w14:paraId="0000000F">
      <w:pPr>
        <w:tabs>
          <w:tab w:val="left" w:leader="none" w:pos="5020"/>
        </w:tabs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Giovanni </w:t>
      </w:r>
    </w:p>
    <w:p w:rsidR="00000000" w:rsidDel="00000000" w:rsidP="00000000" w:rsidRDefault="00000000" w:rsidRPr="00000000" w14:paraId="00000010">
      <w:pPr>
        <w:tabs>
          <w:tab w:val="left" w:leader="none" w:pos="5020"/>
        </w:tabs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Jean Marcelino de Lima </w:t>
      </w:r>
    </w:p>
    <w:p w:rsidR="00000000" w:rsidDel="00000000" w:rsidP="00000000" w:rsidRDefault="00000000" w:rsidRPr="00000000" w14:paraId="00000011">
      <w:pPr>
        <w:tabs>
          <w:tab w:val="left" w:leader="none" w:pos="5020"/>
        </w:tabs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020"/>
        </w:tabs>
        <w:spacing w:line="240" w:lineRule="auto"/>
        <w:ind w:left="0" w:hanging="2"/>
        <w:jc w:val="center"/>
        <w:rPr>
          <w:i w:val="1"/>
          <w:color w:val="000000"/>
          <w:sz w:val="72"/>
          <w:szCs w:val="72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i w:val="1"/>
          <w:color w:val="000000"/>
          <w:sz w:val="72"/>
          <w:szCs w:val="72"/>
          <w:rtl w:val="0"/>
        </w:rPr>
        <w:t xml:space="preserve">Histórico das Entregas</w:t>
      </w:r>
      <w:r w:rsidDel="00000000" w:rsidR="00000000" w:rsidRPr="00000000">
        <w:rPr>
          <w:i w:val="1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2" w:hanging="4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8"/>
        <w:gridCol w:w="1782"/>
        <w:gridCol w:w="5706"/>
        <w:tblGridChange w:id="0">
          <w:tblGrid>
            <w:gridCol w:w="2088"/>
            <w:gridCol w:w="1782"/>
            <w:gridCol w:w="5706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4">
            <w:pPr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 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5">
            <w:pPr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6">
            <w:pPr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28-10-2021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 tema e pesquisa de mercado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28-10-2021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 cor predominante do projeto, esquema de cor e paleta de cor.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  <w:tab w:val="left" w:leader="none" w:pos="5020"/>
        </w:tabs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020"/>
        </w:tabs>
        <w:spacing w:line="240" w:lineRule="auto"/>
        <w:ind w:left="2" w:hanging="4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1-Descrição do Projeto</w:t>
      </w:r>
    </w:p>
    <w:p w:rsidR="00000000" w:rsidDel="00000000" w:rsidP="00000000" w:rsidRDefault="00000000" w:rsidRPr="00000000" w14:paraId="00000026">
      <w:pPr>
        <w:tabs>
          <w:tab w:val="left" w:leader="none" w:pos="5020"/>
        </w:tabs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020"/>
        </w:tabs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Sistema auxiliar para profissionais de manutenção e reparos de dispositivos eletroeletrônicos. </w:t>
      </w:r>
      <w:r w:rsidDel="00000000" w:rsidR="00000000" w:rsidRPr="00000000">
        <w:rPr>
          <w:rFonts w:ascii="Arial" w:cs="Arial" w:eastAsia="Arial" w:hAnsi="Arial"/>
          <w:rtl w:val="0"/>
        </w:rPr>
        <w:t xml:space="preserve">   </w:t>
        <w:tab/>
      </w:r>
    </w:p>
    <w:p w:rsidR="00000000" w:rsidDel="00000000" w:rsidP="00000000" w:rsidRDefault="00000000" w:rsidRPr="00000000" w14:paraId="00000028">
      <w:pPr>
        <w:tabs>
          <w:tab w:val="left" w:leader="none" w:pos="5020"/>
        </w:tabs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020"/>
        </w:tabs>
        <w:spacing w:line="240" w:lineRule="auto"/>
        <w:ind w:left="2" w:hanging="4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rtl w:val="0"/>
        </w:rPr>
        <w:t xml:space="preserve">2-Business Drivers/Background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" w:hanging="4"/>
        <w:jc w:val="both"/>
        <w:rPr>
          <w:b w:val="1"/>
          <w:u w:val="single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A seguir explicamos rapidamente a ideia geral da nossa Aplicação</w:t>
      </w:r>
    </w:p>
    <w:p w:rsidR="00000000" w:rsidDel="00000000" w:rsidP="00000000" w:rsidRDefault="00000000" w:rsidRPr="00000000" w14:paraId="0000002C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O sistema de gestão de equipamentos com base em formulários de manutenção ou inspeção, “</w:t>
      </w:r>
      <w:r w:rsidDel="00000000" w:rsidR="00000000" w:rsidRPr="00000000">
        <w:rPr>
          <w:b w:val="1"/>
          <w:rtl w:val="0"/>
        </w:rPr>
        <w:t xml:space="preserve">MainCheck</w:t>
      </w:r>
      <w:r w:rsidDel="00000000" w:rsidR="00000000" w:rsidRPr="00000000">
        <w:rPr>
          <w:rtl w:val="0"/>
        </w:rPr>
        <w:t xml:space="preserve">” é uma ferramenta valiosa para empresas que dependem de equipamentos para operar. Ao registrar dados detalhados sobre cada manutenção ou inspeção realizada, o sistema cria um histórico abrangente de cada equipamento. Isso permite análises profundas e precisas, fornecendo insights sobre o desempenho, a confiabilidade e as necessidades de manutenção de cada equipamento ao longo do tempo.</w:t>
      </w:r>
    </w:p>
    <w:p w:rsidR="00000000" w:rsidDel="00000000" w:rsidP="00000000" w:rsidRDefault="00000000" w:rsidRPr="00000000" w14:paraId="0000002D">
      <w:pPr>
        <w:ind w:left="0" w:hanging="2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Algumas aplicações semelhantes</w:t>
      </w:r>
    </w:p>
    <w:p w:rsidR="00000000" w:rsidDel="00000000" w:rsidP="00000000" w:rsidRDefault="00000000" w:rsidRPr="00000000" w14:paraId="0000002E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iFixit:</w:t>
      </w:r>
      <w:r w:rsidDel="00000000" w:rsidR="00000000" w:rsidRPr="00000000">
        <w:rPr>
          <w:rtl w:val="0"/>
        </w:rPr>
        <w:t xml:space="preserve"> Este aplicativo oferece guias de reparo detalhados e passo a passo para uma ampla variedade de dispositivos eletrônicos, desde smartphones até laptops e consoles de videogame.</w:t>
      </w:r>
    </w:p>
    <w:p w:rsidR="00000000" w:rsidDel="00000000" w:rsidP="00000000" w:rsidRDefault="00000000" w:rsidRPr="00000000" w14:paraId="0000002F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ElectroDroid:</w:t>
      </w:r>
      <w:r w:rsidDel="00000000" w:rsidR="00000000" w:rsidRPr="00000000">
        <w:rPr>
          <w:rtl w:val="0"/>
        </w:rPr>
        <w:t xml:space="preserve"> Uma ferramenta de referência para eletricistas e entusiastas de eletrônica, o ElectroDroid fornece calculadoras, conversores de unidade, diagramas de circuitos e informações sobre componentes eletrônicos.</w:t>
      </w:r>
    </w:p>
    <w:p w:rsidR="00000000" w:rsidDel="00000000" w:rsidP="00000000" w:rsidRDefault="00000000" w:rsidRPr="00000000" w14:paraId="00000030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Joule:</w:t>
      </w:r>
      <w:r w:rsidDel="00000000" w:rsidR="00000000" w:rsidRPr="00000000">
        <w:rPr>
          <w:rtl w:val="0"/>
        </w:rPr>
        <w:t xml:space="preserve"> Este aplicativo permite monitorar o consumo de energia de dispositivos eletrônicos e identificar quais aparelhos estão consumindo mais energia.</w:t>
      </w:r>
    </w:p>
    <w:p w:rsidR="00000000" w:rsidDel="00000000" w:rsidP="00000000" w:rsidRDefault="00000000" w:rsidRPr="00000000" w14:paraId="00000031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RepairPal:</w:t>
      </w:r>
      <w:r w:rsidDel="00000000" w:rsidR="00000000" w:rsidRPr="00000000">
        <w:rPr>
          <w:rtl w:val="0"/>
        </w:rPr>
        <w:t xml:space="preserve"> Embora seja mais voltado para carros, o RepairPal fornece informações úteis sobre problemas comuns, diagnósticos e custos de reparo para uma ampla variedade de veículos. Pode ser útil para entender problemas elétricos em veículos.</w:t>
      </w:r>
    </w:p>
    <w:p w:rsidR="00000000" w:rsidDel="00000000" w:rsidP="00000000" w:rsidRDefault="00000000" w:rsidRPr="00000000" w14:paraId="00000032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Mouser Electronics:</w:t>
      </w:r>
      <w:r w:rsidDel="00000000" w:rsidR="00000000" w:rsidRPr="00000000">
        <w:rPr>
          <w:rtl w:val="0"/>
        </w:rPr>
        <w:t xml:space="preserve"> Um aplicativo para comprar peças e componentes eletrônicos. Pode ser útil para encontrar peças de reposição para reparos.</w:t>
      </w:r>
    </w:p>
    <w:p w:rsidR="00000000" w:rsidDel="00000000" w:rsidP="00000000" w:rsidRDefault="00000000" w:rsidRPr="00000000" w14:paraId="00000033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ArduinoDroid:</w:t>
      </w:r>
      <w:r w:rsidDel="00000000" w:rsidR="00000000" w:rsidRPr="00000000">
        <w:rPr>
          <w:rtl w:val="0"/>
        </w:rPr>
        <w:t xml:space="preserve"> Se você está trabalhando com microcontroladores Arduino, este aplicativo oferece uma maneira conveniente de escrever, compilar e carregar códigos para seus projetos de eletrônica.</w:t>
      </w:r>
    </w:p>
    <w:p w:rsidR="00000000" w:rsidDel="00000000" w:rsidP="00000000" w:rsidRDefault="00000000" w:rsidRPr="00000000" w14:paraId="00000034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Snapguide: </w:t>
      </w:r>
      <w:r w:rsidDel="00000000" w:rsidR="00000000" w:rsidRPr="00000000">
        <w:rPr>
          <w:rtl w:val="0"/>
        </w:rPr>
        <w:t xml:space="preserve">Embora não seja especificamente para eletrônicos, o Snapguide oferece uma variedade de guias passo a passo sobre uma ampla gama de tópicos, incluindo reparos e hacks para dispositivos eletrônicos.</w:t>
      </w:r>
    </w:p>
    <w:p w:rsidR="00000000" w:rsidDel="00000000" w:rsidP="00000000" w:rsidRDefault="00000000" w:rsidRPr="00000000" w14:paraId="00000035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hanging="2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Funcionalidades Observadas</w:t>
      </w:r>
    </w:p>
    <w:p w:rsidR="00000000" w:rsidDel="00000000" w:rsidP="00000000" w:rsidRDefault="00000000" w:rsidRPr="00000000" w14:paraId="00000037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Esses aplicativos podem ajudar em diferentes aspectos da manutenção de aparelhos eletrônicos, desde diagnósticos até reparos e projetos de eletrônica DIY.</w:t>
      </w:r>
    </w:p>
    <w:p w:rsidR="00000000" w:rsidDel="00000000" w:rsidP="00000000" w:rsidRDefault="00000000" w:rsidRPr="00000000" w14:paraId="00000038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Muitos desses aplicativos, como iFixit e Snapguide, oferecem guias passo a passo detalhados para ajudar na manutenção e reparo de dispositivos eletrônicos.</w:t>
      </w:r>
    </w:p>
    <w:p w:rsidR="00000000" w:rsidDel="00000000" w:rsidP="00000000" w:rsidRDefault="00000000" w:rsidRPr="00000000" w14:paraId="00000039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Aplicativos como ElectroDroid fornecem informações detalhadas sobre componentes eletrônicos, incluindo datasheets, valores de resistores, códigos de cores e muito mais.</w:t>
      </w:r>
    </w:p>
    <w:p w:rsidR="00000000" w:rsidDel="00000000" w:rsidP="00000000" w:rsidRDefault="00000000" w:rsidRPr="00000000" w14:paraId="0000003A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Ferramentas como ElectroDroid e Joule oferecem calculadoras e conversores úteis para realizar cálculos elétricos e converter unidades de medida.</w:t>
      </w:r>
    </w:p>
    <w:p w:rsidR="00000000" w:rsidDel="00000000" w:rsidP="00000000" w:rsidRDefault="00000000" w:rsidRPr="00000000" w14:paraId="0000003B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Aplicativos como Joule permitem monitorar o consumo de energia de dispositivos eletrônicos e identificar quais estão consumindo mais energia.</w:t>
      </w:r>
    </w:p>
    <w:p w:rsidR="00000000" w:rsidDel="00000000" w:rsidP="00000000" w:rsidRDefault="00000000" w:rsidRPr="00000000" w14:paraId="0000003C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Alguns aplicativos, como Mouser Electronics, oferecem a capacidade de procurar e comprar peças e componentes eletrônicos para reparos e projetos.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020"/>
        </w:tabs>
        <w:spacing w:line="240" w:lineRule="auto"/>
        <w:ind w:left="0" w:hanging="2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Tanto o iFixit quanto o RepairPal fornecem informações sobre problemas comuns e diagnóstico de falhas em dispositivos eletrônicos e automóveis,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020"/>
        </w:tabs>
        <w:spacing w:line="240" w:lineRule="auto"/>
        <w:ind w:left="2" w:hanging="4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020"/>
        </w:tabs>
        <w:spacing w:line="240" w:lineRule="auto"/>
        <w:ind w:left="2" w:hanging="4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020"/>
        </w:tabs>
        <w:spacing w:line="240" w:lineRule="auto"/>
        <w:ind w:left="2" w:hanging="4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rtl w:val="0"/>
        </w:rPr>
        <w:t xml:space="preserve">3-Objetivos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hanging="2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2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  </w:t>
        <w:br w:type="textWrapping"/>
      </w:r>
      <w:r w:rsidDel="00000000" w:rsidR="00000000" w:rsidRPr="00000000">
        <w:rPr>
          <w:rFonts w:ascii="Arial" w:cs="Arial" w:eastAsia="Arial" w:hAnsi="Arial"/>
          <w:color w:val="0d0d0d"/>
          <w:highlight w:val="white"/>
          <w:rtl w:val="0"/>
        </w:rPr>
        <w:t xml:space="preserve">O aplicativo “Mainchek” tem como objetivo simplificar e agilizar o processo de reparo e manutenção eletrônica para técnicos, oferecendo uma variedade de recursos abrangentes. Além disso, visa garantir a qualidade dos reparos realizados, reduzindo custos de possiveis erros no reparo e promovendo a colaboração entre os profissionais. o aplicativo visa não apenas aumentar a eficiência e a satisfação do cliente, mas também promover a excelência e a inovação dentro da comunidade de técnicos de manutenção eletrônica.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5020"/>
        </w:tabs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020"/>
        </w:tabs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020"/>
        </w:tabs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020"/>
        </w:tabs>
        <w:spacing w:line="240" w:lineRule="auto"/>
        <w:ind w:left="2" w:hanging="4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rtl w:val="0"/>
        </w:rPr>
        <w:t xml:space="preserve">4-Identidade Visual – Guia de estilo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4.1 Paleta de Cores</w:t>
      </w:r>
    </w:p>
    <w:p w:rsidR="00000000" w:rsidDel="00000000" w:rsidP="00000000" w:rsidRDefault="00000000" w:rsidRPr="00000000" w14:paraId="00000049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Justificativa</w:t>
      </w:r>
    </w:p>
    <w:p w:rsidR="00000000" w:rsidDel="00000000" w:rsidP="00000000" w:rsidRDefault="00000000" w:rsidRPr="00000000" w14:paraId="0000004A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Imagem da paleta de cores</w:t>
      </w:r>
    </w:p>
    <w:p w:rsidR="00000000" w:rsidDel="00000000" w:rsidP="00000000" w:rsidRDefault="00000000" w:rsidRPr="00000000" w14:paraId="0000004B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4.2 Fontes/Tamanhos</w:t>
      </w:r>
    </w:p>
    <w:p w:rsidR="00000000" w:rsidDel="00000000" w:rsidP="00000000" w:rsidRDefault="00000000" w:rsidRPr="00000000" w14:paraId="0000004D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4.3 Imagens</w:t>
      </w:r>
    </w:p>
    <w:p w:rsidR="00000000" w:rsidDel="00000000" w:rsidP="00000000" w:rsidRDefault="00000000" w:rsidRPr="00000000" w14:paraId="0000004E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020"/>
        </w:tabs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020"/>
        </w:tabs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020"/>
        </w:tabs>
        <w:spacing w:line="240" w:lineRule="auto"/>
        <w:ind w:left="2" w:hanging="4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rtl w:val="0"/>
        </w:rPr>
        <w:t xml:space="preserve">5-Desenvolvimento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5.1 Requisitos Funcionais</w:t>
      </w:r>
    </w:p>
    <w:p w:rsidR="00000000" w:rsidDel="00000000" w:rsidP="00000000" w:rsidRDefault="00000000" w:rsidRPr="00000000" w14:paraId="00000054">
      <w:pPr>
        <w:ind w:left="0" w:hanging="2"/>
        <w:rPr/>
      </w:pPr>
      <w:r w:rsidDel="00000000" w:rsidR="00000000" w:rsidRPr="00000000">
        <w:rPr>
          <w:rtl w:val="0"/>
        </w:rPr>
        <w:t xml:space="preserve">O sistema deve permitir que os usuários façam login com suas credenciais (e-mail e senha).</w:t>
      </w:r>
    </w:p>
    <w:p w:rsidR="00000000" w:rsidDel="00000000" w:rsidP="00000000" w:rsidRDefault="00000000" w:rsidRPr="00000000" w14:paraId="00000055">
      <w:pPr>
        <w:ind w:left="0" w:hanging="2"/>
        <w:rPr/>
      </w:pPr>
      <w:r w:rsidDel="00000000" w:rsidR="00000000" w:rsidRPr="00000000">
        <w:rPr>
          <w:rtl w:val="0"/>
        </w:rPr>
        <w:t xml:space="preserve">Os usuários devem ser autenticados com sucesso antes de acessarem as funcionalidades principais do sistema.</w:t>
      </w:r>
    </w:p>
    <w:p w:rsidR="00000000" w:rsidDel="00000000" w:rsidP="00000000" w:rsidRDefault="00000000" w:rsidRPr="00000000" w14:paraId="00000056">
      <w:pPr>
        <w:ind w:left="0" w:hanging="2"/>
        <w:rPr/>
      </w:pPr>
      <w:r w:rsidDel="00000000" w:rsidR="00000000" w:rsidRPr="00000000">
        <w:rPr>
          <w:rtl w:val="0"/>
        </w:rPr>
        <w:t xml:space="preserve">Acesso a Formulários</w:t>
      </w:r>
    </w:p>
    <w:p w:rsidR="00000000" w:rsidDel="00000000" w:rsidP="00000000" w:rsidRDefault="00000000" w:rsidRPr="00000000" w14:paraId="0000005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hanging="2"/>
        <w:rPr/>
      </w:pPr>
      <w:r w:rsidDel="00000000" w:rsidR="00000000" w:rsidRPr="00000000">
        <w:rPr>
          <w:rtl w:val="0"/>
        </w:rPr>
        <w:t xml:space="preserve">Os usuários autenticados devem ter acesso a uma lista de formulários disponíveis.</w:t>
      </w:r>
    </w:p>
    <w:p w:rsidR="00000000" w:rsidDel="00000000" w:rsidP="00000000" w:rsidRDefault="00000000" w:rsidRPr="00000000" w14:paraId="00000059">
      <w:pPr>
        <w:ind w:left="0" w:hanging="2"/>
        <w:rPr/>
      </w:pPr>
      <w:r w:rsidDel="00000000" w:rsidR="00000000" w:rsidRPr="00000000">
        <w:rPr>
          <w:rtl w:val="0"/>
        </w:rPr>
        <w:t xml:space="preserve">Cada formulário deve conter campos para preenchimento.</w:t>
      </w:r>
    </w:p>
    <w:p w:rsidR="00000000" w:rsidDel="00000000" w:rsidP="00000000" w:rsidRDefault="00000000" w:rsidRPr="00000000" w14:paraId="0000005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hanging="2"/>
        <w:rPr/>
      </w:pPr>
      <w:r w:rsidDel="00000000" w:rsidR="00000000" w:rsidRPr="00000000">
        <w:rPr>
          <w:rtl w:val="0"/>
        </w:rPr>
        <w:t xml:space="preserve">RF01 - Os usuários devem ser capazes de preencher os campos de um formulário.</w:t>
      </w:r>
    </w:p>
    <w:p w:rsidR="00000000" w:rsidDel="00000000" w:rsidP="00000000" w:rsidRDefault="00000000" w:rsidRPr="00000000" w14:paraId="0000005C">
      <w:pPr>
        <w:ind w:left="0" w:hanging="2"/>
        <w:rPr/>
      </w:pPr>
      <w:r w:rsidDel="00000000" w:rsidR="00000000" w:rsidRPr="00000000">
        <w:rPr>
          <w:rtl w:val="0"/>
        </w:rPr>
        <w:t xml:space="preserve">Os campos podem incluir diferentes tipos de dados, como texto, número, data, etc.</w:t>
      </w:r>
    </w:p>
    <w:p w:rsidR="00000000" w:rsidDel="00000000" w:rsidP="00000000" w:rsidRDefault="00000000" w:rsidRPr="00000000" w14:paraId="0000005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hanging="2"/>
        <w:rPr/>
      </w:pPr>
      <w:r w:rsidDel="00000000" w:rsidR="00000000" w:rsidRPr="00000000">
        <w:rPr>
          <w:rtl w:val="0"/>
        </w:rPr>
        <w:t xml:space="preserve">RF02 - Após o preenchimento de um formulário, os usuários devem poder finalizar e enviar suas respostas.</w:t>
      </w:r>
    </w:p>
    <w:p w:rsidR="00000000" w:rsidDel="00000000" w:rsidP="00000000" w:rsidRDefault="00000000" w:rsidRPr="00000000" w14:paraId="0000005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hanging="2"/>
        <w:rPr/>
      </w:pPr>
      <w:r w:rsidDel="00000000" w:rsidR="00000000" w:rsidRPr="00000000">
        <w:rPr>
          <w:rtl w:val="0"/>
        </w:rPr>
        <w:t xml:space="preserve">RF03 -As respostas preenchidas devem ser salvas no sistema e associadas ao usuário correspondente.</w:t>
      </w:r>
    </w:p>
    <w:p w:rsidR="00000000" w:rsidDel="00000000" w:rsidP="00000000" w:rsidRDefault="00000000" w:rsidRPr="00000000" w14:paraId="0000006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hanging="2"/>
        <w:rPr/>
      </w:pPr>
      <w:r w:rsidDel="00000000" w:rsidR="00000000" w:rsidRPr="00000000">
        <w:rPr>
          <w:rtl w:val="0"/>
        </w:rPr>
        <w:t xml:space="preserve">RF04 - pós o envio de uma resposta, o sistema deve gerar um arquivo PDF contendo os dados preenchidos pelo usuário, O PDF deve ser gerado com formatação adequada e conter as informações do formulário preenchido.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hanging="2"/>
        <w:rPr/>
      </w:pPr>
      <w:r w:rsidDel="00000000" w:rsidR="00000000" w:rsidRPr="00000000">
        <w:rPr>
          <w:rtl w:val="0"/>
        </w:rPr>
        <w:t xml:space="preserve">RF05 - O sistema deve ser capaz de enviar o arquivo PDF gerado para um endereço de e-mail vinculado às credenciais do usuário, O e-mail deve conter o PDF como anexo e informações adicionais, como título do formulário e data de preenchimento.</w:t>
      </w:r>
    </w:p>
    <w:p w:rsidR="00000000" w:rsidDel="00000000" w:rsidP="00000000" w:rsidRDefault="00000000" w:rsidRPr="00000000" w14:paraId="0000006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5.2 Requisitos Não Funcionais</w:t>
      </w:r>
    </w:p>
    <w:p w:rsidR="00000000" w:rsidDel="00000000" w:rsidP="00000000" w:rsidRDefault="00000000" w:rsidRPr="00000000" w14:paraId="00000067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5.3 Regras de Negócio</w:t>
      </w:r>
    </w:p>
    <w:p w:rsidR="00000000" w:rsidDel="00000000" w:rsidP="00000000" w:rsidRDefault="00000000" w:rsidRPr="00000000" w14:paraId="00000068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5.4  Modelagem</w:t>
      </w:r>
    </w:p>
    <w:p w:rsidR="00000000" w:rsidDel="00000000" w:rsidP="00000000" w:rsidRDefault="00000000" w:rsidRPr="00000000" w14:paraId="00000069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5.4.1 Diagrama de Caso de Uso</w:t>
      </w:r>
    </w:p>
    <w:p w:rsidR="00000000" w:rsidDel="00000000" w:rsidP="00000000" w:rsidRDefault="00000000" w:rsidRPr="00000000" w14:paraId="0000006A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4586288" cy="375796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757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5.4.2 Matriz de rastreabilidade </w:t>
      </w:r>
    </w:p>
    <w:p w:rsidR="00000000" w:rsidDel="00000000" w:rsidP="00000000" w:rsidRDefault="00000000" w:rsidRPr="00000000" w14:paraId="0000006D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372100" cy="171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5.4.3 Cenários</w:t>
      </w:r>
    </w:p>
    <w:p w:rsidR="00000000" w:rsidDel="00000000" w:rsidP="00000000" w:rsidRDefault="00000000" w:rsidRPr="00000000" w14:paraId="0000006F">
      <w:pPr>
        <w:ind w:left="1" w:hanging="3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5.4.4 Prototipação</w:t>
      </w:r>
    </w:p>
    <w:p w:rsidR="00000000" w:rsidDel="00000000" w:rsidP="00000000" w:rsidRDefault="00000000" w:rsidRPr="00000000" w14:paraId="0000007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2" w:hanging="4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6- Ferramentas</w:t>
      </w:r>
    </w:p>
    <w:p w:rsidR="00000000" w:rsidDel="00000000" w:rsidP="00000000" w:rsidRDefault="00000000" w:rsidRPr="00000000" w14:paraId="00000072">
      <w:pPr>
        <w:ind w:left="2" w:hanging="4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" w:hanging="4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8- 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" w:hanging="4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jc w:val="center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0"/>
        <w:szCs w:val="20"/>
        <w:rtl w:val="0"/>
      </w:rPr>
      <w:t xml:space="preserve">Project Management Framework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&lt;Project Name&gt; Charter</w:t>
      <w:tab/>
      <w:t xml:space="preserve">5/1/24</w:t>
      <w:tab/>
      <w:t xml:space="preserve">Page 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i w:val="1"/>
      <w:sz w:val="52"/>
      <w:szCs w:val="52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5020"/>
      </w:tabs>
      <w:jc w:val="center"/>
    </w:pPr>
    <w:rPr>
      <w:i w:val="1"/>
      <w:sz w:val="72"/>
      <w:szCs w:val="72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5020"/>
      </w:tabs>
      <w:ind w:left="720"/>
    </w:pPr>
    <w:rPr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tabs>
        <w:tab w:val="left" w:leader="none" w:pos="5020"/>
      </w:tabs>
    </w:pPr>
    <w:rPr>
      <w:i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5020"/>
      </w:tabs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center"/>
    </w:pPr>
    <w:rPr>
      <w:i w:val="1"/>
      <w:sz w:val="40"/>
      <w:szCs w:val="40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n-US" w:val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</w:pPr>
    <w:rPr>
      <w:sz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1"/>
    </w:pPr>
    <w:rPr>
      <w:i w:val="1"/>
      <w:iCs w:val="1"/>
      <w:sz w:val="5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tabs>
        <w:tab w:val="left" w:pos="5020"/>
      </w:tabs>
      <w:jc w:val="center"/>
      <w:outlineLvl w:val="2"/>
    </w:pPr>
    <w:rPr>
      <w:i w:val="1"/>
      <w:iCs w:val="1"/>
      <w:sz w:val="72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tabs>
        <w:tab w:val="left" w:pos="5020"/>
      </w:tabs>
      <w:ind w:left="720"/>
      <w:outlineLvl w:val="3"/>
    </w:pPr>
    <w:rPr>
      <w:i w:val="1"/>
      <w:iCs w:val="1"/>
      <w:sz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tabs>
        <w:tab w:val="left" w:pos="5020"/>
      </w:tabs>
      <w:outlineLvl w:val="4"/>
    </w:pPr>
    <w:rPr>
      <w:i w:val="1"/>
      <w:iCs w:val="1"/>
      <w:sz w:val="28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tabs>
        <w:tab w:val="left" w:pos="5020"/>
      </w:tabs>
      <w:outlineLvl w:val="5"/>
    </w:pPr>
    <w:rPr>
      <w:b w:val="1"/>
      <w:bCs w:val="1"/>
      <w:i w:val="1"/>
      <w:iCs w:val="1"/>
      <w:sz w:val="28"/>
    </w:rPr>
  </w:style>
  <w:style w:type="paragraph" w:styleId="Ttulo7">
    <w:name w:val="heading 7"/>
    <w:basedOn w:val="Normal"/>
    <w:next w:val="Normal"/>
    <w:pPr>
      <w:keepNext w:val="1"/>
      <w:tabs>
        <w:tab w:val="left" w:pos="5020"/>
      </w:tabs>
      <w:outlineLvl w:val="6"/>
    </w:pPr>
    <w:rPr>
      <w:b w:val="1"/>
      <w:bCs w:val="1"/>
      <w:sz w:val="28"/>
    </w:rPr>
  </w:style>
  <w:style w:type="paragraph" w:styleId="Ttulo8">
    <w:name w:val="heading 8"/>
    <w:basedOn w:val="Normal"/>
    <w:next w:val="Normal"/>
    <w:pPr>
      <w:keepNext w:val="1"/>
      <w:tabs>
        <w:tab w:val="left" w:pos="5020"/>
      </w:tabs>
      <w:outlineLvl w:val="7"/>
    </w:pPr>
    <w:rPr>
      <w:rFonts w:ascii="Arial" w:cs="Arial" w:hAnsi="Arial"/>
      <w:b w:val="1"/>
      <w:bCs w:val="1"/>
      <w:i w:val="1"/>
      <w:iCs w:val="1"/>
      <w:sz w:val="36"/>
    </w:rPr>
  </w:style>
  <w:style w:type="paragraph" w:styleId="Ttulo9">
    <w:name w:val="heading 9"/>
    <w:basedOn w:val="Normal"/>
    <w:next w:val="Normal"/>
    <w:pPr>
      <w:keepNext w:val="1"/>
      <w:tabs>
        <w:tab w:val="left" w:pos="5020"/>
      </w:tabs>
      <w:outlineLvl w:val="8"/>
    </w:pPr>
    <w:rPr>
      <w:rFonts w:ascii="Arial" w:cs="Arial" w:hAnsi="Arial"/>
      <w:sz w:val="3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pPr>
      <w:jc w:val="center"/>
    </w:pPr>
    <w:rPr>
      <w:i w:val="1"/>
      <w:iCs w:val="1"/>
      <w:sz w:val="4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tabs>
        <w:tab w:val="left" w:pos="5020"/>
      </w:tabs>
    </w:pPr>
    <w:rPr>
      <w:b w:val="1"/>
      <w:bCs w:val="1"/>
      <w:sz w:val="28"/>
    </w:rPr>
  </w:style>
  <w:style w:type="paragraph" w:styleId="Corpodetexto">
    <w:name w:val="Body Text"/>
    <w:basedOn w:val="Normal"/>
    <w:pPr>
      <w:tabs>
        <w:tab w:val="left" w:pos="5020"/>
      </w:tabs>
    </w:pPr>
    <w:rPr>
      <w:i w:val="1"/>
      <w:iCs w:val="1"/>
      <w:sz w:val="28"/>
    </w:rPr>
  </w:style>
  <w:style w:type="paragraph" w:styleId="Corpodetexto2">
    <w:name w:val="Body Text 2"/>
    <w:basedOn w:val="Normal"/>
    <w:rPr>
      <w:rFonts w:ascii="Arial" w:cs="Arial" w:hAnsi="Arial"/>
      <w:sz w:val="28"/>
    </w:rPr>
  </w:style>
  <w:style w:type="paragraph" w:styleId="Corpodetexto3">
    <w:name w:val="Body Text 3"/>
    <w:basedOn w:val="Normal"/>
    <w:rPr>
      <w:rFonts w:ascii="Arial" w:cs="Arial" w:hAnsi="Arial"/>
      <w:i w:val="1"/>
      <w:iCs w:val="1"/>
    </w:rPr>
  </w:style>
  <w:style w:type="table" w:styleId="Tabelacomgrade">
    <w:name w:val="Table Grid"/>
    <w:basedOn w:val="Tabela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qFormat w:val="1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njmggXL9Z7Ehq5C9GPbXXHPyQg==">CgMxLjA4AHIhMTBNbE4xMF9BeWhSbHktZndzb0FNR3VEZGt4UVRpOXVn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2021-10-28T13:05:00Z</dcterms:created>
  <dc:creator>RLrovai</dc:creator>
</cp:coreProperties>
</file>