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3FB" w:rsidRPr="003505E4" w:rsidRDefault="009523FB" w:rsidP="009523FB">
      <w:pPr>
        <w:spacing w:after="0" w:line="240" w:lineRule="auto"/>
        <w:jc w:val="center"/>
        <w:rPr>
          <w:rFonts w:ascii="Times New Roman" w:hAnsi="Times New Roman" w:cs="Times New Roman"/>
          <w:b/>
          <w:bCs/>
        </w:rPr>
      </w:pPr>
      <w:r w:rsidRPr="003505E4">
        <w:rPr>
          <w:rFonts w:ascii="Times New Roman" w:hAnsi="Times New Roman" w:cs="Times New Roman"/>
          <w:b/>
          <w:bCs/>
          <w:sz w:val="28"/>
          <w:szCs w:val="28"/>
        </w:rPr>
        <w:t>МИНИСТЕРСТВО ОБРАЗОВАНИЯ И НАУКИ РТ</w:t>
      </w:r>
    </w:p>
    <w:p w:rsidR="009523FB" w:rsidRPr="003505E4" w:rsidRDefault="009523FB" w:rsidP="009523FB">
      <w:pPr>
        <w:spacing w:after="0" w:line="240" w:lineRule="auto"/>
        <w:jc w:val="center"/>
        <w:rPr>
          <w:rFonts w:ascii="Times New Roman" w:hAnsi="Times New Roman" w:cs="Times New Roman"/>
        </w:rPr>
      </w:pPr>
      <w:r w:rsidRPr="003505E4">
        <w:rPr>
          <w:rFonts w:ascii="Times New Roman" w:hAnsi="Times New Roman" w:cs="Times New Roman"/>
          <w:b/>
          <w:bCs/>
          <w:sz w:val="28"/>
          <w:szCs w:val="28"/>
        </w:rPr>
        <w:t>ГАПОУ СПО «МЕНЗЕЛИНСКИЙ ПЕДАГОГИЧЕСКИЙ КОЛЛЕДЖ ИМЕНИ МУСЫ ДЖАЛИЛЯ»</w:t>
      </w:r>
    </w:p>
    <w:p w:rsidR="009523FB" w:rsidRPr="003505E4" w:rsidRDefault="009523FB" w:rsidP="009523FB">
      <w:pPr>
        <w:spacing w:after="0" w:line="240" w:lineRule="auto"/>
        <w:rPr>
          <w:rFonts w:ascii="Times New Roman" w:hAnsi="Times New Roman" w:cs="Times New Roman"/>
          <w:b/>
        </w:rPr>
      </w:pPr>
    </w:p>
    <w:p w:rsidR="009523FB" w:rsidRPr="003505E4" w:rsidRDefault="009523FB" w:rsidP="009523FB">
      <w:pPr>
        <w:spacing w:after="0" w:line="240" w:lineRule="auto"/>
        <w:jc w:val="center"/>
        <w:rPr>
          <w:rFonts w:ascii="Times New Roman" w:hAnsi="Times New Roman" w:cs="Times New Roman"/>
          <w:b/>
        </w:rPr>
      </w:pPr>
    </w:p>
    <w:p w:rsidR="009523FB" w:rsidRPr="003505E4" w:rsidRDefault="009523FB" w:rsidP="009523FB">
      <w:pPr>
        <w:pStyle w:val="a7"/>
        <w:spacing w:before="0" w:beforeAutospacing="0" w:after="0" w:afterAutospacing="0"/>
        <w:jc w:val="center"/>
      </w:pPr>
      <w:r w:rsidRPr="003505E4">
        <w:rPr>
          <w:b/>
          <w:bCs/>
        </w:rPr>
        <w:t>Отчет по производственной практике</w:t>
      </w:r>
    </w:p>
    <w:p w:rsidR="009523FB" w:rsidRPr="003505E4" w:rsidRDefault="009523FB" w:rsidP="009523FB">
      <w:pPr>
        <w:spacing w:after="0" w:line="240" w:lineRule="auto"/>
        <w:rPr>
          <w:rFonts w:ascii="Times New Roman" w:hAnsi="Times New Roman" w:cs="Times New Roman"/>
        </w:rPr>
      </w:pPr>
      <w:r w:rsidRPr="003505E4">
        <w:rPr>
          <w:rFonts w:ascii="Times New Roman" w:hAnsi="Times New Roman" w:cs="Times New Roman"/>
        </w:rPr>
        <w:t> </w:t>
      </w:r>
    </w:p>
    <w:p w:rsidR="009523FB" w:rsidRPr="003505E4" w:rsidRDefault="009523FB" w:rsidP="009523FB">
      <w:pPr>
        <w:spacing w:after="0" w:line="240" w:lineRule="auto"/>
        <w:rPr>
          <w:rFonts w:ascii="Times New Roman" w:hAnsi="Times New Roman" w:cs="Times New Roman"/>
        </w:rPr>
      </w:pPr>
    </w:p>
    <w:tbl>
      <w:tblPr>
        <w:tblW w:w="4363" w:type="pct"/>
        <w:jc w:val="center"/>
        <w:tblLook w:val="04A0" w:firstRow="1" w:lastRow="0" w:firstColumn="1" w:lastColumn="0" w:noHBand="0" w:noVBand="1"/>
      </w:tblPr>
      <w:tblGrid>
        <w:gridCol w:w="2086"/>
        <w:gridCol w:w="6077"/>
      </w:tblGrid>
      <w:tr w:rsidR="009523FB" w:rsidRPr="003505E4" w:rsidTr="000A5BE7">
        <w:trPr>
          <w:jc w:val="center"/>
        </w:trPr>
        <w:tc>
          <w:tcPr>
            <w:tcW w:w="1278"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Вид практики:</w:t>
            </w:r>
          </w:p>
        </w:tc>
        <w:tc>
          <w:tcPr>
            <w:tcW w:w="3722" w:type="pct"/>
            <w:hideMark/>
          </w:tcPr>
          <w:p w:rsidR="009523FB" w:rsidRPr="003505E4" w:rsidRDefault="009523FB" w:rsidP="000A5BE7">
            <w:pPr>
              <w:spacing w:after="0" w:line="360" w:lineRule="auto"/>
              <w:jc w:val="center"/>
              <w:rPr>
                <w:rFonts w:ascii="Times New Roman" w:hAnsi="Times New Roman" w:cs="Times New Roman"/>
                <w:i/>
              </w:rPr>
            </w:pPr>
            <w:r w:rsidRPr="003505E4">
              <w:rPr>
                <w:rFonts w:ascii="Times New Roman" w:hAnsi="Times New Roman" w:cs="Times New Roman"/>
                <w:i/>
              </w:rPr>
              <w:t>производственная</w:t>
            </w:r>
          </w:p>
        </w:tc>
      </w:tr>
      <w:tr w:rsidR="009523FB" w:rsidRPr="003505E4" w:rsidTr="000A5BE7">
        <w:trPr>
          <w:jc w:val="center"/>
        </w:trPr>
        <w:tc>
          <w:tcPr>
            <w:tcW w:w="1278" w:type="pct"/>
            <w:hideMark/>
          </w:tcPr>
          <w:p w:rsidR="009523FB" w:rsidRPr="003505E4" w:rsidRDefault="009523FB" w:rsidP="000A5BE7">
            <w:pPr>
              <w:spacing w:after="0" w:line="360" w:lineRule="auto"/>
              <w:ind w:left="-29"/>
              <w:rPr>
                <w:rFonts w:ascii="Times New Roman" w:hAnsi="Times New Roman" w:cs="Times New Roman"/>
                <w:b/>
              </w:rPr>
            </w:pPr>
            <w:r w:rsidRPr="003505E4">
              <w:rPr>
                <w:rFonts w:ascii="Times New Roman" w:hAnsi="Times New Roman" w:cs="Times New Roman"/>
                <w:b/>
              </w:rPr>
              <w:t>Название модуля</w:t>
            </w:r>
          </w:p>
        </w:tc>
        <w:tc>
          <w:tcPr>
            <w:tcW w:w="3722"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ПМ.04 МДК.04.01 Обеспечение проектной деятельности</w:t>
            </w:r>
          </w:p>
        </w:tc>
      </w:tr>
      <w:tr w:rsidR="009523FB" w:rsidRPr="003505E4" w:rsidTr="000A5BE7">
        <w:trPr>
          <w:jc w:val="center"/>
        </w:trPr>
        <w:tc>
          <w:tcPr>
            <w:tcW w:w="1278" w:type="pct"/>
            <w:hideMark/>
          </w:tcPr>
          <w:p w:rsidR="009523FB" w:rsidRPr="003505E4" w:rsidRDefault="009523FB" w:rsidP="000A5BE7">
            <w:pPr>
              <w:spacing w:after="0" w:line="360" w:lineRule="auto"/>
              <w:ind w:left="-29"/>
              <w:rPr>
                <w:rFonts w:ascii="Times New Roman" w:hAnsi="Times New Roman" w:cs="Times New Roman"/>
                <w:b/>
              </w:rPr>
            </w:pPr>
            <w:r w:rsidRPr="003505E4">
              <w:rPr>
                <w:rFonts w:ascii="Times New Roman" w:hAnsi="Times New Roman" w:cs="Times New Roman"/>
                <w:b/>
              </w:rPr>
              <w:t>Тема индивидуального задания</w:t>
            </w:r>
          </w:p>
        </w:tc>
        <w:tc>
          <w:tcPr>
            <w:tcW w:w="3722"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sz w:val="20"/>
                <w:szCs w:val="20"/>
              </w:rPr>
              <w:t xml:space="preserve">Описание проектной деятельности в рамках выполнения проекта </w:t>
            </w:r>
            <w:r w:rsidR="00CD0E37" w:rsidRPr="00CD0E37">
              <w:rPr>
                <w:rFonts w:ascii="Times New Roman" w:hAnsi="Times New Roman" w:cs="Times New Roman"/>
                <w:sz w:val="20"/>
                <w:szCs w:val="20"/>
              </w:rPr>
              <w:t>РАЗРАБОТКА ИНФОРМАЦИОННОГО РЕСУРСА «СОЗДАНИЕ САЙТОВ</w:t>
            </w:r>
            <w:r w:rsidRPr="00CD0E37">
              <w:rPr>
                <w:rFonts w:ascii="Times New Roman" w:hAnsi="Times New Roman" w:cs="Times New Roman"/>
                <w:sz w:val="20"/>
                <w:szCs w:val="20"/>
              </w:rPr>
              <w:t>»</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br/>
      </w:r>
    </w:p>
    <w:tbl>
      <w:tblPr>
        <w:tblW w:w="4729" w:type="pct"/>
        <w:jc w:val="center"/>
        <w:tblLook w:val="04A0" w:firstRow="1" w:lastRow="0" w:firstColumn="1" w:lastColumn="0" w:noHBand="0" w:noVBand="1"/>
      </w:tblPr>
      <w:tblGrid>
        <w:gridCol w:w="2856"/>
        <w:gridCol w:w="5992"/>
      </w:tblGrid>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Выполнил студент:</w:t>
            </w:r>
          </w:p>
        </w:tc>
        <w:tc>
          <w:tcPr>
            <w:tcW w:w="3386"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Марков Данил Германович</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3386" w:type="pct"/>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sz w:val="15"/>
                <w:szCs w:val="15"/>
              </w:rPr>
              <w:t>фамилия, имя, отчество</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Специальность:</w:t>
            </w:r>
          </w:p>
        </w:tc>
        <w:tc>
          <w:tcPr>
            <w:tcW w:w="3386"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i/>
                <w:iCs/>
              </w:rPr>
              <w:t>09.02.05 Прикладная информатика (по отраслям)</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группы:</w:t>
            </w:r>
          </w:p>
        </w:tc>
        <w:tc>
          <w:tcPr>
            <w:tcW w:w="3386" w:type="pct"/>
            <w:tcBorders>
              <w:top w:val="single" w:sz="4" w:space="0" w:color="auto"/>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3 Б</w:t>
            </w:r>
          </w:p>
        </w:tc>
      </w:tr>
      <w:tr w:rsidR="009523FB" w:rsidRPr="003505E4" w:rsidTr="000A5BE7">
        <w:trPr>
          <w:jc w:val="center"/>
        </w:trPr>
        <w:tc>
          <w:tcPr>
            <w:tcW w:w="1614"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 семестра:</w:t>
            </w:r>
          </w:p>
        </w:tc>
        <w:tc>
          <w:tcPr>
            <w:tcW w:w="3386" w:type="pct"/>
            <w:tcBorders>
              <w:top w:val="single" w:sz="4" w:space="0" w:color="auto"/>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lang w:val="en-US"/>
              </w:rPr>
              <w:t>VI</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5"/>
        <w:gridCol w:w="1155"/>
        <w:gridCol w:w="2755"/>
        <w:gridCol w:w="396"/>
        <w:gridCol w:w="270"/>
        <w:gridCol w:w="396"/>
        <w:gridCol w:w="270"/>
        <w:gridCol w:w="270"/>
        <w:gridCol w:w="270"/>
        <w:gridCol w:w="440"/>
      </w:tblGrid>
      <w:tr w:rsidR="009523FB" w:rsidRPr="003505E4" w:rsidTr="000A5BE7">
        <w:trPr>
          <w:trHeight w:val="211"/>
          <w:jc w:val="center"/>
        </w:trPr>
        <w:tc>
          <w:tcPr>
            <w:tcW w:w="1500" w:type="pct"/>
            <w:vAlign w:val="center"/>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Подпись студента</w:t>
            </w:r>
          </w:p>
        </w:tc>
        <w:tc>
          <w:tcPr>
            <w:tcW w:w="650" w:type="pct"/>
            <w:tcBorders>
              <w:top w:val="nil"/>
              <w:left w:val="nil"/>
              <w:bottom w:val="single" w:sz="4" w:space="0" w:color="auto"/>
              <w:right w:val="nil"/>
            </w:tcBorders>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7409C3F9" wp14:editId="35B01EAB">
                  <wp:extent cx="9525" cy="9525"/>
                  <wp:effectExtent l="0" t="0" r="0" b="0"/>
                  <wp:docPr id="16" name="Рисунок 16"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0" w:type="pct"/>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b/>
                <w:bCs/>
              </w:rPr>
              <w:t>Дата сдачи отчета</w:t>
            </w: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nil"/>
              <w:left w:val="nil"/>
              <w:bottom w:val="single" w:sz="4" w:space="0" w:color="auto"/>
              <w:right w:val="nil"/>
            </w:tcBorders>
            <w:vAlign w:val="center"/>
          </w:tcPr>
          <w:p w:rsidR="009523FB" w:rsidRPr="003505E4" w:rsidRDefault="009523FB" w:rsidP="000A5BE7">
            <w:pPr>
              <w:spacing w:after="0" w:line="360" w:lineRule="auto"/>
              <w:jc w:val="center"/>
              <w:rPr>
                <w:rFonts w:ascii="Times New Roman" w:hAnsi="Times New Roman" w:cs="Times New Roman"/>
              </w:rPr>
            </w:pPr>
          </w:p>
        </w:tc>
        <w:tc>
          <w:tcPr>
            <w:tcW w:w="0" w:type="auto"/>
            <w:vAlign w:val="center"/>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7"/>
        <w:gridCol w:w="3999"/>
        <w:gridCol w:w="444"/>
        <w:gridCol w:w="1777"/>
      </w:tblGrid>
      <w:tr w:rsidR="009523FB" w:rsidRPr="003505E4" w:rsidTr="000A5BE7">
        <w:trPr>
          <w:jc w:val="center"/>
        </w:trPr>
        <w:tc>
          <w:tcPr>
            <w:tcW w:w="150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b/>
                <w:bCs/>
              </w:rPr>
              <w:t>Отчет принят</w:t>
            </w: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noProof/>
                <w:lang w:eastAsia="ru-RU"/>
              </w:rPr>
              <w:drawing>
                <wp:inline distT="0" distB="0" distL="0" distR="0" wp14:anchorId="40955FA9" wp14:editId="3D83B28F">
                  <wp:extent cx="9525" cy="9525"/>
                  <wp:effectExtent l="0" t="0" r="0" b="0"/>
                  <wp:docPr id="15" name="Рисунок 15"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w:t>
            </w:r>
            <w:proofErr w:type="spellEnd"/>
            <w:r w:rsidRPr="003505E4">
              <w:rPr>
                <w:rFonts w:ascii="Times New Roman" w:hAnsi="Times New Roman" w:cs="Times New Roman"/>
                <w:sz w:val="15"/>
                <w:szCs w:val="15"/>
              </w:rPr>
              <w:t xml:space="preserve"> ответственного лица от предприятия</w:t>
            </w: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sz w:val="15"/>
                <w:szCs w:val="15"/>
              </w:rPr>
              <w:t>подпись</w:t>
            </w:r>
          </w:p>
        </w:tc>
      </w:tr>
    </w:tbl>
    <w:p w:rsidR="009523FB" w:rsidRPr="003505E4" w:rsidRDefault="009523FB" w:rsidP="009523FB">
      <w:pPr>
        <w:spacing w:after="0" w:line="360" w:lineRule="auto"/>
        <w:rPr>
          <w:rFonts w:ascii="Times New Roman" w:hAnsi="Times New Roman" w:cs="Times New Roman"/>
          <w:vanish/>
        </w:rPr>
      </w:pPr>
      <w:r w:rsidRPr="003505E4">
        <w:rPr>
          <w:rFonts w:ascii="Times New Roman" w:hAnsi="Times New Roman" w:cs="Times New Roman"/>
          <w:vanish/>
        </w:rPr>
        <w:t> </w:t>
      </w:r>
    </w:p>
    <w:tbl>
      <w:tblPr>
        <w:tblW w:w="4750" w:type="pct"/>
        <w:jc w:val="center"/>
        <w:tblLook w:val="04A0" w:firstRow="1" w:lastRow="0" w:firstColumn="1" w:lastColumn="0" w:noHBand="0" w:noVBand="1"/>
      </w:tblPr>
      <w:tblGrid>
        <w:gridCol w:w="410"/>
        <w:gridCol w:w="280"/>
        <w:gridCol w:w="411"/>
        <w:gridCol w:w="280"/>
        <w:gridCol w:w="549"/>
        <w:gridCol w:w="280"/>
        <w:gridCol w:w="456"/>
        <w:gridCol w:w="6221"/>
      </w:tblGrid>
      <w:tr w:rsidR="009523FB" w:rsidRPr="003505E4" w:rsidTr="000A5BE7">
        <w:trPr>
          <w:jc w:val="center"/>
        </w:trPr>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20</w:t>
            </w:r>
          </w:p>
        </w:tc>
        <w:tc>
          <w:tcPr>
            <w:tcW w:w="0" w:type="auto"/>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c>
          <w:tcPr>
            <w:tcW w:w="35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0065DB77" wp14:editId="5EA10A98">
                  <wp:extent cx="9525" cy="9525"/>
                  <wp:effectExtent l="0" t="0" r="0" b="0"/>
                  <wp:docPr id="14" name="Рисунок 14"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9523FB" w:rsidRPr="003505E4" w:rsidRDefault="009523FB" w:rsidP="009523FB">
      <w:pPr>
        <w:spacing w:after="0" w:line="360" w:lineRule="auto"/>
        <w:rPr>
          <w:rFonts w:ascii="Times New Roman" w:hAnsi="Times New Roman" w:cs="Times New Roman"/>
        </w:rPr>
      </w:pPr>
      <w:r w:rsidRPr="003505E4">
        <w:rPr>
          <w:rFonts w:ascii="Times New Roman" w:hAnsi="Times New Roman" w:cs="Times New Roman"/>
        </w:rPr>
        <w:t> </w:t>
      </w:r>
    </w:p>
    <w:tbl>
      <w:tblPr>
        <w:tblW w:w="4750" w:type="pct"/>
        <w:jc w:val="center"/>
        <w:tblLook w:val="04A0" w:firstRow="1" w:lastRow="0" w:firstColumn="1" w:lastColumn="0" w:noHBand="0" w:noVBand="1"/>
      </w:tblPr>
      <w:tblGrid>
        <w:gridCol w:w="2667"/>
        <w:gridCol w:w="3999"/>
        <w:gridCol w:w="444"/>
        <w:gridCol w:w="1777"/>
      </w:tblGrid>
      <w:tr w:rsidR="009523FB" w:rsidRPr="003505E4" w:rsidTr="000A5BE7">
        <w:trPr>
          <w:jc w:val="center"/>
        </w:trPr>
        <w:tc>
          <w:tcPr>
            <w:tcW w:w="1500" w:type="pct"/>
          </w:tcPr>
          <w:p w:rsidR="009523FB" w:rsidRPr="003505E4" w:rsidRDefault="009523FB" w:rsidP="000A5BE7">
            <w:pPr>
              <w:spacing w:after="0" w:line="360" w:lineRule="auto"/>
              <w:rPr>
                <w:rFonts w:ascii="Times New Roman" w:hAnsi="Times New Roman" w:cs="Times New Roman"/>
              </w:rPr>
            </w:pP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noProof/>
                <w:lang w:eastAsia="ru-RU"/>
              </w:rPr>
              <w:drawing>
                <wp:inline distT="0" distB="0" distL="0" distR="0" wp14:anchorId="6320430F" wp14:editId="67B97681">
                  <wp:extent cx="9525" cy="9525"/>
                  <wp:effectExtent l="0" t="0" r="0" b="0"/>
                  <wp:docPr id="13" name="Рисунок 13"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ф.и.о.ведущего</w:t>
            </w:r>
            <w:proofErr w:type="spellEnd"/>
            <w:r w:rsidRPr="003505E4">
              <w:rPr>
                <w:rFonts w:ascii="Times New Roman" w:hAnsi="Times New Roman" w:cs="Times New Roman"/>
                <w:sz w:val="15"/>
                <w:szCs w:val="15"/>
              </w:rPr>
              <w:t xml:space="preserve"> преподавателя</w:t>
            </w: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 </w:t>
            </w: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sz w:val="15"/>
                <w:szCs w:val="15"/>
              </w:rPr>
              <w:t>подпись</w:t>
            </w:r>
          </w:p>
        </w:tc>
      </w:tr>
    </w:tbl>
    <w:p w:rsidR="009523FB" w:rsidRPr="003505E4" w:rsidRDefault="009523FB" w:rsidP="009523FB">
      <w:pPr>
        <w:spacing w:after="0" w:line="360" w:lineRule="auto"/>
        <w:rPr>
          <w:rFonts w:ascii="Times New Roman" w:hAnsi="Times New Roman" w:cs="Times New Roman"/>
        </w:rPr>
      </w:pPr>
    </w:p>
    <w:tbl>
      <w:tblPr>
        <w:tblW w:w="4750" w:type="pct"/>
        <w:jc w:val="center"/>
        <w:tblLook w:val="04A0" w:firstRow="1" w:lastRow="0" w:firstColumn="1" w:lastColumn="0" w:noHBand="0" w:noVBand="1"/>
      </w:tblPr>
      <w:tblGrid>
        <w:gridCol w:w="1067"/>
        <w:gridCol w:w="1156"/>
        <w:gridCol w:w="444"/>
        <w:gridCol w:w="3999"/>
        <w:gridCol w:w="444"/>
        <w:gridCol w:w="1777"/>
      </w:tblGrid>
      <w:tr w:rsidR="009523FB" w:rsidRPr="003505E4" w:rsidTr="000A5BE7">
        <w:trPr>
          <w:jc w:val="center"/>
        </w:trPr>
        <w:tc>
          <w:tcPr>
            <w:tcW w:w="6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b/>
                <w:bCs/>
              </w:rPr>
              <w:t>Оценка</w:t>
            </w:r>
          </w:p>
        </w:tc>
        <w:tc>
          <w:tcPr>
            <w:tcW w:w="6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rPr>
            </w:pPr>
          </w:p>
        </w:tc>
        <w:tc>
          <w:tcPr>
            <w:tcW w:w="250" w:type="pct"/>
          </w:tcPr>
          <w:p w:rsidR="009523FB" w:rsidRPr="003505E4" w:rsidRDefault="009523FB" w:rsidP="000A5BE7">
            <w:pPr>
              <w:spacing w:after="0" w:line="360" w:lineRule="auto"/>
              <w:jc w:val="center"/>
              <w:rPr>
                <w:rFonts w:ascii="Times New Roman" w:hAnsi="Times New Roman" w:cs="Times New Roman"/>
              </w:rPr>
            </w:pPr>
          </w:p>
        </w:tc>
        <w:tc>
          <w:tcPr>
            <w:tcW w:w="2250" w:type="pct"/>
            <w:tcBorders>
              <w:top w:val="nil"/>
              <w:left w:val="nil"/>
              <w:bottom w:val="single" w:sz="4" w:space="0" w:color="auto"/>
              <w:right w:val="nil"/>
            </w:tcBorders>
          </w:tcPr>
          <w:p w:rsidR="009523FB" w:rsidRPr="003505E4" w:rsidRDefault="009523FB" w:rsidP="000A5BE7">
            <w:pPr>
              <w:spacing w:after="0" w:line="360" w:lineRule="auto"/>
              <w:jc w:val="center"/>
              <w:rPr>
                <w:rFonts w:ascii="Times New Roman" w:hAnsi="Times New Roman" w:cs="Times New Roman"/>
                <w:i/>
              </w:rPr>
            </w:pPr>
          </w:p>
        </w:tc>
        <w:tc>
          <w:tcPr>
            <w:tcW w:w="250" w:type="pct"/>
          </w:tcPr>
          <w:p w:rsidR="009523FB" w:rsidRPr="003505E4" w:rsidRDefault="009523FB" w:rsidP="000A5BE7">
            <w:pPr>
              <w:spacing w:after="0" w:line="360" w:lineRule="auto"/>
              <w:jc w:val="center"/>
              <w:rPr>
                <w:rFonts w:ascii="Times New Roman" w:hAnsi="Times New Roman" w:cs="Times New Roman"/>
              </w:rPr>
            </w:pPr>
          </w:p>
        </w:tc>
        <w:tc>
          <w:tcPr>
            <w:tcW w:w="1000" w:type="pct"/>
            <w:tcBorders>
              <w:top w:val="nil"/>
              <w:left w:val="nil"/>
              <w:bottom w:val="single" w:sz="4" w:space="0" w:color="auto"/>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51042DD2" wp14:editId="285EADE7">
                  <wp:extent cx="9525" cy="9525"/>
                  <wp:effectExtent l="0" t="0" r="0" b="0"/>
                  <wp:docPr id="11" name="Рисунок 11"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sz w:val="15"/>
                <w:szCs w:val="15"/>
              </w:rPr>
              <w:t>зачет/незачет</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proofErr w:type="spellStart"/>
            <w:r w:rsidRPr="003505E4">
              <w:rPr>
                <w:rFonts w:ascii="Times New Roman" w:hAnsi="Times New Roman" w:cs="Times New Roman"/>
                <w:sz w:val="15"/>
                <w:szCs w:val="15"/>
              </w:rPr>
              <w:t>ф.и.о.</w:t>
            </w:r>
            <w:proofErr w:type="spellEnd"/>
            <w:r w:rsidRPr="003505E4">
              <w:rPr>
                <w:rFonts w:ascii="Times New Roman" w:hAnsi="Times New Roman" w:cs="Times New Roman"/>
                <w:sz w:val="15"/>
                <w:szCs w:val="15"/>
              </w:rPr>
              <w:t xml:space="preserve"> руководителя практики </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tcBorders>
              <w:top w:val="single" w:sz="4" w:space="0" w:color="auto"/>
              <w:left w:val="nil"/>
              <w:bottom w:val="nil"/>
              <w:right w:val="nil"/>
            </w:tcBorders>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sz w:val="15"/>
                <w:szCs w:val="15"/>
              </w:rPr>
              <w:t>подпись</w:t>
            </w:r>
          </w:p>
        </w:tc>
      </w:tr>
    </w:tbl>
    <w:p w:rsidR="009523FB" w:rsidRPr="003505E4" w:rsidRDefault="009523FB" w:rsidP="009523FB">
      <w:pPr>
        <w:spacing w:after="0" w:line="360" w:lineRule="auto"/>
        <w:jc w:val="center"/>
        <w:rPr>
          <w:rFonts w:ascii="Times New Roman" w:hAnsi="Times New Roman" w:cs="Times New Roman"/>
          <w:vanish/>
        </w:rPr>
      </w:pPr>
    </w:p>
    <w:tbl>
      <w:tblPr>
        <w:tblW w:w="4750" w:type="pct"/>
        <w:jc w:val="center"/>
        <w:tblLook w:val="04A0" w:firstRow="1" w:lastRow="0" w:firstColumn="1" w:lastColumn="0" w:noHBand="0" w:noVBand="1"/>
      </w:tblPr>
      <w:tblGrid>
        <w:gridCol w:w="410"/>
        <w:gridCol w:w="280"/>
        <w:gridCol w:w="411"/>
        <w:gridCol w:w="280"/>
        <w:gridCol w:w="549"/>
        <w:gridCol w:w="280"/>
        <w:gridCol w:w="456"/>
        <w:gridCol w:w="6221"/>
      </w:tblGrid>
      <w:tr w:rsidR="009523FB" w:rsidRPr="003505E4" w:rsidTr="000A5BE7">
        <w:trPr>
          <w:jc w:val="center"/>
        </w:trPr>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hideMark/>
          </w:tcPr>
          <w:p w:rsidR="009523FB" w:rsidRPr="003505E4" w:rsidRDefault="009523FB" w:rsidP="000A5BE7">
            <w:pPr>
              <w:spacing w:after="0" w:line="360" w:lineRule="auto"/>
              <w:rPr>
                <w:rFonts w:ascii="Times New Roman" w:hAnsi="Times New Roman" w:cs="Times New Roman"/>
              </w:rPr>
            </w:pPr>
            <w:r w:rsidRPr="003505E4">
              <w:rPr>
                <w:rFonts w:ascii="Times New Roman" w:hAnsi="Times New Roman" w:cs="Times New Roman"/>
              </w:rPr>
              <w:t>»</w:t>
            </w:r>
          </w:p>
        </w:tc>
        <w:tc>
          <w:tcPr>
            <w:tcW w:w="0" w:type="auto"/>
          </w:tcPr>
          <w:p w:rsidR="009523FB" w:rsidRPr="003505E4" w:rsidRDefault="009523FB" w:rsidP="000A5BE7">
            <w:pPr>
              <w:spacing w:after="0" w:line="360" w:lineRule="auto"/>
              <w:jc w:val="center"/>
              <w:rPr>
                <w:rFonts w:ascii="Times New Roman" w:hAnsi="Times New Roman" w:cs="Times New Roman"/>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20</w:t>
            </w:r>
          </w:p>
        </w:tc>
        <w:tc>
          <w:tcPr>
            <w:tcW w:w="0" w:type="auto"/>
          </w:tcPr>
          <w:p w:rsidR="009523FB" w:rsidRPr="003505E4" w:rsidRDefault="009523FB" w:rsidP="000A5BE7">
            <w:pPr>
              <w:spacing w:after="0" w:line="360" w:lineRule="auto"/>
              <w:jc w:val="center"/>
              <w:rPr>
                <w:rFonts w:ascii="Times New Roman" w:hAnsi="Times New Roman" w:cs="Times New Roman"/>
                <w:lang w:val="en-US"/>
              </w:rPr>
            </w:pPr>
          </w:p>
        </w:tc>
        <w:tc>
          <w:tcPr>
            <w:tcW w:w="0" w:type="auto"/>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rPr>
              <w:t>г.</w:t>
            </w:r>
          </w:p>
        </w:tc>
        <w:tc>
          <w:tcPr>
            <w:tcW w:w="3500" w:type="pct"/>
            <w:hideMark/>
          </w:tcPr>
          <w:p w:rsidR="009523FB" w:rsidRPr="003505E4" w:rsidRDefault="009523FB" w:rsidP="000A5BE7">
            <w:pPr>
              <w:spacing w:after="0" w:line="360" w:lineRule="auto"/>
              <w:jc w:val="center"/>
              <w:rPr>
                <w:rFonts w:ascii="Times New Roman" w:hAnsi="Times New Roman" w:cs="Times New Roman"/>
              </w:rPr>
            </w:pPr>
            <w:r w:rsidRPr="003505E4">
              <w:rPr>
                <w:rFonts w:ascii="Times New Roman" w:hAnsi="Times New Roman" w:cs="Times New Roman"/>
                <w:noProof/>
                <w:lang w:eastAsia="ru-RU"/>
              </w:rPr>
              <w:drawing>
                <wp:inline distT="0" distB="0" distL="0" distR="0" wp14:anchorId="53423DE0" wp14:editId="2F4C94BD">
                  <wp:extent cx="9525" cy="9525"/>
                  <wp:effectExtent l="0" t="0" r="0" b="0"/>
                  <wp:docPr id="10" name="Рисунок 10" descr="http://afsga.narod.ru/Интернет-факультет/Современный%20гуманитарный%20университет%209.fil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fsga.narod.ru/Интернет-факультет/Современный%20гуманитарный%20университет%209.files/1x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523FB" w:rsidRPr="003505E4" w:rsidTr="000A5BE7">
        <w:trPr>
          <w:jc w:val="center"/>
        </w:trPr>
        <w:tc>
          <w:tcPr>
            <w:tcW w:w="0" w:type="auto"/>
          </w:tcPr>
          <w:p w:rsidR="009523FB" w:rsidRPr="003505E4" w:rsidRDefault="009523FB" w:rsidP="000A5BE7">
            <w:pPr>
              <w:spacing w:after="0" w:line="240" w:lineRule="auto"/>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rPr>
            </w:pPr>
          </w:p>
        </w:tc>
        <w:tc>
          <w:tcPr>
            <w:tcW w:w="0" w:type="auto"/>
          </w:tcPr>
          <w:p w:rsidR="009523FB" w:rsidRPr="003505E4" w:rsidRDefault="009523FB" w:rsidP="000A5BE7">
            <w:pPr>
              <w:spacing w:after="0" w:line="240" w:lineRule="auto"/>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rPr>
            </w:pPr>
          </w:p>
        </w:tc>
        <w:tc>
          <w:tcPr>
            <w:tcW w:w="0" w:type="auto"/>
          </w:tcPr>
          <w:p w:rsidR="009523FB" w:rsidRPr="003505E4" w:rsidRDefault="009523FB" w:rsidP="000A5BE7">
            <w:pPr>
              <w:spacing w:after="0" w:line="240" w:lineRule="auto"/>
              <w:jc w:val="center"/>
              <w:rPr>
                <w:rFonts w:ascii="Times New Roman" w:hAnsi="Times New Roman" w:cs="Times New Roman"/>
              </w:rPr>
            </w:pPr>
          </w:p>
        </w:tc>
        <w:tc>
          <w:tcPr>
            <w:tcW w:w="0" w:type="auto"/>
            <w:tcBorders>
              <w:top w:val="nil"/>
              <w:left w:val="nil"/>
              <w:bottom w:val="single" w:sz="4" w:space="0" w:color="auto"/>
              <w:right w:val="nil"/>
            </w:tcBorders>
          </w:tcPr>
          <w:p w:rsidR="009523FB" w:rsidRPr="003505E4" w:rsidRDefault="009523FB" w:rsidP="000A5BE7">
            <w:pPr>
              <w:spacing w:after="0" w:line="240" w:lineRule="auto"/>
              <w:jc w:val="center"/>
              <w:rPr>
                <w:rFonts w:ascii="Times New Roman" w:hAnsi="Times New Roman" w:cs="Times New Roman"/>
                <w:lang w:val="en-US"/>
              </w:rPr>
            </w:pPr>
          </w:p>
        </w:tc>
        <w:tc>
          <w:tcPr>
            <w:tcW w:w="0" w:type="auto"/>
          </w:tcPr>
          <w:p w:rsidR="009523FB" w:rsidRPr="003505E4" w:rsidRDefault="009523FB" w:rsidP="000A5BE7">
            <w:pPr>
              <w:spacing w:after="0" w:line="240" w:lineRule="auto"/>
              <w:jc w:val="center"/>
              <w:rPr>
                <w:rFonts w:ascii="Times New Roman" w:hAnsi="Times New Roman" w:cs="Times New Roman"/>
              </w:rPr>
            </w:pPr>
          </w:p>
        </w:tc>
        <w:tc>
          <w:tcPr>
            <w:tcW w:w="3500" w:type="pct"/>
          </w:tcPr>
          <w:p w:rsidR="009523FB" w:rsidRPr="003505E4" w:rsidRDefault="009523FB" w:rsidP="000A5BE7">
            <w:pPr>
              <w:spacing w:after="0" w:line="240" w:lineRule="auto"/>
              <w:jc w:val="center"/>
              <w:rPr>
                <w:rFonts w:ascii="Times New Roman" w:hAnsi="Times New Roman" w:cs="Times New Roman"/>
                <w:noProof/>
              </w:rPr>
            </w:pPr>
          </w:p>
        </w:tc>
      </w:tr>
    </w:tbl>
    <w:p w:rsidR="009523FB" w:rsidRPr="003505E4" w:rsidRDefault="009523FB" w:rsidP="009523FB">
      <w:pPr>
        <w:pStyle w:val="a5"/>
        <w:spacing w:line="360" w:lineRule="auto"/>
        <w:ind w:firstLine="567"/>
        <w:jc w:val="center"/>
        <w:rPr>
          <w:rFonts w:ascii="Times New Roman" w:eastAsia="Times New Roman" w:hAnsi="Times New Roman" w:cs="Times New Roman"/>
          <w:color w:val="auto"/>
          <w:sz w:val="24"/>
          <w:szCs w:val="24"/>
        </w:rPr>
      </w:pPr>
    </w:p>
    <w:p w:rsidR="000A5BE7" w:rsidRDefault="000A5BE7">
      <w:pPr>
        <w:rPr>
          <w:rFonts w:ascii="Times New Roman" w:hAnsi="Times New Roman" w:cs="Times New Roman"/>
          <w:lang w:eastAsia="ru-RU"/>
        </w:rPr>
      </w:pPr>
      <w:r>
        <w:rPr>
          <w:rFonts w:ascii="Times New Roman" w:hAnsi="Times New Roman" w:cs="Times New Roman"/>
        </w:rPr>
        <w:br w:type="page"/>
      </w:r>
    </w:p>
    <w:p w:rsidR="009523FB" w:rsidRPr="000A5BE7" w:rsidRDefault="009523FB" w:rsidP="000A5BE7">
      <w:pPr>
        <w:pStyle w:val="a5"/>
        <w:spacing w:line="360" w:lineRule="auto"/>
        <w:rPr>
          <w:rFonts w:ascii="Times New Roman" w:hAnsi="Times New Roman" w:cs="Times New Roman"/>
          <w:b/>
          <w:color w:val="auto"/>
          <w:sz w:val="28"/>
          <w:szCs w:val="28"/>
        </w:rPr>
      </w:pPr>
      <w:r w:rsidRPr="000A5BE7">
        <w:rPr>
          <w:rFonts w:ascii="Times New Roman" w:hAnsi="Times New Roman" w:cs="Times New Roman"/>
          <w:b/>
          <w:color w:val="auto"/>
          <w:sz w:val="28"/>
          <w:szCs w:val="28"/>
        </w:rPr>
        <w:lastRenderedPageBreak/>
        <w:t>СОДЕРЖАНИЕ</w:t>
      </w:r>
    </w:p>
    <w:p w:rsidR="009523FB" w:rsidRPr="003505E4" w:rsidRDefault="009523FB" w:rsidP="009523FB">
      <w:pPr>
        <w:rPr>
          <w:rFonts w:ascii="Times New Roman" w:hAnsi="Times New Roman" w:cs="Times New Roman"/>
        </w:rPr>
      </w:pPr>
    </w:p>
    <w:p w:rsidR="000A5BE7" w:rsidRDefault="009523FB">
      <w:pPr>
        <w:pStyle w:val="11"/>
        <w:tabs>
          <w:tab w:val="right" w:leader="dot" w:pos="9345"/>
        </w:tabs>
        <w:rPr>
          <w:rFonts w:eastAsiaTheme="minorEastAsia"/>
          <w:noProof/>
          <w:lang w:eastAsia="ru-RU"/>
        </w:rPr>
      </w:pPr>
      <w:r w:rsidRPr="003505E4">
        <w:rPr>
          <w:rFonts w:ascii="Times New Roman" w:hAnsi="Times New Roman" w:cs="Times New Roman"/>
        </w:rPr>
        <w:fldChar w:fldCharType="begin"/>
      </w:r>
      <w:r w:rsidRPr="003505E4">
        <w:rPr>
          <w:rFonts w:ascii="Times New Roman" w:hAnsi="Times New Roman" w:cs="Times New Roman"/>
        </w:rPr>
        <w:instrText xml:space="preserve"> TOC \o "1-3" \h \z \u </w:instrText>
      </w:r>
      <w:r w:rsidRPr="003505E4">
        <w:rPr>
          <w:rFonts w:ascii="Times New Roman" w:hAnsi="Times New Roman" w:cs="Times New Roman"/>
        </w:rPr>
        <w:fldChar w:fldCharType="separate"/>
      </w:r>
      <w:hyperlink w:anchor="_Toc484426496" w:history="1">
        <w:r w:rsidR="000A5BE7" w:rsidRPr="00297102">
          <w:rPr>
            <w:rStyle w:val="a3"/>
            <w:b/>
            <w:noProof/>
          </w:rPr>
          <w:t>ВВЕДЕНИЕ</w:t>
        </w:r>
        <w:r w:rsidR="000A5BE7">
          <w:rPr>
            <w:noProof/>
            <w:webHidden/>
          </w:rPr>
          <w:tab/>
        </w:r>
        <w:r w:rsidR="000A5BE7">
          <w:rPr>
            <w:noProof/>
            <w:webHidden/>
          </w:rPr>
          <w:fldChar w:fldCharType="begin"/>
        </w:r>
        <w:r w:rsidR="000A5BE7">
          <w:rPr>
            <w:noProof/>
            <w:webHidden/>
          </w:rPr>
          <w:instrText xml:space="preserve"> PAGEREF _Toc484426496 \h </w:instrText>
        </w:r>
        <w:r w:rsidR="000A5BE7">
          <w:rPr>
            <w:noProof/>
            <w:webHidden/>
          </w:rPr>
        </w:r>
        <w:r w:rsidR="000A5BE7">
          <w:rPr>
            <w:noProof/>
            <w:webHidden/>
          </w:rPr>
          <w:fldChar w:fldCharType="separate"/>
        </w:r>
        <w:r w:rsidR="000A5BE7">
          <w:rPr>
            <w:noProof/>
            <w:webHidden/>
          </w:rPr>
          <w:t>3</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497" w:history="1">
        <w:r w:rsidR="000A5BE7" w:rsidRPr="00297102">
          <w:rPr>
            <w:rStyle w:val="a3"/>
            <w:rFonts w:cs="Times New Roman"/>
            <w:b/>
            <w:noProof/>
          </w:rPr>
          <w:t>1.Описание базы практики</w:t>
        </w:r>
        <w:r w:rsidR="000A5BE7">
          <w:rPr>
            <w:noProof/>
            <w:webHidden/>
          </w:rPr>
          <w:tab/>
        </w:r>
        <w:r w:rsidR="000A5BE7">
          <w:rPr>
            <w:noProof/>
            <w:webHidden/>
          </w:rPr>
          <w:fldChar w:fldCharType="begin"/>
        </w:r>
        <w:r w:rsidR="000A5BE7">
          <w:rPr>
            <w:noProof/>
            <w:webHidden/>
          </w:rPr>
          <w:instrText xml:space="preserve"> PAGEREF _Toc484426497 \h </w:instrText>
        </w:r>
        <w:r w:rsidR="000A5BE7">
          <w:rPr>
            <w:noProof/>
            <w:webHidden/>
          </w:rPr>
        </w:r>
        <w:r w:rsidR="000A5BE7">
          <w:rPr>
            <w:noProof/>
            <w:webHidden/>
          </w:rPr>
          <w:fldChar w:fldCharType="separate"/>
        </w:r>
        <w:r w:rsidR="000A5BE7">
          <w:rPr>
            <w:noProof/>
            <w:webHidden/>
          </w:rPr>
          <w:t>3</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498" w:history="1">
        <w:r w:rsidR="000A5BE7" w:rsidRPr="00297102">
          <w:rPr>
            <w:rStyle w:val="a3"/>
            <w:rFonts w:cs="Times New Roman"/>
            <w:b/>
            <w:noProof/>
          </w:rPr>
          <w:t>1.</w:t>
        </w:r>
        <w:r w:rsidR="000A5BE7" w:rsidRPr="00297102">
          <w:rPr>
            <w:rStyle w:val="a3"/>
            <w:b/>
            <w:noProof/>
          </w:rPr>
          <w:t>Анализ предметной области</w:t>
        </w:r>
        <w:r w:rsidR="000A5BE7">
          <w:rPr>
            <w:noProof/>
            <w:webHidden/>
          </w:rPr>
          <w:tab/>
        </w:r>
        <w:r w:rsidR="000A5BE7">
          <w:rPr>
            <w:noProof/>
            <w:webHidden/>
          </w:rPr>
          <w:fldChar w:fldCharType="begin"/>
        </w:r>
        <w:r w:rsidR="000A5BE7">
          <w:rPr>
            <w:noProof/>
            <w:webHidden/>
          </w:rPr>
          <w:instrText xml:space="preserve"> PAGEREF _Toc484426498 \h </w:instrText>
        </w:r>
        <w:r w:rsidR="000A5BE7">
          <w:rPr>
            <w:noProof/>
            <w:webHidden/>
          </w:rPr>
        </w:r>
        <w:r w:rsidR="000A5BE7">
          <w:rPr>
            <w:noProof/>
            <w:webHidden/>
          </w:rPr>
          <w:fldChar w:fldCharType="separate"/>
        </w:r>
        <w:r w:rsidR="000A5BE7">
          <w:rPr>
            <w:noProof/>
            <w:webHidden/>
          </w:rPr>
          <w:t>6</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499" w:history="1">
        <w:r w:rsidR="000A5BE7" w:rsidRPr="00297102">
          <w:rPr>
            <w:rStyle w:val="a3"/>
            <w:rFonts w:eastAsia="Times New Roman"/>
            <w:b/>
            <w:noProof/>
            <w:lang w:eastAsia="ru-RU"/>
          </w:rPr>
          <w:t>3. Определение сроков проектной операции</w:t>
        </w:r>
        <w:r w:rsidR="000A5BE7">
          <w:rPr>
            <w:noProof/>
            <w:webHidden/>
          </w:rPr>
          <w:tab/>
        </w:r>
        <w:r w:rsidR="000A5BE7">
          <w:rPr>
            <w:noProof/>
            <w:webHidden/>
          </w:rPr>
          <w:fldChar w:fldCharType="begin"/>
        </w:r>
        <w:r w:rsidR="000A5BE7">
          <w:rPr>
            <w:noProof/>
            <w:webHidden/>
          </w:rPr>
          <w:instrText xml:space="preserve"> PAGEREF _Toc484426499 \h </w:instrText>
        </w:r>
        <w:r w:rsidR="000A5BE7">
          <w:rPr>
            <w:noProof/>
            <w:webHidden/>
          </w:rPr>
        </w:r>
        <w:r w:rsidR="000A5BE7">
          <w:rPr>
            <w:noProof/>
            <w:webHidden/>
          </w:rPr>
          <w:fldChar w:fldCharType="separate"/>
        </w:r>
        <w:r w:rsidR="000A5BE7">
          <w:rPr>
            <w:noProof/>
            <w:webHidden/>
          </w:rPr>
          <w:t>8</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500" w:history="1">
        <w:r w:rsidR="000A5BE7" w:rsidRPr="00297102">
          <w:rPr>
            <w:rStyle w:val="a3"/>
            <w:b/>
            <w:noProof/>
          </w:rPr>
          <w:t>4. Определение стоимости проектных операций</w:t>
        </w:r>
        <w:r w:rsidR="000A5BE7">
          <w:rPr>
            <w:noProof/>
            <w:webHidden/>
          </w:rPr>
          <w:tab/>
        </w:r>
        <w:r w:rsidR="000A5BE7">
          <w:rPr>
            <w:noProof/>
            <w:webHidden/>
          </w:rPr>
          <w:fldChar w:fldCharType="begin"/>
        </w:r>
        <w:r w:rsidR="000A5BE7">
          <w:rPr>
            <w:noProof/>
            <w:webHidden/>
          </w:rPr>
          <w:instrText xml:space="preserve"> PAGEREF _Toc484426500 \h </w:instrText>
        </w:r>
        <w:r w:rsidR="000A5BE7">
          <w:rPr>
            <w:noProof/>
            <w:webHidden/>
          </w:rPr>
        </w:r>
        <w:r w:rsidR="000A5BE7">
          <w:rPr>
            <w:noProof/>
            <w:webHidden/>
          </w:rPr>
          <w:fldChar w:fldCharType="separate"/>
        </w:r>
        <w:r w:rsidR="000A5BE7">
          <w:rPr>
            <w:noProof/>
            <w:webHidden/>
          </w:rPr>
          <w:t>9</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501" w:history="1">
        <w:r w:rsidR="000A5BE7" w:rsidRPr="00297102">
          <w:rPr>
            <w:rStyle w:val="a3"/>
            <w:b/>
            <w:noProof/>
          </w:rPr>
          <w:t>5. Определение рисков проектных операций</w:t>
        </w:r>
        <w:r w:rsidR="000A5BE7">
          <w:rPr>
            <w:noProof/>
            <w:webHidden/>
          </w:rPr>
          <w:tab/>
        </w:r>
        <w:r w:rsidR="000A5BE7">
          <w:rPr>
            <w:noProof/>
            <w:webHidden/>
          </w:rPr>
          <w:fldChar w:fldCharType="begin"/>
        </w:r>
        <w:r w:rsidR="000A5BE7">
          <w:rPr>
            <w:noProof/>
            <w:webHidden/>
          </w:rPr>
          <w:instrText xml:space="preserve"> PAGEREF _Toc484426501 \h </w:instrText>
        </w:r>
        <w:r w:rsidR="000A5BE7">
          <w:rPr>
            <w:noProof/>
            <w:webHidden/>
          </w:rPr>
        </w:r>
        <w:r w:rsidR="000A5BE7">
          <w:rPr>
            <w:noProof/>
            <w:webHidden/>
          </w:rPr>
          <w:fldChar w:fldCharType="separate"/>
        </w:r>
        <w:r w:rsidR="000A5BE7">
          <w:rPr>
            <w:noProof/>
            <w:webHidden/>
          </w:rPr>
          <w:t>14</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502" w:history="1">
        <w:r w:rsidR="000A5BE7" w:rsidRPr="00297102">
          <w:rPr>
            <w:rStyle w:val="a3"/>
            <w:b/>
            <w:noProof/>
          </w:rPr>
          <w:t>6.  Определение ресурсных потребностей проектных операций</w:t>
        </w:r>
        <w:r w:rsidR="000A5BE7">
          <w:rPr>
            <w:noProof/>
            <w:webHidden/>
          </w:rPr>
          <w:tab/>
        </w:r>
        <w:r w:rsidR="000A5BE7">
          <w:rPr>
            <w:noProof/>
            <w:webHidden/>
          </w:rPr>
          <w:fldChar w:fldCharType="begin"/>
        </w:r>
        <w:r w:rsidR="000A5BE7">
          <w:rPr>
            <w:noProof/>
            <w:webHidden/>
          </w:rPr>
          <w:instrText xml:space="preserve"> PAGEREF _Toc484426502 \h </w:instrText>
        </w:r>
        <w:r w:rsidR="000A5BE7">
          <w:rPr>
            <w:noProof/>
            <w:webHidden/>
          </w:rPr>
        </w:r>
        <w:r w:rsidR="000A5BE7">
          <w:rPr>
            <w:noProof/>
            <w:webHidden/>
          </w:rPr>
          <w:fldChar w:fldCharType="separate"/>
        </w:r>
        <w:r w:rsidR="000A5BE7">
          <w:rPr>
            <w:noProof/>
            <w:webHidden/>
          </w:rPr>
          <w:t>20</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503" w:history="1">
        <w:r w:rsidR="000A5BE7" w:rsidRPr="00297102">
          <w:rPr>
            <w:rStyle w:val="a3"/>
            <w:rFonts w:eastAsia="Times New Roman"/>
            <w:b/>
            <w:noProof/>
            <w:lang w:eastAsia="ru-RU"/>
          </w:rPr>
          <w:t>ЗАКЛЮЧЕНИЕ</w:t>
        </w:r>
        <w:r w:rsidR="000A5BE7">
          <w:rPr>
            <w:noProof/>
            <w:webHidden/>
          </w:rPr>
          <w:tab/>
        </w:r>
        <w:r w:rsidR="000A5BE7">
          <w:rPr>
            <w:noProof/>
            <w:webHidden/>
          </w:rPr>
          <w:fldChar w:fldCharType="begin"/>
        </w:r>
        <w:r w:rsidR="000A5BE7">
          <w:rPr>
            <w:noProof/>
            <w:webHidden/>
          </w:rPr>
          <w:instrText xml:space="preserve"> PAGEREF _Toc484426503 \h </w:instrText>
        </w:r>
        <w:r w:rsidR="000A5BE7">
          <w:rPr>
            <w:noProof/>
            <w:webHidden/>
          </w:rPr>
        </w:r>
        <w:r w:rsidR="000A5BE7">
          <w:rPr>
            <w:noProof/>
            <w:webHidden/>
          </w:rPr>
          <w:fldChar w:fldCharType="separate"/>
        </w:r>
        <w:r w:rsidR="000A5BE7">
          <w:rPr>
            <w:noProof/>
            <w:webHidden/>
          </w:rPr>
          <w:t>25</w:t>
        </w:r>
        <w:r w:rsidR="000A5BE7">
          <w:rPr>
            <w:noProof/>
            <w:webHidden/>
          </w:rPr>
          <w:fldChar w:fldCharType="end"/>
        </w:r>
      </w:hyperlink>
    </w:p>
    <w:p w:rsidR="000A5BE7" w:rsidRDefault="00CD0E37">
      <w:pPr>
        <w:pStyle w:val="11"/>
        <w:tabs>
          <w:tab w:val="right" w:leader="dot" w:pos="9345"/>
        </w:tabs>
        <w:rPr>
          <w:rFonts w:eastAsiaTheme="minorEastAsia"/>
          <w:noProof/>
          <w:lang w:eastAsia="ru-RU"/>
        </w:rPr>
      </w:pPr>
      <w:hyperlink w:anchor="_Toc484426504" w:history="1">
        <w:r w:rsidR="000A5BE7" w:rsidRPr="00297102">
          <w:rPr>
            <w:rStyle w:val="a3"/>
            <w:rFonts w:eastAsia="Times New Roman"/>
            <w:b/>
            <w:noProof/>
            <w:lang w:eastAsia="ru-RU"/>
          </w:rPr>
          <w:t>СПИСОК ИСПОЛЬЗОВАННОЙ ЛИТЕРАТУРЫ</w:t>
        </w:r>
        <w:r w:rsidR="000A5BE7">
          <w:rPr>
            <w:noProof/>
            <w:webHidden/>
          </w:rPr>
          <w:tab/>
        </w:r>
        <w:r w:rsidR="000A5BE7">
          <w:rPr>
            <w:noProof/>
            <w:webHidden/>
          </w:rPr>
          <w:fldChar w:fldCharType="begin"/>
        </w:r>
        <w:r w:rsidR="000A5BE7">
          <w:rPr>
            <w:noProof/>
            <w:webHidden/>
          </w:rPr>
          <w:instrText xml:space="preserve"> PAGEREF _Toc484426504 \h </w:instrText>
        </w:r>
        <w:r w:rsidR="000A5BE7">
          <w:rPr>
            <w:noProof/>
            <w:webHidden/>
          </w:rPr>
        </w:r>
        <w:r w:rsidR="000A5BE7">
          <w:rPr>
            <w:noProof/>
            <w:webHidden/>
          </w:rPr>
          <w:fldChar w:fldCharType="separate"/>
        </w:r>
        <w:r w:rsidR="000A5BE7">
          <w:rPr>
            <w:noProof/>
            <w:webHidden/>
          </w:rPr>
          <w:t>25</w:t>
        </w:r>
        <w:r w:rsidR="000A5BE7">
          <w:rPr>
            <w:noProof/>
            <w:webHidden/>
          </w:rPr>
          <w:fldChar w:fldCharType="end"/>
        </w:r>
      </w:hyperlink>
    </w:p>
    <w:p w:rsidR="000A5BE7" w:rsidRDefault="009523FB" w:rsidP="009523FB">
      <w:pPr>
        <w:jc w:val="center"/>
        <w:rPr>
          <w:rFonts w:ascii="Times New Roman" w:hAnsi="Times New Roman" w:cs="Times New Roman"/>
          <w:b/>
          <w:bCs/>
        </w:rPr>
      </w:pPr>
      <w:r w:rsidRPr="003505E4">
        <w:rPr>
          <w:rFonts w:ascii="Times New Roman" w:hAnsi="Times New Roman" w:cs="Times New Roman"/>
          <w:b/>
          <w:bCs/>
        </w:rPr>
        <w:fldChar w:fldCharType="end"/>
      </w:r>
    </w:p>
    <w:p w:rsidR="000A5BE7" w:rsidRDefault="000A5BE7">
      <w:pPr>
        <w:rPr>
          <w:rFonts w:ascii="Times New Roman" w:hAnsi="Times New Roman" w:cs="Times New Roman"/>
          <w:b/>
          <w:bCs/>
        </w:rPr>
      </w:pPr>
      <w:r>
        <w:rPr>
          <w:rFonts w:ascii="Times New Roman" w:hAnsi="Times New Roman" w:cs="Times New Roman"/>
          <w:b/>
          <w:bCs/>
        </w:rPr>
        <w:br w:type="page"/>
      </w:r>
    </w:p>
    <w:p w:rsidR="000A5BE7" w:rsidRDefault="009523FB" w:rsidP="000A5BE7">
      <w:pPr>
        <w:pStyle w:val="1"/>
        <w:jc w:val="center"/>
        <w:rPr>
          <w:b/>
        </w:rPr>
      </w:pPr>
      <w:bookmarkStart w:id="0" w:name="_Toc484426496"/>
      <w:r w:rsidRPr="000A5BE7">
        <w:rPr>
          <w:b/>
        </w:rPr>
        <w:lastRenderedPageBreak/>
        <w:t>ВВЕДЕНИЕ</w:t>
      </w:r>
      <w:bookmarkEnd w:id="0"/>
    </w:p>
    <w:p w:rsidR="00CD0E37" w:rsidRPr="00CD0E37" w:rsidRDefault="00CD0E37" w:rsidP="00CD0E37"/>
    <w:p w:rsidR="00CD0E37" w:rsidRPr="00CD0E37" w:rsidRDefault="00CD0E37" w:rsidP="00CD0E37">
      <w:pPr>
        <w:spacing w:after="0" w:line="360" w:lineRule="auto"/>
        <w:ind w:firstLine="567"/>
        <w:jc w:val="both"/>
        <w:rPr>
          <w:rFonts w:ascii="Times New Roman" w:hAnsi="Times New Roman" w:cs="Times New Roman"/>
          <w:sz w:val="28"/>
          <w:szCs w:val="28"/>
          <w:shd w:val="clear" w:color="auto" w:fill="FFFFFF"/>
        </w:rPr>
      </w:pPr>
      <w:r w:rsidRPr="00CD0E37">
        <w:rPr>
          <w:rFonts w:ascii="Times New Roman" w:hAnsi="Times New Roman" w:cs="Times New Roman"/>
          <w:sz w:val="28"/>
          <w:szCs w:val="28"/>
          <w:shd w:val="clear" w:color="auto" w:fill="FFFFFF"/>
        </w:rPr>
        <w:t>Для развития любого человеческого общества необходимы матер</w:t>
      </w:r>
      <w:r w:rsidRPr="00CD0E37">
        <w:rPr>
          <w:rFonts w:ascii="Times New Roman" w:hAnsi="Times New Roman" w:cs="Times New Roman"/>
          <w:sz w:val="28"/>
          <w:szCs w:val="28"/>
          <w:shd w:val="clear" w:color="auto" w:fill="FFFFFF"/>
        </w:rPr>
        <w:t>и</w:t>
      </w:r>
      <w:r w:rsidRPr="00CD0E37">
        <w:rPr>
          <w:rFonts w:ascii="Times New Roman" w:hAnsi="Times New Roman" w:cs="Times New Roman"/>
          <w:sz w:val="28"/>
          <w:szCs w:val="28"/>
          <w:shd w:val="clear" w:color="auto" w:fill="FFFFFF"/>
        </w:rPr>
        <w:t>альные, инструментальные, энергетические и информационные ресурсы. Настоящее время - это период, характеризующийся небывалым ростом объема информационных потоков. Это относится как к экономике, так и к социальной сфере. Наибольший рост объема информации наблюдается в промышленности, торговле, финансово-банковской и образовательной сфере. Например, в промышленности рост объема информации обусловлен увеличением объема производства, усложнением выпускаемой продукции, используемых материалов, технологического оборудования, расширением, в результате концентрации и специализации производства, внешних и внутренних связей экономических объектов. Информация – являются р</w:t>
      </w:r>
      <w:r w:rsidRPr="00CD0E37">
        <w:rPr>
          <w:rFonts w:ascii="Times New Roman" w:hAnsi="Times New Roman" w:cs="Times New Roman"/>
          <w:sz w:val="28"/>
          <w:szCs w:val="28"/>
          <w:shd w:val="clear" w:color="auto" w:fill="FFFFFF"/>
        </w:rPr>
        <w:t>е</w:t>
      </w:r>
      <w:r w:rsidRPr="00CD0E37">
        <w:rPr>
          <w:rFonts w:ascii="Times New Roman" w:hAnsi="Times New Roman" w:cs="Times New Roman"/>
          <w:sz w:val="28"/>
          <w:szCs w:val="28"/>
          <w:shd w:val="clear" w:color="auto" w:fill="FFFFFF"/>
        </w:rPr>
        <w:t>шающим фактором, определяющим развитие технологии и ресурсов в ц</w:t>
      </w:r>
      <w:r w:rsidRPr="00CD0E37">
        <w:rPr>
          <w:rFonts w:ascii="Times New Roman" w:hAnsi="Times New Roman" w:cs="Times New Roman"/>
          <w:sz w:val="28"/>
          <w:szCs w:val="28"/>
          <w:shd w:val="clear" w:color="auto" w:fill="FFFFFF"/>
        </w:rPr>
        <w:t>е</w:t>
      </w:r>
      <w:r w:rsidRPr="00CD0E37">
        <w:rPr>
          <w:rFonts w:ascii="Times New Roman" w:hAnsi="Times New Roman" w:cs="Times New Roman"/>
          <w:sz w:val="28"/>
          <w:szCs w:val="28"/>
          <w:shd w:val="clear" w:color="auto" w:fill="FFFFFF"/>
        </w:rPr>
        <w:t>лом. Рыночные отношения предъявляют повышенные требования к сво</w:t>
      </w:r>
      <w:r w:rsidRPr="00CD0E37">
        <w:rPr>
          <w:rFonts w:ascii="Times New Roman" w:hAnsi="Times New Roman" w:cs="Times New Roman"/>
          <w:sz w:val="28"/>
          <w:szCs w:val="28"/>
          <w:shd w:val="clear" w:color="auto" w:fill="FFFFFF"/>
        </w:rPr>
        <w:t>е</w:t>
      </w:r>
      <w:r w:rsidRPr="00CD0E37">
        <w:rPr>
          <w:rFonts w:ascii="Times New Roman" w:hAnsi="Times New Roman" w:cs="Times New Roman"/>
          <w:sz w:val="28"/>
          <w:szCs w:val="28"/>
          <w:shd w:val="clear" w:color="auto" w:fill="FFFFFF"/>
        </w:rPr>
        <w:t>временности, достоверности, полноте информации, без которой немысл</w:t>
      </w:r>
      <w:r w:rsidRPr="00CD0E37">
        <w:rPr>
          <w:rFonts w:ascii="Times New Roman" w:hAnsi="Times New Roman" w:cs="Times New Roman"/>
          <w:sz w:val="28"/>
          <w:szCs w:val="28"/>
          <w:shd w:val="clear" w:color="auto" w:fill="FFFFFF"/>
        </w:rPr>
        <w:t>и</w:t>
      </w:r>
      <w:r w:rsidRPr="00CD0E37">
        <w:rPr>
          <w:rFonts w:ascii="Times New Roman" w:hAnsi="Times New Roman" w:cs="Times New Roman"/>
          <w:sz w:val="28"/>
          <w:szCs w:val="28"/>
          <w:shd w:val="clear" w:color="auto" w:fill="FFFFFF"/>
        </w:rPr>
        <w:t>ма эффективная маркетинговая, финансово кредитная, инвестиционная деятельность.</w:t>
      </w:r>
      <w:r w:rsidRPr="00CD0E37">
        <w:rPr>
          <w:rFonts w:ascii="Times New Roman" w:hAnsi="Times New Roman" w:cs="Times New Roman"/>
          <w:sz w:val="28"/>
          <w:szCs w:val="28"/>
        </w:rPr>
        <w:br/>
      </w:r>
      <w:r w:rsidRPr="00CD0E37">
        <w:rPr>
          <w:rFonts w:ascii="Times New Roman" w:hAnsi="Times New Roman" w:cs="Times New Roman"/>
          <w:sz w:val="28"/>
          <w:szCs w:val="28"/>
          <w:shd w:val="clear" w:color="auto" w:fill="FFFFFF"/>
        </w:rPr>
        <w:t>В последние десятилетия мир переживает переход от «индустриальн</w:t>
      </w:r>
      <w:r w:rsidRPr="00CD0E37">
        <w:rPr>
          <w:rFonts w:ascii="Times New Roman" w:hAnsi="Times New Roman" w:cs="Times New Roman"/>
          <w:sz w:val="28"/>
          <w:szCs w:val="28"/>
          <w:shd w:val="clear" w:color="auto" w:fill="FFFFFF"/>
        </w:rPr>
        <w:t>о</w:t>
      </w:r>
      <w:r w:rsidRPr="00CD0E37">
        <w:rPr>
          <w:rFonts w:ascii="Times New Roman" w:hAnsi="Times New Roman" w:cs="Times New Roman"/>
          <w:sz w:val="28"/>
          <w:szCs w:val="28"/>
          <w:shd w:val="clear" w:color="auto" w:fill="FFFFFF"/>
        </w:rPr>
        <w:t>го общества» к «информационному обществу». Происходит смена спос</w:t>
      </w:r>
      <w:r w:rsidRPr="00CD0E37">
        <w:rPr>
          <w:rFonts w:ascii="Times New Roman" w:hAnsi="Times New Roman" w:cs="Times New Roman"/>
          <w:sz w:val="28"/>
          <w:szCs w:val="28"/>
          <w:shd w:val="clear" w:color="auto" w:fill="FFFFFF"/>
        </w:rPr>
        <w:t>о</w:t>
      </w:r>
      <w:r w:rsidRPr="00CD0E37">
        <w:rPr>
          <w:rFonts w:ascii="Times New Roman" w:hAnsi="Times New Roman" w:cs="Times New Roman"/>
          <w:sz w:val="28"/>
          <w:szCs w:val="28"/>
          <w:shd w:val="clear" w:color="auto" w:fill="FFFFFF"/>
        </w:rPr>
        <w:t>бов производства, мировоззрения людей, межгосударственных отношений. Люди все чаще используется такое понятие как «информация», «информ</w:t>
      </w:r>
      <w:r w:rsidRPr="00CD0E37">
        <w:rPr>
          <w:rFonts w:ascii="Times New Roman" w:hAnsi="Times New Roman" w:cs="Times New Roman"/>
          <w:sz w:val="28"/>
          <w:szCs w:val="28"/>
          <w:shd w:val="clear" w:color="auto" w:fill="FFFFFF"/>
        </w:rPr>
        <w:t>а</w:t>
      </w:r>
      <w:r w:rsidRPr="00CD0E37">
        <w:rPr>
          <w:rFonts w:ascii="Times New Roman" w:hAnsi="Times New Roman" w:cs="Times New Roman"/>
          <w:sz w:val="28"/>
          <w:szCs w:val="28"/>
          <w:shd w:val="clear" w:color="auto" w:fill="FFFFFF"/>
        </w:rPr>
        <w:t>тизация».</w:t>
      </w:r>
      <w:r w:rsidRPr="00CD0E37">
        <w:rPr>
          <w:rFonts w:ascii="Times New Roman" w:hAnsi="Times New Roman" w:cs="Times New Roman"/>
          <w:sz w:val="28"/>
          <w:szCs w:val="28"/>
        </w:rPr>
        <w:t xml:space="preserve"> </w:t>
      </w:r>
      <w:r w:rsidRPr="00CD0E37">
        <w:rPr>
          <w:rFonts w:ascii="Times New Roman" w:hAnsi="Times New Roman" w:cs="Times New Roman"/>
          <w:sz w:val="28"/>
          <w:szCs w:val="28"/>
          <w:shd w:val="clear" w:color="auto" w:fill="FFFFFF"/>
        </w:rPr>
        <w:t>Но всегда ли общество было «информационным»? Существует мнение, что мир пережил несколько информационных революций. Первая информационная революция связана с изобретением и освоением челов</w:t>
      </w:r>
      <w:r w:rsidRPr="00CD0E37">
        <w:rPr>
          <w:rFonts w:ascii="Times New Roman" w:hAnsi="Times New Roman" w:cs="Times New Roman"/>
          <w:sz w:val="28"/>
          <w:szCs w:val="28"/>
          <w:shd w:val="clear" w:color="auto" w:fill="FFFFFF"/>
        </w:rPr>
        <w:t>е</w:t>
      </w:r>
      <w:r w:rsidRPr="00CD0E37">
        <w:rPr>
          <w:rFonts w:ascii="Times New Roman" w:hAnsi="Times New Roman" w:cs="Times New Roman"/>
          <w:sz w:val="28"/>
          <w:szCs w:val="28"/>
          <w:shd w:val="clear" w:color="auto" w:fill="FFFFFF"/>
        </w:rPr>
        <w:t>ческого языка, который, точнее устная речь, выделила человека из мира животных. Это позволило человеку хранить, передавать, совершенств</w:t>
      </w:r>
      <w:r w:rsidRPr="00CD0E37">
        <w:rPr>
          <w:rFonts w:ascii="Times New Roman" w:hAnsi="Times New Roman" w:cs="Times New Roman"/>
          <w:sz w:val="28"/>
          <w:szCs w:val="28"/>
          <w:shd w:val="clear" w:color="auto" w:fill="FFFFFF"/>
        </w:rPr>
        <w:t>о</w:t>
      </w:r>
      <w:r w:rsidRPr="00CD0E37">
        <w:rPr>
          <w:rFonts w:ascii="Times New Roman" w:hAnsi="Times New Roman" w:cs="Times New Roman"/>
          <w:sz w:val="28"/>
          <w:szCs w:val="28"/>
          <w:shd w:val="clear" w:color="auto" w:fill="FFFFFF"/>
        </w:rPr>
        <w:t xml:space="preserve">вать, увеличивать приобретенную информацию. Вторая информационная революция заключалась в изобретении письменности. Зафиксированное в письменных текстах знание было мало доступно. Так было до изобретения </w:t>
      </w:r>
      <w:r w:rsidRPr="00CD0E37">
        <w:rPr>
          <w:rFonts w:ascii="Times New Roman" w:hAnsi="Times New Roman" w:cs="Times New Roman"/>
          <w:sz w:val="28"/>
          <w:szCs w:val="28"/>
          <w:shd w:val="clear" w:color="auto" w:fill="FFFFFF"/>
        </w:rPr>
        <w:lastRenderedPageBreak/>
        <w:t>книгопечатания. Что обосновало третью информационную революцию. Здесь наиболее очевидна связь информации и технологии. Механизмом этой революции был печатный станок, который удешевил книгу и сделал информацию более доступной. Четвертая революция, плавно переходящая в пятую, связана с созданием современных информационных технологий (телеграф, телефон, радио, телевидение). Но самым поразительным было создание современных компьютеров и средств телекоммуникаций.</w:t>
      </w:r>
    </w:p>
    <w:p w:rsidR="00CD0E37" w:rsidRPr="00CD0E37" w:rsidRDefault="00CD0E37" w:rsidP="00CD0E37">
      <w:pPr>
        <w:spacing w:after="0" w:line="360" w:lineRule="auto"/>
        <w:ind w:firstLine="567"/>
        <w:jc w:val="both"/>
        <w:rPr>
          <w:rFonts w:ascii="Times New Roman" w:eastAsia="Times New Roman" w:hAnsi="Times New Roman" w:cs="Times New Roman"/>
          <w:sz w:val="28"/>
          <w:szCs w:val="28"/>
          <w:lang w:eastAsia="ru-RU"/>
        </w:rPr>
      </w:pPr>
      <w:r w:rsidRPr="00CD0E37">
        <w:rPr>
          <w:rFonts w:ascii="Times New Roman" w:eastAsia="Times New Roman" w:hAnsi="Times New Roman" w:cs="Times New Roman"/>
          <w:sz w:val="28"/>
          <w:szCs w:val="28"/>
          <w:lang w:eastAsia="ru-RU"/>
        </w:rPr>
        <w:t xml:space="preserve">Объектом исследования является информационный ресурс. </w:t>
      </w:r>
    </w:p>
    <w:p w:rsidR="00CD0E37" w:rsidRPr="00CD0E37" w:rsidRDefault="00CD0E37" w:rsidP="00CD0E37">
      <w:pPr>
        <w:spacing w:after="0" w:line="360" w:lineRule="auto"/>
        <w:ind w:firstLine="567"/>
        <w:jc w:val="both"/>
        <w:rPr>
          <w:rFonts w:ascii="Times New Roman" w:hAnsi="Times New Roman" w:cs="Times New Roman"/>
          <w:sz w:val="28"/>
          <w:szCs w:val="28"/>
        </w:rPr>
      </w:pPr>
      <w:r w:rsidRPr="00CD0E37">
        <w:rPr>
          <w:rFonts w:ascii="Times New Roman" w:eastAsia="Times New Roman" w:hAnsi="Times New Roman" w:cs="Times New Roman"/>
          <w:sz w:val="28"/>
          <w:szCs w:val="28"/>
          <w:lang w:eastAsia="ru-RU"/>
        </w:rPr>
        <w:t xml:space="preserve">Предметом исследования является </w:t>
      </w:r>
      <w:r w:rsidRPr="00CD0E37">
        <w:rPr>
          <w:rFonts w:ascii="Times New Roman" w:hAnsi="Times New Roman" w:cs="Times New Roman"/>
          <w:sz w:val="28"/>
          <w:szCs w:val="28"/>
        </w:rPr>
        <w:t xml:space="preserve">информационный ресурс по </w:t>
      </w:r>
      <w:r w:rsidRPr="00CD0E37">
        <w:rPr>
          <w:rFonts w:ascii="Times New Roman" w:eastAsia="Times New Roman" w:hAnsi="Times New Roman" w:cs="Times New Roman"/>
          <w:sz w:val="28"/>
          <w:szCs w:val="28"/>
          <w:lang w:eastAsia="ru-RU"/>
        </w:rPr>
        <w:t>и</w:t>
      </w:r>
      <w:r w:rsidRPr="00CD0E37">
        <w:rPr>
          <w:rFonts w:ascii="Times New Roman" w:eastAsia="Times New Roman" w:hAnsi="Times New Roman" w:cs="Times New Roman"/>
          <w:sz w:val="28"/>
          <w:szCs w:val="28"/>
          <w:lang w:eastAsia="ru-RU"/>
        </w:rPr>
        <w:t>н</w:t>
      </w:r>
      <w:r w:rsidRPr="00CD0E37">
        <w:rPr>
          <w:rFonts w:ascii="Times New Roman" w:eastAsia="Times New Roman" w:hAnsi="Times New Roman" w:cs="Times New Roman"/>
          <w:sz w:val="28"/>
          <w:szCs w:val="28"/>
          <w:lang w:eastAsia="ru-RU"/>
        </w:rPr>
        <w:t>форматике и ИКТ</w:t>
      </w:r>
      <w:r w:rsidRPr="00CD0E37">
        <w:rPr>
          <w:rFonts w:ascii="Times New Roman" w:hAnsi="Times New Roman" w:cs="Times New Roman"/>
          <w:sz w:val="28"/>
          <w:szCs w:val="28"/>
        </w:rPr>
        <w:t>.</w:t>
      </w:r>
    </w:p>
    <w:p w:rsidR="00CD0E37" w:rsidRPr="00CD0E37" w:rsidRDefault="00CD0E37" w:rsidP="00CD0E37">
      <w:pPr>
        <w:spacing w:after="0" w:line="360" w:lineRule="auto"/>
        <w:ind w:firstLine="567"/>
        <w:jc w:val="both"/>
        <w:rPr>
          <w:rFonts w:ascii="Times New Roman" w:hAnsi="Times New Roman" w:cs="Times New Roman"/>
          <w:sz w:val="28"/>
          <w:szCs w:val="28"/>
        </w:rPr>
      </w:pPr>
      <w:r w:rsidRPr="00CD0E37">
        <w:rPr>
          <w:rFonts w:ascii="Times New Roman" w:hAnsi="Times New Roman" w:cs="Times New Roman"/>
          <w:bCs/>
          <w:sz w:val="28"/>
          <w:szCs w:val="28"/>
        </w:rPr>
        <w:t>Целью</w:t>
      </w:r>
      <w:r w:rsidRPr="00CD0E37">
        <w:rPr>
          <w:rStyle w:val="apple-converted-space"/>
          <w:rFonts w:ascii="Times New Roman" w:hAnsi="Times New Roman" w:cs="Times New Roman"/>
          <w:sz w:val="28"/>
          <w:szCs w:val="28"/>
        </w:rPr>
        <w:t xml:space="preserve"> </w:t>
      </w:r>
      <w:r w:rsidRPr="00CD0E37">
        <w:rPr>
          <w:rFonts w:ascii="Times New Roman" w:hAnsi="Times New Roman" w:cs="Times New Roman"/>
          <w:sz w:val="28"/>
          <w:szCs w:val="28"/>
        </w:rPr>
        <w:t>курсового проекта является разработка информационного ресурса «</w:t>
      </w:r>
      <w:r w:rsidRPr="00CD0E37">
        <w:rPr>
          <w:rFonts w:ascii="Times New Roman" w:hAnsi="Times New Roman" w:cs="Times New Roman"/>
          <w:sz w:val="28"/>
          <w:szCs w:val="28"/>
          <w:lang w:val="en-US"/>
        </w:rPr>
        <w:t>C</w:t>
      </w:r>
      <w:proofErr w:type="spellStart"/>
      <w:r w:rsidRPr="00CD0E37">
        <w:rPr>
          <w:rFonts w:ascii="Times New Roman" w:hAnsi="Times New Roman" w:cs="Times New Roman"/>
          <w:sz w:val="28"/>
          <w:szCs w:val="28"/>
        </w:rPr>
        <w:t>оздание</w:t>
      </w:r>
      <w:proofErr w:type="spellEnd"/>
      <w:r w:rsidRPr="00CD0E37">
        <w:rPr>
          <w:rFonts w:ascii="Times New Roman" w:hAnsi="Times New Roman" w:cs="Times New Roman"/>
          <w:sz w:val="28"/>
          <w:szCs w:val="28"/>
        </w:rPr>
        <w:t xml:space="preserve"> сайтов».</w:t>
      </w:r>
    </w:p>
    <w:p w:rsidR="00CD0E37" w:rsidRPr="00CD0E37" w:rsidRDefault="00CD0E37" w:rsidP="00CD0E37">
      <w:pPr>
        <w:spacing w:after="0" w:line="360" w:lineRule="auto"/>
        <w:ind w:firstLine="567"/>
        <w:jc w:val="both"/>
        <w:rPr>
          <w:rFonts w:ascii="Times New Roman" w:eastAsia="Times New Roman" w:hAnsi="Times New Roman" w:cs="Times New Roman"/>
          <w:b/>
          <w:sz w:val="28"/>
          <w:szCs w:val="28"/>
          <w:lang w:eastAsia="ru-RU"/>
        </w:rPr>
      </w:pPr>
      <w:r w:rsidRPr="00CD0E37">
        <w:rPr>
          <w:rFonts w:ascii="Times New Roman" w:eastAsia="Times New Roman" w:hAnsi="Times New Roman" w:cs="Times New Roman"/>
          <w:sz w:val="28"/>
          <w:szCs w:val="28"/>
          <w:lang w:eastAsia="ru-RU"/>
        </w:rPr>
        <w:t>Для достижения поставленной цели необходимо выполнить ряд задач:</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провести обследование объекта и обоснование необходимости информационного ресурса;</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разработать техническое задание;</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проанализировать существующие разработки и обосновать выбор технологии проектирования;</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построить нформационную модель и провести её описание;</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осуществить выбор технического и программного обеспечения;</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разработать проектные решения по системе и её частям;</w:t>
      </w:r>
    </w:p>
    <w:p w:rsidR="00CD0E37" w:rsidRPr="00CD0E37" w:rsidRDefault="00CD0E37" w:rsidP="00CD0E37">
      <w:pPr>
        <w:spacing w:after="0" w:line="360" w:lineRule="auto"/>
        <w:ind w:firstLine="567"/>
        <w:jc w:val="both"/>
        <w:rPr>
          <w:rFonts w:ascii="Times New Roman" w:eastAsia="Times New Roman" w:hAnsi="Times New Roman" w:cs="Times New Roman"/>
          <w:noProof/>
          <w:sz w:val="28"/>
          <w:szCs w:val="28"/>
          <w:lang w:eastAsia="ru-RU"/>
        </w:rPr>
      </w:pPr>
      <w:r w:rsidRPr="00CD0E37">
        <w:rPr>
          <w:rFonts w:ascii="Times New Roman" w:eastAsia="Times New Roman" w:hAnsi="Times New Roman" w:cs="Times New Roman"/>
          <w:noProof/>
          <w:sz w:val="28"/>
          <w:szCs w:val="28"/>
          <w:lang w:eastAsia="ru-RU"/>
        </w:rPr>
        <w:t>- описать программное средство.</w:t>
      </w:r>
      <w:r w:rsidRPr="00CD0E37">
        <w:rPr>
          <w:rFonts w:ascii="Times New Roman" w:eastAsia="Times New Roman" w:hAnsi="Times New Roman" w:cs="Times New Roman"/>
          <w:noProof/>
          <w:sz w:val="28"/>
          <w:szCs w:val="28"/>
          <w:lang w:eastAsia="ru-RU"/>
        </w:rPr>
        <w:tab/>
      </w:r>
    </w:p>
    <w:p w:rsidR="00CD0E37" w:rsidRPr="00CD0E37" w:rsidRDefault="00CD0E37" w:rsidP="00CD0E37">
      <w:pPr>
        <w:spacing w:after="0" w:line="360" w:lineRule="auto"/>
        <w:ind w:firstLine="567"/>
        <w:jc w:val="both"/>
        <w:rPr>
          <w:rFonts w:ascii="Times New Roman" w:eastAsia="Times New Roman" w:hAnsi="Times New Roman" w:cs="Times New Roman"/>
          <w:sz w:val="28"/>
          <w:szCs w:val="28"/>
          <w:lang w:eastAsia="ru-RU"/>
        </w:rPr>
      </w:pPr>
      <w:r w:rsidRPr="00CD0E37">
        <w:rPr>
          <w:rFonts w:ascii="Times New Roman" w:eastAsia="Times New Roman" w:hAnsi="Times New Roman" w:cs="Times New Roman"/>
          <w:sz w:val="28"/>
          <w:szCs w:val="28"/>
          <w:lang w:eastAsia="ru-RU"/>
        </w:rPr>
        <w:fldChar w:fldCharType="begin"/>
      </w:r>
      <w:r w:rsidRPr="00CD0E37">
        <w:rPr>
          <w:rFonts w:ascii="Times New Roman" w:eastAsia="Times New Roman" w:hAnsi="Times New Roman" w:cs="Times New Roman"/>
          <w:sz w:val="28"/>
          <w:szCs w:val="28"/>
          <w:lang w:eastAsia="ru-RU"/>
        </w:rPr>
        <w:instrText xml:space="preserve"> MERGEFIELD "Цель" </w:instrText>
      </w:r>
      <w:r w:rsidRPr="00CD0E37">
        <w:rPr>
          <w:rFonts w:ascii="Times New Roman" w:eastAsia="Times New Roman" w:hAnsi="Times New Roman" w:cs="Times New Roman"/>
          <w:sz w:val="28"/>
          <w:szCs w:val="28"/>
          <w:lang w:eastAsia="ru-RU"/>
        </w:rPr>
        <w:fldChar w:fldCharType="separate"/>
      </w:r>
      <w:r w:rsidRPr="00CD0E37">
        <w:rPr>
          <w:rFonts w:ascii="Times New Roman" w:eastAsia="Times New Roman" w:hAnsi="Times New Roman" w:cs="Times New Roman"/>
          <w:sz w:val="28"/>
          <w:szCs w:val="28"/>
          <w:lang w:eastAsia="ru-RU"/>
        </w:rPr>
        <w:t>Внедрение информационного ресурса, позволит учителю направить образовательную деятельность на повышение качества знаний обуча</w:t>
      </w:r>
      <w:r w:rsidRPr="00CD0E37">
        <w:rPr>
          <w:rFonts w:ascii="Times New Roman" w:eastAsia="Times New Roman" w:hAnsi="Times New Roman" w:cs="Times New Roman"/>
          <w:sz w:val="28"/>
          <w:szCs w:val="28"/>
          <w:lang w:eastAsia="ru-RU"/>
        </w:rPr>
        <w:t>ю</w:t>
      </w:r>
      <w:r w:rsidRPr="00CD0E37">
        <w:rPr>
          <w:rFonts w:ascii="Times New Roman" w:eastAsia="Times New Roman" w:hAnsi="Times New Roman" w:cs="Times New Roman"/>
          <w:sz w:val="28"/>
          <w:szCs w:val="28"/>
          <w:lang w:eastAsia="ru-RU"/>
        </w:rPr>
        <w:t>щихся, развития их творческих способностей, повышение уровня подг</w:t>
      </w:r>
      <w:r w:rsidRPr="00CD0E37">
        <w:rPr>
          <w:rFonts w:ascii="Times New Roman" w:eastAsia="Times New Roman" w:hAnsi="Times New Roman" w:cs="Times New Roman"/>
          <w:sz w:val="28"/>
          <w:szCs w:val="28"/>
          <w:lang w:eastAsia="ru-RU"/>
        </w:rPr>
        <w:t>о</w:t>
      </w:r>
      <w:r w:rsidRPr="00CD0E37">
        <w:rPr>
          <w:rFonts w:ascii="Times New Roman" w:eastAsia="Times New Roman" w:hAnsi="Times New Roman" w:cs="Times New Roman"/>
          <w:sz w:val="28"/>
          <w:szCs w:val="28"/>
          <w:lang w:eastAsia="ru-RU"/>
        </w:rPr>
        <w:t>товки посредством новых информационных технологий.</w:t>
      </w:r>
    </w:p>
    <w:p w:rsidR="00CD0E37" w:rsidRDefault="00CD0E37" w:rsidP="00730336">
      <w:r w:rsidRPr="00CD0E37">
        <w:rPr>
          <w:rFonts w:ascii="Times New Roman" w:hAnsi="Times New Roman" w:cs="Times New Roman"/>
          <w:sz w:val="28"/>
          <w:szCs w:val="28"/>
          <w:lang w:eastAsia="ru-RU"/>
        </w:rPr>
        <w:fldChar w:fldCharType="end"/>
      </w:r>
      <w:bookmarkStart w:id="1" w:name="_Toc484426497"/>
    </w:p>
    <w:p w:rsidR="00CD0E37" w:rsidRDefault="00CD0E37" w:rsidP="009523FB">
      <w:pPr>
        <w:pStyle w:val="1"/>
        <w:rPr>
          <w:rFonts w:asciiTheme="minorHAnsi" w:eastAsiaTheme="minorHAnsi" w:hAnsiTheme="minorHAnsi" w:cstheme="minorBidi"/>
          <w:sz w:val="22"/>
          <w:szCs w:val="22"/>
        </w:rPr>
      </w:pPr>
    </w:p>
    <w:p w:rsidR="00CD0E37" w:rsidRPr="00CD0E37" w:rsidRDefault="00CD0E37" w:rsidP="00CD0E37"/>
    <w:p w:rsidR="009523FB" w:rsidRPr="000A5BE7" w:rsidRDefault="009523FB" w:rsidP="009523FB">
      <w:pPr>
        <w:pStyle w:val="1"/>
        <w:rPr>
          <w:b/>
        </w:rPr>
      </w:pPr>
      <w:r w:rsidRPr="000A5BE7">
        <w:rPr>
          <w:rFonts w:cs="Times New Roman"/>
          <w:b/>
          <w:szCs w:val="28"/>
        </w:rPr>
        <w:lastRenderedPageBreak/>
        <w:t>1.Описание базы практики</w:t>
      </w:r>
      <w:bookmarkEnd w:id="1"/>
    </w:p>
    <w:p w:rsidR="009523FB" w:rsidRPr="003505E4" w:rsidRDefault="009523FB" w:rsidP="009523FB">
      <w:pPr>
        <w:rPr>
          <w:rFonts w:ascii="Times New Roman" w:hAnsi="Times New Roman" w:cs="Times New Roman"/>
        </w:rPr>
      </w:pP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МОУ «Средняя общеобразовательная школа №3» основана в 1971 году.  Первым директором школы был </w:t>
      </w:r>
      <w:proofErr w:type="spellStart"/>
      <w:r w:rsidRPr="003505E4">
        <w:rPr>
          <w:rFonts w:ascii="Times New Roman" w:hAnsi="Times New Roman" w:cs="Times New Roman"/>
          <w:sz w:val="28"/>
          <w:szCs w:val="28"/>
        </w:rPr>
        <w:t>Улеев</w:t>
      </w:r>
      <w:proofErr w:type="spellEnd"/>
      <w:r w:rsidRPr="003505E4">
        <w:rPr>
          <w:rFonts w:ascii="Times New Roman" w:hAnsi="Times New Roman" w:cs="Times New Roman"/>
          <w:sz w:val="28"/>
          <w:szCs w:val="28"/>
        </w:rPr>
        <w:t xml:space="preserve"> Константин Григорьевич. В далеком 1971 году это было одно из самых современных зданий </w:t>
      </w:r>
      <w:proofErr w:type="spellStart"/>
      <w:r w:rsidRPr="003505E4">
        <w:rPr>
          <w:rFonts w:ascii="Times New Roman" w:hAnsi="Times New Roman" w:cs="Times New Roman"/>
          <w:sz w:val="28"/>
          <w:szCs w:val="28"/>
        </w:rPr>
        <w:t>Мензелинского</w:t>
      </w:r>
      <w:proofErr w:type="spellEnd"/>
      <w:r w:rsidRPr="003505E4">
        <w:rPr>
          <w:rFonts w:ascii="Times New Roman" w:hAnsi="Times New Roman" w:cs="Times New Roman"/>
          <w:sz w:val="28"/>
          <w:szCs w:val="28"/>
        </w:rPr>
        <w:t xml:space="preserve"> района, это было новое здание школы в три этажа, с огромным, по тем временам, спортзалом. И сегодня школа тоже не перестает радовать своих учеников уютными светлыми классами. В здании этой школы приятно находиться. Кругом цветы, в коридорах стоят кресла. Обновлен фасад здания.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1973 году школу возглавил директор Малыгин Александр Ильич, который на многие годы стал лицом школы, её двигателем. Он был яркой личностью, собравшим вокруг себя лучших педагогов района. Александр Ильич и сам был учителем новатором, применявшим в своей работе, свои интересные педагогические разработки. Это известный поэт нашего района. Очень неординарная личность. В период работы Александра Ильича   школа   была одной   из лучших школ   района     по   многим показателям.</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Долгие годы школа занимала призовые места в районе, в республике по физике, астрономии, благодаря кропотливому труду </w:t>
      </w:r>
      <w:proofErr w:type="spellStart"/>
      <w:r w:rsidRPr="003505E4">
        <w:rPr>
          <w:rFonts w:ascii="Times New Roman" w:hAnsi="Times New Roman" w:cs="Times New Roman"/>
          <w:sz w:val="28"/>
          <w:szCs w:val="28"/>
        </w:rPr>
        <w:t>Октябревой</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Рамзии</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Багизятовны</w:t>
      </w:r>
      <w:proofErr w:type="spellEnd"/>
      <w:r w:rsidRPr="003505E4">
        <w:rPr>
          <w:rFonts w:ascii="Times New Roman" w:hAnsi="Times New Roman" w:cs="Times New Roman"/>
          <w:sz w:val="28"/>
          <w:szCs w:val="28"/>
        </w:rPr>
        <w:t>. Равного ей физика в те годы не было. Кто из ребят района мог похвастаться тем, что научился фотографировать, а главное делать фотографии сам на уроке физики? А кого водили на ночные экскурсии для наблюдения за звездами? Кто видел кольца Сатурна на уроке астрономии, или наблюдал за луной, рассматривал её впадины, кратеры в телескоп вместе с учителем? Вряд ли ученики могут забыть эти уроки. А сколько медалистов выпустили Макарова Евгения Максимовна, учитель русского языка и литературы и Якушина Валентина Петровна, учитель математики. Медаль это в первую очередь   письменные экзамены по русскому языку и математике.</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школе работал живой уголок под руководством Толокнова В.К., где содержались кролики, птицы. Учителя географии и биологии могли похвастаться оснащенной географической площадкой и теплицей.</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lastRenderedPageBreak/>
        <w:t xml:space="preserve">Выпускники средней школы №3 поступали в самые разные ВУЗы страны. Этому была причина, директор школы собрал в свой коллектив, лучших учителей: Кареева Д.П., </w:t>
      </w:r>
      <w:proofErr w:type="spellStart"/>
      <w:r w:rsidRPr="003505E4">
        <w:rPr>
          <w:rFonts w:ascii="Times New Roman" w:hAnsi="Times New Roman" w:cs="Times New Roman"/>
          <w:sz w:val="28"/>
          <w:szCs w:val="28"/>
        </w:rPr>
        <w:t>Октябрева</w:t>
      </w:r>
      <w:proofErr w:type="spellEnd"/>
      <w:r w:rsidRPr="003505E4">
        <w:rPr>
          <w:rFonts w:ascii="Times New Roman" w:hAnsi="Times New Roman" w:cs="Times New Roman"/>
          <w:sz w:val="28"/>
          <w:szCs w:val="28"/>
        </w:rPr>
        <w:t xml:space="preserve">   Р.Б., Гудошникова Г.В., Якушина В.П., Макарова Е.М., Федотова Г.С., Кукаркина Т.В., Малкина Г.Д., </w:t>
      </w:r>
      <w:proofErr w:type="spellStart"/>
      <w:r w:rsidRPr="003505E4">
        <w:rPr>
          <w:rFonts w:ascii="Times New Roman" w:hAnsi="Times New Roman" w:cs="Times New Roman"/>
          <w:sz w:val="28"/>
          <w:szCs w:val="28"/>
        </w:rPr>
        <w:t>Витковская</w:t>
      </w:r>
      <w:proofErr w:type="spellEnd"/>
      <w:r w:rsidRPr="003505E4">
        <w:rPr>
          <w:rFonts w:ascii="Times New Roman" w:hAnsi="Times New Roman" w:cs="Times New Roman"/>
          <w:sz w:val="28"/>
          <w:szCs w:val="28"/>
        </w:rPr>
        <w:t xml:space="preserve"> В.В., Казанцева В.К., Крылова В.П., Беляева Г.С., Иванова Л.А., Николаева В.И.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2005 году   был назначен директором школы </w:t>
      </w:r>
      <w:proofErr w:type="spellStart"/>
      <w:r w:rsidRPr="003505E4">
        <w:rPr>
          <w:rFonts w:ascii="Times New Roman" w:hAnsi="Times New Roman" w:cs="Times New Roman"/>
          <w:sz w:val="28"/>
          <w:szCs w:val="28"/>
        </w:rPr>
        <w:t>Ахметшин</w:t>
      </w:r>
      <w:proofErr w:type="spellEnd"/>
      <w:r w:rsidRPr="003505E4">
        <w:rPr>
          <w:rFonts w:ascii="Times New Roman" w:hAnsi="Times New Roman" w:cs="Times New Roman"/>
          <w:sz w:val="28"/>
          <w:szCs w:val="28"/>
        </w:rPr>
        <w:t xml:space="preserve"> </w:t>
      </w:r>
      <w:proofErr w:type="gramStart"/>
      <w:r w:rsidRPr="003505E4">
        <w:rPr>
          <w:rFonts w:ascii="Times New Roman" w:hAnsi="Times New Roman" w:cs="Times New Roman"/>
          <w:sz w:val="28"/>
          <w:szCs w:val="28"/>
        </w:rPr>
        <w:t>Т.Ф..</w:t>
      </w:r>
      <w:proofErr w:type="gramEnd"/>
      <w:r w:rsidRPr="003505E4">
        <w:rPr>
          <w:rFonts w:ascii="Times New Roman" w:hAnsi="Times New Roman" w:cs="Times New Roman"/>
          <w:sz w:val="28"/>
          <w:szCs w:val="28"/>
        </w:rPr>
        <w:t xml:space="preserve">  Новый директор очень ответственно подошел к данному назначению.</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Директор - первое лицо в школе, и это положение обязывает его мыслить стратегически, быть дальновидным, работать над совершенствованием системы управления. Директор задает стандарты работы в школе, закладывает основные ценности, на которых базируется вся деятельность учебного заведения. От того, насколько успешным коммуникатором, дипломатом, стратегом он является, зависит благополучие школы, развитие и процветание. Именно в этом направлении, в направлении поднятия «брэнда школы» (известности, репутации) работает школа сегодня.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школе обучается 448 учащихся.</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настоящее время в школе работают 44 учителей из них: 14 учителей высшей квалификационной категории, 20 учителей I квалификационной категории, 7 учителей II квалификационной категории. Свыше 20 лет работают в нашей школе учителя </w:t>
      </w:r>
      <w:proofErr w:type="spellStart"/>
      <w:r w:rsidRPr="003505E4">
        <w:rPr>
          <w:rFonts w:ascii="Times New Roman" w:hAnsi="Times New Roman" w:cs="Times New Roman"/>
          <w:sz w:val="28"/>
          <w:szCs w:val="28"/>
        </w:rPr>
        <w:t>Вильданова</w:t>
      </w:r>
      <w:proofErr w:type="spellEnd"/>
      <w:r w:rsidRPr="003505E4">
        <w:rPr>
          <w:rFonts w:ascii="Times New Roman" w:hAnsi="Times New Roman" w:cs="Times New Roman"/>
          <w:sz w:val="28"/>
          <w:szCs w:val="28"/>
        </w:rPr>
        <w:t xml:space="preserve"> Л.А., </w:t>
      </w:r>
      <w:proofErr w:type="spellStart"/>
      <w:r w:rsidRPr="003505E4">
        <w:rPr>
          <w:rFonts w:ascii="Times New Roman" w:hAnsi="Times New Roman" w:cs="Times New Roman"/>
          <w:sz w:val="28"/>
          <w:szCs w:val="28"/>
        </w:rPr>
        <w:t>Мирзаянова</w:t>
      </w:r>
      <w:proofErr w:type="spellEnd"/>
      <w:r w:rsidRPr="003505E4">
        <w:rPr>
          <w:rFonts w:ascii="Times New Roman" w:hAnsi="Times New Roman" w:cs="Times New Roman"/>
          <w:sz w:val="28"/>
          <w:szCs w:val="28"/>
        </w:rPr>
        <w:t xml:space="preserve"> Г.Г., Куклина Н.И., </w:t>
      </w:r>
      <w:proofErr w:type="spellStart"/>
      <w:r w:rsidRPr="003505E4">
        <w:rPr>
          <w:rFonts w:ascii="Times New Roman" w:hAnsi="Times New Roman" w:cs="Times New Roman"/>
          <w:sz w:val="28"/>
          <w:szCs w:val="28"/>
        </w:rPr>
        <w:t>Галлямова</w:t>
      </w:r>
      <w:proofErr w:type="spellEnd"/>
      <w:r w:rsidRPr="003505E4">
        <w:rPr>
          <w:rFonts w:ascii="Times New Roman" w:hAnsi="Times New Roman" w:cs="Times New Roman"/>
          <w:sz w:val="28"/>
          <w:szCs w:val="28"/>
        </w:rPr>
        <w:t xml:space="preserve"> Н.Н., </w:t>
      </w:r>
      <w:proofErr w:type="spellStart"/>
      <w:r w:rsidRPr="003505E4">
        <w:rPr>
          <w:rFonts w:ascii="Times New Roman" w:hAnsi="Times New Roman" w:cs="Times New Roman"/>
          <w:sz w:val="28"/>
          <w:szCs w:val="28"/>
        </w:rPr>
        <w:t>Иманова</w:t>
      </w:r>
      <w:proofErr w:type="spellEnd"/>
      <w:r w:rsidRPr="003505E4">
        <w:rPr>
          <w:rFonts w:ascii="Times New Roman" w:hAnsi="Times New Roman" w:cs="Times New Roman"/>
          <w:sz w:val="28"/>
          <w:szCs w:val="28"/>
        </w:rPr>
        <w:t xml:space="preserve"> С.Ф., </w:t>
      </w:r>
      <w:proofErr w:type="spellStart"/>
      <w:r w:rsidRPr="003505E4">
        <w:rPr>
          <w:rFonts w:ascii="Times New Roman" w:hAnsi="Times New Roman" w:cs="Times New Roman"/>
          <w:sz w:val="28"/>
          <w:szCs w:val="28"/>
        </w:rPr>
        <w:t>Шархемуллина</w:t>
      </w:r>
      <w:proofErr w:type="spellEnd"/>
      <w:r w:rsidRPr="003505E4">
        <w:rPr>
          <w:rFonts w:ascii="Times New Roman" w:hAnsi="Times New Roman" w:cs="Times New Roman"/>
          <w:sz w:val="28"/>
          <w:szCs w:val="28"/>
        </w:rPr>
        <w:t xml:space="preserve"> Н.И., </w:t>
      </w:r>
      <w:proofErr w:type="spellStart"/>
      <w:r w:rsidRPr="003505E4">
        <w:rPr>
          <w:rFonts w:ascii="Times New Roman" w:hAnsi="Times New Roman" w:cs="Times New Roman"/>
          <w:sz w:val="28"/>
          <w:szCs w:val="28"/>
        </w:rPr>
        <w:t>Биктагиров</w:t>
      </w:r>
      <w:proofErr w:type="spellEnd"/>
      <w:r w:rsidRPr="003505E4">
        <w:rPr>
          <w:rFonts w:ascii="Times New Roman" w:hAnsi="Times New Roman" w:cs="Times New Roman"/>
          <w:sz w:val="28"/>
          <w:szCs w:val="28"/>
        </w:rPr>
        <w:t xml:space="preserve"> И.И.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Более 20 лет работает на базе МОУ «СОШ №3» школа хореографии, ансамбль «</w:t>
      </w:r>
      <w:proofErr w:type="spellStart"/>
      <w:r w:rsidRPr="003505E4">
        <w:rPr>
          <w:rFonts w:ascii="Times New Roman" w:hAnsi="Times New Roman" w:cs="Times New Roman"/>
          <w:sz w:val="28"/>
          <w:szCs w:val="28"/>
        </w:rPr>
        <w:t>Умырзая</w:t>
      </w:r>
      <w:proofErr w:type="spellEnd"/>
      <w:r w:rsidRPr="003505E4">
        <w:rPr>
          <w:rFonts w:ascii="Times New Roman" w:hAnsi="Times New Roman" w:cs="Times New Roman"/>
          <w:sz w:val="28"/>
          <w:szCs w:val="28"/>
        </w:rPr>
        <w:t xml:space="preserve">» под руководством «Заслуженного работника культуры» </w:t>
      </w:r>
      <w:proofErr w:type="spellStart"/>
      <w:r w:rsidRPr="003505E4">
        <w:rPr>
          <w:rFonts w:ascii="Times New Roman" w:hAnsi="Times New Roman" w:cs="Times New Roman"/>
          <w:sz w:val="28"/>
          <w:szCs w:val="28"/>
        </w:rPr>
        <w:t>Биктагирова</w:t>
      </w:r>
      <w:proofErr w:type="spellEnd"/>
      <w:r w:rsidRPr="003505E4">
        <w:rPr>
          <w:rFonts w:ascii="Times New Roman" w:hAnsi="Times New Roman" w:cs="Times New Roman"/>
          <w:sz w:val="28"/>
          <w:szCs w:val="28"/>
        </w:rPr>
        <w:t xml:space="preserve"> И.И. Своими выступлениями, зажигательными танцами, высоким мастерством этот ансамбль прославился на всю страну.</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Школа кузница педагогических кадров с успехом в ней работают её бывшие ученики:</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sz w:val="28"/>
          <w:szCs w:val="28"/>
        </w:rPr>
      </w:pPr>
      <w:proofErr w:type="spellStart"/>
      <w:r w:rsidRPr="003505E4">
        <w:rPr>
          <w:rFonts w:ascii="Times New Roman" w:hAnsi="Times New Roman" w:cs="Times New Roman"/>
          <w:sz w:val="28"/>
          <w:szCs w:val="28"/>
        </w:rPr>
        <w:t>Жильцова</w:t>
      </w:r>
      <w:proofErr w:type="spellEnd"/>
      <w:r w:rsidRPr="003505E4">
        <w:rPr>
          <w:rFonts w:ascii="Times New Roman" w:hAnsi="Times New Roman" w:cs="Times New Roman"/>
          <w:sz w:val="28"/>
          <w:szCs w:val="28"/>
        </w:rPr>
        <w:t xml:space="preserve"> Н.М., </w:t>
      </w:r>
      <w:proofErr w:type="spellStart"/>
      <w:r w:rsidRPr="003505E4">
        <w:rPr>
          <w:rFonts w:ascii="Times New Roman" w:hAnsi="Times New Roman" w:cs="Times New Roman"/>
          <w:sz w:val="28"/>
          <w:szCs w:val="28"/>
        </w:rPr>
        <w:t>Вахитова</w:t>
      </w:r>
      <w:proofErr w:type="spellEnd"/>
      <w:r w:rsidRPr="003505E4">
        <w:rPr>
          <w:rFonts w:ascii="Times New Roman" w:hAnsi="Times New Roman" w:cs="Times New Roman"/>
          <w:sz w:val="28"/>
          <w:szCs w:val="28"/>
        </w:rPr>
        <w:t xml:space="preserve"> Г.В., </w:t>
      </w:r>
      <w:proofErr w:type="spellStart"/>
      <w:r w:rsidRPr="003505E4">
        <w:rPr>
          <w:rFonts w:ascii="Times New Roman" w:hAnsi="Times New Roman" w:cs="Times New Roman"/>
          <w:sz w:val="28"/>
          <w:szCs w:val="28"/>
        </w:rPr>
        <w:t>Сабирова</w:t>
      </w:r>
      <w:proofErr w:type="spellEnd"/>
      <w:r w:rsidRPr="003505E4">
        <w:rPr>
          <w:rFonts w:ascii="Times New Roman" w:hAnsi="Times New Roman" w:cs="Times New Roman"/>
          <w:sz w:val="28"/>
          <w:szCs w:val="28"/>
        </w:rPr>
        <w:t xml:space="preserve"> С.А., </w:t>
      </w:r>
      <w:proofErr w:type="spellStart"/>
      <w:r w:rsidRPr="003505E4">
        <w:rPr>
          <w:rFonts w:ascii="Times New Roman" w:hAnsi="Times New Roman" w:cs="Times New Roman"/>
          <w:sz w:val="28"/>
          <w:szCs w:val="28"/>
        </w:rPr>
        <w:t>Автулева</w:t>
      </w:r>
      <w:proofErr w:type="spellEnd"/>
      <w:r w:rsidRPr="003505E4">
        <w:rPr>
          <w:rFonts w:ascii="Times New Roman" w:hAnsi="Times New Roman" w:cs="Times New Roman"/>
          <w:sz w:val="28"/>
          <w:szCs w:val="28"/>
        </w:rPr>
        <w:t xml:space="preserve"> Т.Л., Петрова О.Ю., </w:t>
      </w:r>
      <w:proofErr w:type="spellStart"/>
      <w:r w:rsidRPr="003505E4">
        <w:rPr>
          <w:rFonts w:ascii="Times New Roman" w:hAnsi="Times New Roman" w:cs="Times New Roman"/>
          <w:sz w:val="28"/>
          <w:szCs w:val="28"/>
        </w:rPr>
        <w:t>Латыпова</w:t>
      </w:r>
      <w:proofErr w:type="spellEnd"/>
      <w:r w:rsidRPr="003505E4">
        <w:rPr>
          <w:rFonts w:ascii="Times New Roman" w:hAnsi="Times New Roman" w:cs="Times New Roman"/>
          <w:sz w:val="28"/>
          <w:szCs w:val="28"/>
        </w:rPr>
        <w:t xml:space="preserve"> СВ., Белякова О.И., Колесова И.В., </w:t>
      </w:r>
      <w:proofErr w:type="spellStart"/>
      <w:r w:rsidRPr="003505E4">
        <w:rPr>
          <w:rFonts w:ascii="Times New Roman" w:hAnsi="Times New Roman" w:cs="Times New Roman"/>
          <w:sz w:val="28"/>
          <w:szCs w:val="28"/>
        </w:rPr>
        <w:t>Аманова</w:t>
      </w:r>
      <w:proofErr w:type="spellEnd"/>
      <w:r w:rsidRPr="003505E4">
        <w:rPr>
          <w:rFonts w:ascii="Times New Roman" w:hAnsi="Times New Roman" w:cs="Times New Roman"/>
          <w:sz w:val="28"/>
          <w:szCs w:val="28"/>
        </w:rPr>
        <w:t xml:space="preserve"> Н.В., </w:t>
      </w:r>
      <w:proofErr w:type="spellStart"/>
      <w:r w:rsidRPr="003505E4">
        <w:rPr>
          <w:rFonts w:ascii="Times New Roman" w:hAnsi="Times New Roman" w:cs="Times New Roman"/>
          <w:sz w:val="28"/>
          <w:szCs w:val="28"/>
        </w:rPr>
        <w:t>Грибкова</w:t>
      </w:r>
      <w:proofErr w:type="spellEnd"/>
      <w:r w:rsidRPr="003505E4">
        <w:rPr>
          <w:rFonts w:ascii="Times New Roman" w:hAnsi="Times New Roman" w:cs="Times New Roman"/>
          <w:sz w:val="28"/>
          <w:szCs w:val="28"/>
        </w:rPr>
        <w:t xml:space="preserve"> </w:t>
      </w:r>
      <w:r w:rsidRPr="003505E4">
        <w:rPr>
          <w:rFonts w:ascii="Times New Roman" w:hAnsi="Times New Roman" w:cs="Times New Roman"/>
          <w:sz w:val="28"/>
          <w:szCs w:val="28"/>
        </w:rPr>
        <w:lastRenderedPageBreak/>
        <w:t xml:space="preserve">Н.Ю., Власова О.А., </w:t>
      </w:r>
      <w:proofErr w:type="spellStart"/>
      <w:r w:rsidRPr="003505E4">
        <w:rPr>
          <w:rFonts w:ascii="Times New Roman" w:hAnsi="Times New Roman" w:cs="Times New Roman"/>
          <w:sz w:val="28"/>
          <w:szCs w:val="28"/>
        </w:rPr>
        <w:t>Галлямова</w:t>
      </w:r>
      <w:proofErr w:type="spellEnd"/>
      <w:r w:rsidRPr="003505E4">
        <w:rPr>
          <w:rFonts w:ascii="Times New Roman" w:hAnsi="Times New Roman" w:cs="Times New Roman"/>
          <w:sz w:val="28"/>
          <w:szCs w:val="28"/>
        </w:rPr>
        <w:t xml:space="preserve"> Н.Н.  Многие В 2006 году в школе открылся класс профильного обучения «Социально-гуманитарный» с педагогическим уклоном, замечательные преподаватели </w:t>
      </w:r>
      <w:proofErr w:type="spellStart"/>
      <w:r w:rsidRPr="003505E4">
        <w:rPr>
          <w:rFonts w:ascii="Times New Roman" w:hAnsi="Times New Roman" w:cs="Times New Roman"/>
          <w:sz w:val="28"/>
          <w:szCs w:val="28"/>
        </w:rPr>
        <w:t>педколледжа</w:t>
      </w:r>
      <w:proofErr w:type="spellEnd"/>
      <w:r w:rsidRPr="003505E4">
        <w:rPr>
          <w:rFonts w:ascii="Times New Roman" w:hAnsi="Times New Roman" w:cs="Times New Roman"/>
          <w:sz w:val="28"/>
          <w:szCs w:val="28"/>
        </w:rPr>
        <w:t xml:space="preserve"> начинали свою трудовую стезю в этой школе.</w:t>
      </w:r>
    </w:p>
    <w:p w:rsidR="009523FB" w:rsidRPr="003505E4" w:rsidRDefault="009523FB" w:rsidP="009523FB">
      <w:pPr>
        <w:tabs>
          <w:tab w:val="left" w:leader="dot" w:pos="8789"/>
        </w:tabs>
        <w:spacing w:after="0" w:line="360" w:lineRule="auto"/>
        <w:ind w:firstLine="567"/>
        <w:jc w:val="both"/>
        <w:rPr>
          <w:rFonts w:ascii="Times New Roman" w:hAnsi="Times New Roman" w:cs="Times New Roman"/>
        </w:rPr>
      </w:pPr>
      <w:r w:rsidRPr="003505E4">
        <w:rPr>
          <w:rFonts w:ascii="Times New Roman" w:hAnsi="Times New Roman" w:cs="Times New Roman"/>
          <w:sz w:val="28"/>
          <w:szCs w:val="28"/>
        </w:rPr>
        <w:t xml:space="preserve">В программу обучения учеников 10-х классов введены такие предметы как педагогика и психология. Психологию преподаёт педагог-психолог I квалификационной категории </w:t>
      </w:r>
      <w:proofErr w:type="spellStart"/>
      <w:r w:rsidRPr="003505E4">
        <w:rPr>
          <w:rFonts w:ascii="Times New Roman" w:hAnsi="Times New Roman" w:cs="Times New Roman"/>
          <w:sz w:val="28"/>
          <w:szCs w:val="28"/>
        </w:rPr>
        <w:t>Вахитова</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Гульшат</w:t>
      </w:r>
      <w:proofErr w:type="spellEnd"/>
      <w:r w:rsidRPr="003505E4">
        <w:rPr>
          <w:rFonts w:ascii="Times New Roman" w:hAnsi="Times New Roman" w:cs="Times New Roman"/>
          <w:sz w:val="28"/>
          <w:szCs w:val="28"/>
        </w:rPr>
        <w:t xml:space="preserve"> </w:t>
      </w:r>
      <w:proofErr w:type="spellStart"/>
      <w:r w:rsidRPr="003505E4">
        <w:rPr>
          <w:rFonts w:ascii="Times New Roman" w:hAnsi="Times New Roman" w:cs="Times New Roman"/>
          <w:sz w:val="28"/>
          <w:szCs w:val="28"/>
        </w:rPr>
        <w:t>Вакилевна</w:t>
      </w:r>
      <w:proofErr w:type="spellEnd"/>
      <w:r w:rsidRPr="003505E4">
        <w:rPr>
          <w:rFonts w:ascii="Times New Roman" w:hAnsi="Times New Roman" w:cs="Times New Roman"/>
          <w:sz w:val="28"/>
          <w:szCs w:val="28"/>
        </w:rPr>
        <w:t xml:space="preserve">. Ею была разработана программа «Основа психологических знаний для учащихся 10-11-х классов профильного уровня», утвержденная ученым советом ИНПО г. Набережные Челны. Педагогику преподаёт учитель I квалификационной категории </w:t>
      </w:r>
      <w:proofErr w:type="spellStart"/>
      <w:r w:rsidRPr="003505E4">
        <w:rPr>
          <w:rFonts w:ascii="Times New Roman" w:hAnsi="Times New Roman" w:cs="Times New Roman"/>
          <w:sz w:val="28"/>
          <w:szCs w:val="28"/>
        </w:rPr>
        <w:t>Латыпова</w:t>
      </w:r>
      <w:proofErr w:type="spellEnd"/>
      <w:r w:rsidRPr="003505E4">
        <w:rPr>
          <w:rFonts w:ascii="Times New Roman" w:hAnsi="Times New Roman" w:cs="Times New Roman"/>
          <w:sz w:val="28"/>
          <w:szCs w:val="28"/>
        </w:rPr>
        <w:t xml:space="preserve"> Светлана Владимировна. Она работает по своей программе «Воспитание и обучение на традициях народной педагогики».</w:t>
      </w:r>
      <w:r w:rsidRPr="003505E4">
        <w:rPr>
          <w:rFonts w:ascii="Times New Roman" w:hAnsi="Times New Roman" w:cs="Times New Roman"/>
        </w:rPr>
        <w:t xml:space="preserve"> </w:t>
      </w:r>
    </w:p>
    <w:p w:rsidR="000A5BE7" w:rsidRDefault="009523FB" w:rsidP="000A5BE7">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В 2016-2017 учебном году в МБОУ «СОШ №» обучается 607 учащихся, работает 48 педагогов. Обучение ведётся на русском языке, все учащиеся изучают татарский язык с первого класса (русские и </w:t>
      </w:r>
      <w:r w:rsidR="000A5BE7">
        <w:rPr>
          <w:rFonts w:ascii="Times New Roman" w:hAnsi="Times New Roman" w:cs="Times New Roman"/>
          <w:sz w:val="28"/>
          <w:szCs w:val="28"/>
        </w:rPr>
        <w:t>татарские группы), и</w:t>
      </w:r>
      <w:r w:rsidRPr="003505E4">
        <w:rPr>
          <w:rFonts w:ascii="Times New Roman" w:hAnsi="Times New Roman" w:cs="Times New Roman"/>
          <w:sz w:val="28"/>
          <w:szCs w:val="28"/>
        </w:rPr>
        <w:t xml:space="preserve">ностранный язык (немецкий и английский языки) со второго класса. </w:t>
      </w:r>
    </w:p>
    <w:p w:rsidR="009523FB" w:rsidRPr="000A5BE7" w:rsidRDefault="009523FB" w:rsidP="000A5BE7">
      <w:pPr>
        <w:tabs>
          <w:tab w:val="left" w:leader="dot" w:pos="8789"/>
        </w:tabs>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 xml:space="preserve">Директором является Губайдуллина Оксана Александровна. Заместителями назначены творческие люди такие, как </w:t>
      </w:r>
      <w:proofErr w:type="spellStart"/>
      <w:r w:rsidRPr="003505E4">
        <w:rPr>
          <w:rFonts w:ascii="Times New Roman" w:hAnsi="Times New Roman" w:cs="Times New Roman"/>
          <w:sz w:val="28"/>
          <w:szCs w:val="28"/>
        </w:rPr>
        <w:t>Аманова</w:t>
      </w:r>
      <w:proofErr w:type="spellEnd"/>
      <w:r w:rsidRPr="003505E4">
        <w:rPr>
          <w:rFonts w:ascii="Times New Roman" w:hAnsi="Times New Roman" w:cs="Times New Roman"/>
          <w:sz w:val="28"/>
          <w:szCs w:val="28"/>
        </w:rPr>
        <w:t xml:space="preserve"> Наталия Валентиновна - заместитель директора по УВР, </w:t>
      </w:r>
      <w:proofErr w:type="spellStart"/>
      <w:r w:rsidRPr="003505E4">
        <w:rPr>
          <w:rFonts w:ascii="Times New Roman" w:hAnsi="Times New Roman" w:cs="Times New Roman"/>
          <w:sz w:val="28"/>
          <w:szCs w:val="28"/>
        </w:rPr>
        <w:t>Сабирова</w:t>
      </w:r>
      <w:proofErr w:type="spellEnd"/>
      <w:r w:rsidRPr="003505E4">
        <w:rPr>
          <w:rFonts w:ascii="Times New Roman" w:hAnsi="Times New Roman" w:cs="Times New Roman"/>
          <w:sz w:val="28"/>
          <w:szCs w:val="28"/>
        </w:rPr>
        <w:t xml:space="preserve"> Светлана Александровна - заместитель директора по ВР, Алёшкина Светлана Владимировна - заместитель директора по начальным классам, Лаптева Марина Петровна - заместитель директора по ИКТ.</w:t>
      </w:r>
    </w:p>
    <w:p w:rsidR="009523FB" w:rsidRDefault="009523FB" w:rsidP="000A5BE7">
      <w:pPr>
        <w:spacing w:after="0" w:line="360" w:lineRule="auto"/>
        <w:jc w:val="both"/>
        <w:rPr>
          <w:rFonts w:ascii="Times New Roman" w:hAnsi="Times New Roman" w:cs="Times New Roman"/>
          <w:b/>
          <w:sz w:val="28"/>
          <w:szCs w:val="28"/>
        </w:rPr>
      </w:pPr>
    </w:p>
    <w:p w:rsidR="009523FB" w:rsidRPr="000A5BE7" w:rsidRDefault="000A5BE7" w:rsidP="000A5BE7">
      <w:pPr>
        <w:pStyle w:val="1"/>
        <w:rPr>
          <w:rFonts w:cs="Times New Roman"/>
          <w:b/>
          <w:szCs w:val="28"/>
        </w:rPr>
      </w:pPr>
      <w:r w:rsidRPr="000A5BE7">
        <w:rPr>
          <w:rFonts w:cs="Times New Roman"/>
          <w:b/>
          <w:szCs w:val="28"/>
        </w:rPr>
        <w:br w:type="page"/>
      </w:r>
      <w:bookmarkStart w:id="2" w:name="_Toc484426498"/>
      <w:r w:rsidR="003441FE">
        <w:rPr>
          <w:rFonts w:cs="Times New Roman"/>
          <w:b/>
          <w:szCs w:val="28"/>
          <w:lang w:val="en-US"/>
        </w:rPr>
        <w:lastRenderedPageBreak/>
        <w:t>2.</w:t>
      </w:r>
      <w:r w:rsidR="009523FB" w:rsidRPr="000A5BE7">
        <w:rPr>
          <w:b/>
        </w:rPr>
        <w:t>Анализ предметной области</w:t>
      </w:r>
      <w:bookmarkEnd w:id="2"/>
    </w:p>
    <w:p w:rsidR="009523FB" w:rsidRPr="003505E4" w:rsidRDefault="009523FB" w:rsidP="009523FB">
      <w:pPr>
        <w:ind w:left="360"/>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За последние десятилетия наблюдается существенное увеличение объемов и сложности учебных материалов, изучаемых в средней и высшей школах. При этом во многих учебных заведениях наблюдается недостаток высококвалифицированных преподавательских кадров. Большие трудности часто возникают при оперативной подготовке, изготовлении и распространении учебных пособий различных видов. Указанные факторы негативно сказываются на качестве подготовки обучаемых. В связи с этим большое внимание уделяется применению прогрессивных методик обучения, в том числе предполагающих использование вычислительной техники. Это позволяет существенно повысить качество и эффективность учебного процесса. Одной из форм повышения эффективности обучения являются информационные ресурсы.</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Основой информационного ресурса является образовательный контент. Данные информационного ресурса содержат стандартизированную информацию, необходимую для поиска ресурса посредством технологической системы обучения.</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t>В настоящее время существует множество определений информационного ресурса, вот некоторые из них:</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 xml:space="preserve">документы и массивы документов в информационных системах (библиотеках, архивах, фондах, банках данных, </w:t>
      </w:r>
      <w:proofErr w:type="spellStart"/>
      <w:r w:rsidRPr="003505E4">
        <w:rPr>
          <w:rFonts w:ascii="Times New Roman" w:hAnsi="Times New Roman" w:cs="Times New Roman"/>
          <w:sz w:val="28"/>
          <w:szCs w:val="28"/>
        </w:rPr>
        <w:t>депозиториях</w:t>
      </w:r>
      <w:proofErr w:type="spellEnd"/>
      <w:r w:rsidRPr="003505E4">
        <w:rPr>
          <w:rFonts w:ascii="Times New Roman" w:hAnsi="Times New Roman" w:cs="Times New Roman"/>
          <w:sz w:val="28"/>
          <w:szCs w:val="28"/>
        </w:rPr>
        <w:t xml:space="preserve">, музейных хранилищах и </w:t>
      </w:r>
      <w:proofErr w:type="spellStart"/>
      <w:r w:rsidRPr="003505E4">
        <w:rPr>
          <w:rFonts w:ascii="Times New Roman" w:hAnsi="Times New Roman" w:cs="Times New Roman"/>
          <w:sz w:val="28"/>
          <w:szCs w:val="28"/>
        </w:rPr>
        <w:t>т.п</w:t>
      </w:r>
      <w:proofErr w:type="spellEnd"/>
      <w:r w:rsidRPr="003505E4">
        <w:rPr>
          <w:rFonts w:ascii="Times New Roman" w:hAnsi="Times New Roman" w:cs="Times New Roman"/>
          <w:sz w:val="28"/>
          <w:szCs w:val="28"/>
        </w:rPr>
        <w:t>);</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совокупность информации, носителей информации, информационных технологий и информационной инфраструктуры, которые используются для реализации информационных процессов;</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совокупность данных, организованных для эффективного получения достоверной информации;</w:t>
      </w:r>
    </w:p>
    <w:p w:rsidR="009523FB" w:rsidRPr="003505E4" w:rsidRDefault="009523FB" w:rsidP="009523FB">
      <w:pPr>
        <w:numPr>
          <w:ilvl w:val="0"/>
          <w:numId w:val="2"/>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отдельные документы или отдельные массивы документов, документы или массивы документов в информационных системах.</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rPr>
        <w:lastRenderedPageBreak/>
        <w:t>Информационные ресурсы позволяют решать такие основные задачи:</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ознакомление с основными базовыми концепциями;</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контроль и оценивание знаний и умений;</w:t>
      </w:r>
    </w:p>
    <w:p w:rsidR="009523FB" w:rsidRPr="003505E4" w:rsidRDefault="009523FB" w:rsidP="009523FB">
      <w:pPr>
        <w:numPr>
          <w:ilvl w:val="0"/>
          <w:numId w:val="1"/>
        </w:numPr>
        <w:spacing w:after="0" w:line="360" w:lineRule="auto"/>
        <w:jc w:val="both"/>
        <w:rPr>
          <w:rFonts w:ascii="Times New Roman" w:hAnsi="Times New Roman" w:cs="Times New Roman"/>
          <w:sz w:val="28"/>
          <w:szCs w:val="28"/>
        </w:rPr>
      </w:pPr>
      <w:r w:rsidRPr="003505E4">
        <w:rPr>
          <w:rFonts w:ascii="Times New Roman" w:hAnsi="Times New Roman" w:cs="Times New Roman"/>
          <w:sz w:val="28"/>
          <w:szCs w:val="28"/>
        </w:rPr>
        <w:t>применение знаний на практике</w:t>
      </w:r>
      <w:r w:rsidRPr="003505E4">
        <w:rPr>
          <w:rFonts w:ascii="Times New Roman" w:hAnsi="Times New Roman" w:cs="Times New Roman"/>
          <w:sz w:val="28"/>
          <w:szCs w:val="28"/>
          <w:lang w:val="en-US"/>
        </w:rPr>
        <w:t>.</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К информационному ресурсу следует отнести компьютерные обучающие программы и автоматизированные учебные курсы. Компьютерная обучающая программа обычно представляет собой систематизированное изложение определенного учебного материала для изучения одного вопроса учебной программы, включающего текстовый, мультимедийный учебный материал. Компьютерные обучающие программы предназначаются как для самостоятельной работы обучающихся, так и для работы под руководством преподавателя. Компьютерные обучающие программы, кроме приобретения знаний, могут обеспечивать и получение некоторых умений и навыков.</w:t>
      </w:r>
    </w:p>
    <w:p w:rsidR="009523FB" w:rsidRPr="000A5BE7" w:rsidRDefault="000A5BE7" w:rsidP="000A5BE7">
      <w:pPr>
        <w:pStyle w:val="1"/>
        <w:rPr>
          <w:rFonts w:eastAsia="Times New Roman" w:cs="Times New Roman"/>
          <w:b/>
          <w:szCs w:val="28"/>
          <w:lang w:eastAsia="ru-RU"/>
        </w:rPr>
      </w:pPr>
      <w:r>
        <w:rPr>
          <w:rFonts w:eastAsia="Times New Roman" w:cs="Times New Roman"/>
          <w:b/>
          <w:szCs w:val="28"/>
          <w:lang w:eastAsia="ru-RU"/>
        </w:rPr>
        <w:br w:type="page"/>
      </w:r>
      <w:bookmarkStart w:id="3" w:name="_Toc484426499"/>
      <w:r w:rsidR="009523FB" w:rsidRPr="000A5BE7">
        <w:rPr>
          <w:rFonts w:eastAsia="Times New Roman"/>
          <w:b/>
          <w:lang w:eastAsia="ru-RU"/>
        </w:rPr>
        <w:lastRenderedPageBreak/>
        <w:t>3. Определение сроков проектной операции</w:t>
      </w:r>
      <w:bookmarkEnd w:id="3"/>
    </w:p>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hAnsi="Times New Roman" w:cs="Times New Roman"/>
          <w:b/>
          <w:sz w:val="28"/>
          <w:szCs w:val="28"/>
        </w:rPr>
      </w:pPr>
      <w:r w:rsidRPr="003505E4">
        <w:rPr>
          <w:rFonts w:ascii="Times New Roman" w:eastAsia="Calibri" w:hAnsi="Times New Roman" w:cs="Times New Roman"/>
          <w:sz w:val="28"/>
          <w:szCs w:val="28"/>
        </w:rPr>
        <w:t xml:space="preserve">Для наглядного представления графика работ были построена сетевая и временная диаграммы. Диаграммы строились в программе </w:t>
      </w:r>
      <w:proofErr w:type="spellStart"/>
      <w:r w:rsidRPr="003505E4">
        <w:rPr>
          <w:rFonts w:ascii="Times New Roman" w:eastAsia="Calibri" w:hAnsi="Times New Roman" w:cs="Times New Roman"/>
          <w:sz w:val="28"/>
          <w:szCs w:val="28"/>
          <w:lang w:val="en-US"/>
        </w:rPr>
        <w:t>OpenProj</w:t>
      </w:r>
      <w:proofErr w:type="spellEnd"/>
      <w:r w:rsidRPr="003505E4">
        <w:rPr>
          <w:rFonts w:ascii="Times New Roman" w:eastAsia="Calibri" w:hAnsi="Times New Roman" w:cs="Times New Roman"/>
          <w:sz w:val="28"/>
          <w:szCs w:val="28"/>
        </w:rPr>
        <w:t>.</w:t>
      </w:r>
      <w:r w:rsidRPr="003505E4">
        <w:rPr>
          <w:rFonts w:ascii="Times New Roman" w:hAnsi="Times New Roman" w:cs="Times New Roman"/>
          <w:b/>
          <w:sz w:val="28"/>
          <w:szCs w:val="28"/>
        </w:rPr>
        <w:t xml:space="preserve"> </w:t>
      </w:r>
    </w:p>
    <w:p w:rsidR="00CD0E37" w:rsidRDefault="00CD0E37" w:rsidP="009523FB">
      <w:pPr>
        <w:jc w:val="center"/>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5934075" cy="3143250"/>
            <wp:effectExtent l="0" t="0" r="9525" b="0"/>
            <wp:docPr id="8" name="Рисунок 8" descr="C:\Users\Ученик15\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Ученик15\Desktop\Сни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CD0E37" w:rsidRDefault="00CD0E37" w:rsidP="00CD0E37">
      <w:pPr>
        <w:spacing w:after="0" w:line="360" w:lineRule="auto"/>
        <w:ind w:firstLine="567"/>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Рисунок 1 – временная диаграмма</w:t>
      </w:r>
    </w:p>
    <w:p w:rsidR="00CD0E37" w:rsidRPr="003505E4" w:rsidRDefault="00CD0E37" w:rsidP="00CD0E37">
      <w:pPr>
        <w:spacing w:after="0" w:line="360" w:lineRule="auto"/>
        <w:ind w:firstLine="567"/>
        <w:jc w:val="center"/>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5934075" cy="3162300"/>
            <wp:effectExtent l="0" t="0" r="9525" b="0"/>
            <wp:docPr id="9" name="Рисунок 9" descr="C:\Users\Ученик15\Desktop\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Ученик15\Desktop\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9523FB" w:rsidRPr="003505E4" w:rsidRDefault="009523FB" w:rsidP="009523FB">
      <w:pPr>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Рисунок 2 – сетевая диаграмма</w:t>
      </w:r>
    </w:p>
    <w:p w:rsidR="009523FB" w:rsidRPr="000A5BE7" w:rsidRDefault="000A5BE7" w:rsidP="000A5BE7">
      <w:pPr>
        <w:pStyle w:val="1"/>
        <w:rPr>
          <w:rFonts w:cs="Times New Roman"/>
          <w:b/>
          <w:szCs w:val="28"/>
        </w:rPr>
      </w:pPr>
      <w:r>
        <w:rPr>
          <w:rFonts w:cs="Times New Roman"/>
          <w:b/>
          <w:szCs w:val="28"/>
        </w:rPr>
        <w:br w:type="page"/>
      </w:r>
      <w:bookmarkStart w:id="4" w:name="_Toc484426500"/>
      <w:r w:rsidR="009523FB" w:rsidRPr="000A5BE7">
        <w:rPr>
          <w:b/>
        </w:rPr>
        <w:lastRenderedPageBreak/>
        <w:t>4. Определение стоимости проектных операций</w:t>
      </w:r>
      <w:bookmarkEnd w:id="4"/>
    </w:p>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При расчете затрат на создание ПО следует исходить из предположения, что программный продукт будет разрабатываться в реальных условиях в государственной или коммерческой временной творческой группой профессионально квалификационный состав разработчиков программного обеспечения по разработке программного продукта представлен в таб. 1. Месячный оклад каждого работника берется из расчета, что минимальный месячный оклад для данного предприятия (органи</w:t>
      </w:r>
      <w:r w:rsidR="000A5BE7">
        <w:rPr>
          <w:rFonts w:ascii="Times New Roman" w:eastAsia="Calibri" w:hAnsi="Times New Roman" w:cs="Times New Roman"/>
          <w:sz w:val="28"/>
          <w:szCs w:val="28"/>
        </w:rPr>
        <w:t>зации) установлен в размере 7800</w:t>
      </w:r>
      <w:r w:rsidRPr="003505E4">
        <w:rPr>
          <w:rFonts w:ascii="Times New Roman" w:eastAsia="Calibri" w:hAnsi="Times New Roman" w:cs="Times New Roman"/>
          <w:sz w:val="28"/>
          <w:szCs w:val="28"/>
        </w:rPr>
        <w:t xml:space="preserve"> рублей. Месячный оклад вычисляется по формуле 1.</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 Ом=</w:t>
      </w:r>
      <w:proofErr w:type="spellStart"/>
      <w:r w:rsidRPr="003505E4">
        <w:rPr>
          <w:rFonts w:ascii="Times New Roman" w:eastAsia="Calibri" w:hAnsi="Times New Roman" w:cs="Times New Roman"/>
          <w:sz w:val="28"/>
          <w:szCs w:val="28"/>
        </w:rPr>
        <w:t>ЗПмин</w:t>
      </w:r>
      <w:proofErr w:type="spellEnd"/>
      <w:r w:rsidRPr="003505E4">
        <w:rPr>
          <w:rFonts w:ascii="Times New Roman" w:eastAsia="Calibri" w:hAnsi="Times New Roman" w:cs="Times New Roman"/>
          <w:sz w:val="28"/>
          <w:szCs w:val="28"/>
        </w:rPr>
        <w:t>*Км,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Ом - месячный оклад;</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ЗПмин</w:t>
      </w:r>
      <w:proofErr w:type="spellEnd"/>
      <w:r w:rsidRPr="003505E4">
        <w:rPr>
          <w:rFonts w:ascii="Times New Roman" w:eastAsia="Calibri" w:hAnsi="Times New Roman" w:cs="Times New Roman"/>
          <w:sz w:val="28"/>
          <w:szCs w:val="28"/>
        </w:rPr>
        <w:t xml:space="preserve"> - минимальная заработная плата;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Км - тарифный коэффициент.</w:t>
      </w:r>
    </w:p>
    <w:tbl>
      <w:tblPr>
        <w:tblW w:w="5000"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2631"/>
        <w:gridCol w:w="2408"/>
        <w:gridCol w:w="2177"/>
        <w:gridCol w:w="2123"/>
      </w:tblGrid>
      <w:tr w:rsidR="009523FB" w:rsidRPr="003505E4" w:rsidTr="000A5BE7">
        <w:trPr>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p w:rsidR="009523FB" w:rsidRPr="003505E4" w:rsidRDefault="000A5BE7" w:rsidP="000A5BE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1</w:t>
            </w:r>
            <w:r w:rsidR="009523FB" w:rsidRPr="003505E4">
              <w:rPr>
                <w:rFonts w:ascii="Times New Roman" w:eastAsia="Calibri" w:hAnsi="Times New Roman" w:cs="Times New Roman"/>
                <w:sz w:val="28"/>
                <w:szCs w:val="28"/>
              </w:rPr>
              <w:t>. Состав разработчиков программного обеспечения.</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Наименование должности</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Численность, чел.</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Тарифный разряд, категория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Месячный оклад, руб.</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Техник-программист</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10150</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Время участия в создании программного обеспечения каждого специалиста определяется на основе перечня работ и трудоёмкости их выполнения. Расчёт трудоёмкости выполнения работ приводится в таблице2. Трудоёмкость выполнения работ следует рассчитать на основе экспертных оценок, использую формулу 2:</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 xml:space="preserve">(2) </w:t>
      </w:r>
      <w:proofErr w:type="spellStart"/>
      <w:r w:rsidRPr="003505E4">
        <w:rPr>
          <w:rFonts w:ascii="Times New Roman" w:eastAsia="Calibri" w:hAnsi="Times New Roman" w:cs="Times New Roman"/>
          <w:sz w:val="28"/>
          <w:szCs w:val="28"/>
        </w:rPr>
        <w:t>Тр</w:t>
      </w:r>
      <w:proofErr w:type="spellEnd"/>
      <w:r w:rsidRPr="003505E4">
        <w:rPr>
          <w:rFonts w:ascii="Times New Roman" w:eastAsia="Calibri" w:hAnsi="Times New Roman" w:cs="Times New Roman"/>
          <w:sz w:val="28"/>
          <w:szCs w:val="28"/>
        </w:rPr>
        <w:t>=(3*Тмин+2*</w:t>
      </w:r>
      <w:proofErr w:type="spellStart"/>
      <w:proofErr w:type="gramStart"/>
      <w:r w:rsidRPr="003505E4">
        <w:rPr>
          <w:rFonts w:ascii="Times New Roman" w:eastAsia="Calibri" w:hAnsi="Times New Roman" w:cs="Times New Roman"/>
          <w:sz w:val="28"/>
          <w:szCs w:val="28"/>
        </w:rPr>
        <w:t>Тмах</w:t>
      </w:r>
      <w:proofErr w:type="spellEnd"/>
      <w:r w:rsidRPr="003505E4">
        <w:rPr>
          <w:rFonts w:ascii="Times New Roman" w:eastAsia="Calibri" w:hAnsi="Times New Roman" w:cs="Times New Roman"/>
          <w:sz w:val="28"/>
          <w:szCs w:val="28"/>
        </w:rPr>
        <w:t>)/</w:t>
      </w:r>
      <w:proofErr w:type="gramEnd"/>
      <w:r w:rsidRPr="003505E4">
        <w:rPr>
          <w:rFonts w:ascii="Times New Roman" w:eastAsia="Calibri" w:hAnsi="Times New Roman" w:cs="Times New Roman"/>
          <w:sz w:val="28"/>
          <w:szCs w:val="28"/>
        </w:rPr>
        <w:t>(5),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Тр</w:t>
      </w:r>
      <w:proofErr w:type="spellEnd"/>
      <w:r w:rsidRPr="003505E4">
        <w:rPr>
          <w:rFonts w:ascii="Times New Roman" w:eastAsia="Calibri" w:hAnsi="Times New Roman" w:cs="Times New Roman"/>
          <w:sz w:val="28"/>
          <w:szCs w:val="28"/>
        </w:rPr>
        <w:t xml:space="preserve"> - рассчитываемая трудоёмкость выполнения работы;</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Тмин - минимальное время, необходимое для выполнения работы;</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Тмах</w:t>
      </w:r>
      <w:proofErr w:type="spellEnd"/>
      <w:r w:rsidRPr="003505E4">
        <w:rPr>
          <w:rFonts w:ascii="Times New Roman" w:eastAsia="Calibri" w:hAnsi="Times New Roman" w:cs="Times New Roman"/>
          <w:sz w:val="28"/>
          <w:szCs w:val="28"/>
        </w:rPr>
        <w:t xml:space="preserve"> - максимальное время, необходимое для выполнения работы</w:t>
      </w:r>
    </w:p>
    <w:tbl>
      <w:tblPr>
        <w:tblW w:w="6050" w:type="pct"/>
        <w:jc w:val="center"/>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57"/>
        <w:gridCol w:w="423"/>
        <w:gridCol w:w="6006"/>
        <w:gridCol w:w="835"/>
        <w:gridCol w:w="859"/>
        <w:gridCol w:w="815"/>
        <w:gridCol w:w="2305"/>
      </w:tblGrid>
      <w:tr w:rsidR="009523FB" w:rsidRPr="003505E4" w:rsidTr="000A5BE7">
        <w:trPr>
          <w:gridBefore w:val="1"/>
          <w:wBefore w:w="7" w:type="pct"/>
          <w:tblCellSpacing w:w="15" w:type="dxa"/>
          <w:jc w:val="center"/>
        </w:trPr>
        <w:tc>
          <w:tcPr>
            <w:tcW w:w="4952" w:type="pct"/>
            <w:gridSpan w:val="6"/>
            <w:tcBorders>
              <w:top w:val="nil"/>
              <w:left w:val="nil"/>
              <w:bottom w:val="nil"/>
              <w:right w:val="nil"/>
            </w:tcBorders>
            <w:tcMar>
              <w:top w:w="15" w:type="dxa"/>
              <w:left w:w="15" w:type="dxa"/>
              <w:bottom w:w="15" w:type="dxa"/>
              <w:right w:w="15" w:type="dxa"/>
            </w:tcMar>
            <w:vAlign w:val="center"/>
            <w:hideMark/>
          </w:tcPr>
          <w:p w:rsidR="009523FB" w:rsidRPr="003505E4" w:rsidRDefault="009523FB" w:rsidP="000A5BE7">
            <w:pPr>
              <w:spacing w:after="0" w:line="360" w:lineRule="auto"/>
              <w:ind w:left="599"/>
              <w:rPr>
                <w:rFonts w:ascii="Times New Roman" w:eastAsia="Calibri" w:hAnsi="Times New Roman" w:cs="Times New Roman"/>
                <w:sz w:val="28"/>
                <w:szCs w:val="28"/>
              </w:rPr>
            </w:pPr>
          </w:p>
        </w:tc>
      </w:tr>
      <w:tr w:rsidR="009523FB" w:rsidRPr="003505E4" w:rsidTr="000A5BE7">
        <w:trPr>
          <w:gridBefore w:val="1"/>
          <w:wBefore w:w="7" w:type="pct"/>
          <w:tblCellSpacing w:w="15" w:type="dxa"/>
          <w:jc w:val="center"/>
        </w:trPr>
        <w:tc>
          <w:tcPr>
            <w:tcW w:w="4952" w:type="pct"/>
            <w:gridSpan w:val="6"/>
            <w:tcBorders>
              <w:top w:val="nil"/>
              <w:left w:val="nil"/>
              <w:bottom w:val="nil"/>
              <w:right w:val="nil"/>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rPr>
                <w:rFonts w:ascii="Times New Roman" w:eastAsia="Calibri" w:hAnsi="Times New Roman" w:cs="Times New Roman"/>
                <w:sz w:val="28"/>
                <w:szCs w:val="28"/>
              </w:rPr>
            </w:pPr>
            <w:r w:rsidRPr="003505E4">
              <w:rPr>
                <w:rFonts w:ascii="Times New Roman" w:eastAsia="Calibri" w:hAnsi="Times New Roman" w:cs="Times New Roman"/>
                <w:sz w:val="28"/>
                <w:szCs w:val="28"/>
              </w:rPr>
              <w:lastRenderedPageBreak/>
              <w:t xml:space="preserve">Таблица </w:t>
            </w:r>
            <w:r w:rsidR="000A5BE7">
              <w:rPr>
                <w:rFonts w:ascii="Times New Roman" w:eastAsia="Calibri" w:hAnsi="Times New Roman" w:cs="Times New Roman"/>
                <w:sz w:val="28"/>
                <w:szCs w:val="28"/>
              </w:rPr>
              <w:t>2</w:t>
            </w:r>
            <w:r w:rsidRPr="003505E4">
              <w:rPr>
                <w:rFonts w:ascii="Times New Roman" w:eastAsia="Calibri" w:hAnsi="Times New Roman" w:cs="Times New Roman"/>
                <w:sz w:val="28"/>
                <w:szCs w:val="28"/>
              </w:rPr>
              <w:t>. Трудоёмкость выполнения работ.</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b/>
                <w:sz w:val="28"/>
                <w:szCs w:val="28"/>
              </w:rPr>
            </w:pPr>
            <w:r w:rsidRPr="003505E4">
              <w:rPr>
                <w:rFonts w:ascii="Times New Roman" w:eastAsia="Calibri" w:hAnsi="Times New Roman" w:cs="Times New Roman"/>
                <w:b/>
                <w:bCs/>
                <w:sz w:val="28"/>
                <w:szCs w:val="28"/>
              </w:rPr>
              <w:t>Наименование работ</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r w:rsidRPr="003505E4">
              <w:rPr>
                <w:rFonts w:ascii="Times New Roman" w:eastAsia="Calibri" w:hAnsi="Times New Roman" w:cs="Times New Roman"/>
                <w:b/>
                <w:bCs/>
                <w:sz w:val="28"/>
                <w:szCs w:val="28"/>
              </w:rPr>
              <w:t>Тмин</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proofErr w:type="spellStart"/>
            <w:r w:rsidRPr="003505E4">
              <w:rPr>
                <w:rFonts w:ascii="Times New Roman" w:eastAsia="Calibri" w:hAnsi="Times New Roman" w:cs="Times New Roman"/>
                <w:b/>
                <w:bCs/>
                <w:sz w:val="28"/>
                <w:szCs w:val="28"/>
              </w:rPr>
              <w:t>Тмах</w:t>
            </w:r>
            <w:proofErr w:type="spellEnd"/>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44"/>
              <w:jc w:val="center"/>
              <w:rPr>
                <w:rFonts w:ascii="Times New Roman" w:eastAsia="Calibri" w:hAnsi="Times New Roman" w:cs="Times New Roman"/>
                <w:b/>
                <w:sz w:val="28"/>
                <w:szCs w:val="28"/>
              </w:rPr>
            </w:pPr>
            <w:proofErr w:type="spellStart"/>
            <w:r w:rsidRPr="003505E4">
              <w:rPr>
                <w:rFonts w:ascii="Times New Roman" w:eastAsia="Calibri" w:hAnsi="Times New Roman" w:cs="Times New Roman"/>
                <w:b/>
                <w:bCs/>
                <w:sz w:val="28"/>
                <w:szCs w:val="28"/>
              </w:rPr>
              <w:t>Тр</w:t>
            </w:r>
            <w:proofErr w:type="spellEnd"/>
          </w:p>
        </w:tc>
      </w:tr>
      <w:tr w:rsidR="009523FB" w:rsidRPr="003505E4" w:rsidTr="000A5BE7">
        <w:trPr>
          <w:gridAfter w:val="1"/>
          <w:wAfter w:w="964" w:type="pct"/>
          <w:trHeight w:val="419"/>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Анализ проблемы и существующих алгоритмов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350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450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180"/>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общих принципов построения программы и методов представления данных</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760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1000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ind w:firstLine="180"/>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856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Выбор и обоснование СУБД, операционной системы, инструментария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248</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391</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305</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4</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структуры программного обеспечения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1200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1320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новых алгоритмов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460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625</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526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6</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пользовательского интерфейса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710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746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7</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входных и выходных форм</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560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518</w:t>
            </w:r>
          </w:p>
        </w:tc>
      </w:tr>
      <w:tr w:rsidR="009523FB" w:rsidRPr="003505E4" w:rsidTr="000A5BE7">
        <w:trPr>
          <w:gridAfter w:val="1"/>
          <w:wAfter w:w="964" w:type="pct"/>
          <w:trHeight w:val="1175"/>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8</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Отладка, тестирование, корректировка программы, устранение выявленных ошибок и выполнение программы</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900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1400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1100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9</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Подбор и изучение литературы и патентов</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540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10</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Поиск прототипа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440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780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576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11</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Копирование ПО и подготовка его к реализации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510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384</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12</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Копирование документации и инструкции для пользователя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250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220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13</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Прочие затраты по разработке программного обеспечения</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494</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14</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Финансово-экономическое обоснование создания ПО</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692</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15</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Проведение маркетинговых исследований</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485</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386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16</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Разработка документации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410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446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lastRenderedPageBreak/>
              <w:t>17</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Написание инструкции для пользователя на русском языке</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550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750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630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18</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Набор и печатание документации</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420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560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476</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19</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Оформление программного продукта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635</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782</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693</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20</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sz w:val="28"/>
                <w:szCs w:val="28"/>
              </w:rPr>
              <w:t>Анализ рисков проекта</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424</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689</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530</w:t>
            </w:r>
          </w:p>
        </w:tc>
      </w:tr>
      <w:tr w:rsidR="009523FB" w:rsidRPr="003505E4" w:rsidTr="000A5BE7">
        <w:trPr>
          <w:gridAfter w:val="1"/>
          <w:wAfter w:w="964" w:type="pct"/>
          <w:tblCellSpacing w:w="15" w:type="dxa"/>
          <w:jc w:val="center"/>
        </w:trPr>
        <w:tc>
          <w:tcPr>
            <w:tcW w:w="19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rPr>
                <w:rFonts w:ascii="Times New Roman" w:eastAsia="Calibri" w:hAnsi="Times New Roman" w:cs="Times New Roman"/>
                <w:sz w:val="28"/>
                <w:szCs w:val="28"/>
              </w:rPr>
            </w:pP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jc w:val="center"/>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Всего:</w:t>
            </w:r>
          </w:p>
        </w:tc>
        <w:tc>
          <w:tcPr>
            <w:tcW w:w="3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6500</w:t>
            </w:r>
          </w:p>
        </w:tc>
        <w:tc>
          <w:tcPr>
            <w:tcW w:w="3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7800</w:t>
            </w:r>
          </w:p>
        </w:tc>
        <w:tc>
          <w:tcPr>
            <w:tcW w:w="3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line="360" w:lineRule="auto"/>
              <w:jc w:val="center"/>
              <w:rPr>
                <w:rFonts w:ascii="Times New Roman" w:eastAsia="Calibri" w:hAnsi="Times New Roman" w:cs="Times New Roman"/>
                <w:b/>
                <w:sz w:val="28"/>
                <w:szCs w:val="28"/>
                <w:lang w:val="en-US"/>
              </w:rPr>
            </w:pPr>
            <w:r w:rsidRPr="003505E4">
              <w:rPr>
                <w:rFonts w:ascii="Times New Roman" w:eastAsia="Calibri" w:hAnsi="Times New Roman" w:cs="Times New Roman"/>
                <w:b/>
                <w:sz w:val="28"/>
                <w:szCs w:val="28"/>
                <w:lang w:val="en-US"/>
              </w:rPr>
              <w:t>6900</w:t>
            </w:r>
          </w:p>
        </w:tc>
      </w:tr>
    </w:tbl>
    <w:p w:rsidR="009523FB" w:rsidRPr="003505E4" w:rsidRDefault="009523FB" w:rsidP="009523FB">
      <w:pPr>
        <w:jc w:val="center"/>
        <w:rPr>
          <w:rFonts w:ascii="Times New Roman" w:hAnsi="Times New Roman" w:cs="Times New Roman"/>
          <w:b/>
          <w:sz w:val="28"/>
          <w:szCs w:val="28"/>
        </w:rPr>
      </w:pPr>
    </w:p>
    <w:tbl>
      <w:tblPr>
        <w:tblW w:w="5095"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385"/>
        <w:gridCol w:w="3247"/>
        <w:gridCol w:w="1760"/>
        <w:gridCol w:w="2438"/>
        <w:gridCol w:w="30"/>
        <w:gridCol w:w="1656"/>
      </w:tblGrid>
      <w:tr w:rsidR="009523FB" w:rsidRPr="003505E4" w:rsidTr="000A5BE7">
        <w:trPr>
          <w:tblCellSpacing w:w="15" w:type="dxa"/>
        </w:trPr>
        <w:tc>
          <w:tcPr>
            <w:tcW w:w="4968"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 xml:space="preserve">Таблица </w:t>
            </w:r>
            <w:r w:rsidR="000A5BE7">
              <w:rPr>
                <w:rFonts w:ascii="Times New Roman" w:eastAsia="Times New Roman" w:hAnsi="Times New Roman" w:cs="Times New Roman"/>
                <w:sz w:val="28"/>
                <w:szCs w:val="28"/>
              </w:rPr>
              <w:t>3</w:t>
            </w:r>
            <w:r w:rsidRPr="003505E4">
              <w:rPr>
                <w:rFonts w:ascii="Times New Roman" w:eastAsia="Times New Roman" w:hAnsi="Times New Roman" w:cs="Times New Roman"/>
                <w:sz w:val="28"/>
                <w:szCs w:val="28"/>
              </w:rPr>
              <w:t>. Трудоёмкость выполнения работ.</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Наименование статьи затрат</w:t>
            </w:r>
          </w:p>
        </w:tc>
        <w:tc>
          <w:tcPr>
            <w:tcW w:w="97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Буквенное обозначение</w:t>
            </w:r>
          </w:p>
        </w:tc>
        <w:tc>
          <w:tcPr>
            <w:tcW w:w="108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Формула</w:t>
            </w:r>
          </w:p>
        </w:tc>
        <w:tc>
          <w:tcPr>
            <w:tcW w:w="84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Сумма, руб.</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Зарплата программистов</w:t>
            </w:r>
          </w:p>
        </w:tc>
        <w:tc>
          <w:tcPr>
            <w:tcW w:w="97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Тр</w:t>
            </w:r>
            <w:proofErr w:type="spellEnd"/>
            <w:r w:rsidRPr="003505E4">
              <w:rPr>
                <w:rFonts w:ascii="Times New Roman" w:eastAsia="Times New Roman" w:hAnsi="Times New Roman" w:cs="Times New Roman"/>
                <w:sz w:val="28"/>
                <w:szCs w:val="28"/>
              </w:rPr>
              <w:t>*оклад/(21*8*60)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6947</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rPr>
              <w:t>2</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Премия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w:t>
            </w:r>
            <w:proofErr w:type="spellEnd"/>
            <w:r w:rsidRPr="003505E4">
              <w:rPr>
                <w:rFonts w:ascii="Times New Roman" w:eastAsia="Times New Roman" w:hAnsi="Times New Roman" w:cs="Times New Roman"/>
                <w:sz w:val="28"/>
                <w:szCs w:val="28"/>
              </w:rPr>
              <w:t>*0,25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1736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Общий фонд оплаты труда работников</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ЗПпр+П</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8683</w:t>
            </w:r>
          </w:p>
        </w:tc>
      </w:tr>
      <w:tr w:rsidR="009523FB" w:rsidRPr="003505E4" w:rsidTr="000A5BE7">
        <w:trPr>
          <w:trHeight w:val="672"/>
          <w:tblCellSpacing w:w="15" w:type="dxa"/>
        </w:trPr>
        <w:tc>
          <w:tcPr>
            <w:tcW w:w="182" w:type="pc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4</w:t>
            </w:r>
          </w:p>
        </w:tc>
        <w:tc>
          <w:tcPr>
            <w:tcW w:w="1818" w:type="pc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Единый социальный налог</w:t>
            </w:r>
          </w:p>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Накладные расходы</w:t>
            </w:r>
          </w:p>
        </w:tc>
        <w:tc>
          <w:tcPr>
            <w:tcW w:w="0" w:type="auto"/>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ЕСНР</w:t>
            </w:r>
          </w:p>
        </w:tc>
        <w:tc>
          <w:tcPr>
            <w:tcW w:w="0" w:type="auto"/>
            <w:gridSpan w:val="2"/>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w:t>
            </w:r>
            <w:proofErr w:type="spellEnd"/>
            <w:r w:rsidRPr="003505E4">
              <w:rPr>
                <w:rFonts w:ascii="Times New Roman" w:eastAsia="Times New Roman" w:hAnsi="Times New Roman" w:cs="Times New Roman"/>
                <w:sz w:val="28"/>
                <w:szCs w:val="28"/>
              </w:rPr>
              <w:t>*0,13</w:t>
            </w:r>
          </w:p>
        </w:tc>
        <w:tc>
          <w:tcPr>
            <w:tcW w:w="0" w:type="auto"/>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54.6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Итого затрат на создание программного обеспечения и написание программы</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ФОТоб+ЕСНР</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474.6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6</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связанные с работой компьютера при разработке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Зком</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Канцтовары</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373</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7</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Итого затрат на разработку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Зпо+Зком</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847.6</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8</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на оформление программног0о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Зоф</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w:t>
            </w:r>
            <w:proofErr w:type="spellEnd"/>
            <w:r w:rsidRPr="003505E4">
              <w:rPr>
                <w:rFonts w:ascii="Times New Roman" w:eastAsia="Times New Roman" w:hAnsi="Times New Roman" w:cs="Times New Roman"/>
                <w:sz w:val="28"/>
                <w:szCs w:val="28"/>
              </w:rPr>
              <w:t>*0,15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127.14</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9</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Затраты на маркетинговые исследования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Зми</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Зпо</w:t>
            </w:r>
            <w:proofErr w:type="spellEnd"/>
            <w:r w:rsidRPr="003505E4">
              <w:rPr>
                <w:rFonts w:ascii="Times New Roman" w:eastAsia="Times New Roman" w:hAnsi="Times New Roman" w:cs="Times New Roman"/>
                <w:sz w:val="28"/>
                <w:szCs w:val="28"/>
              </w:rPr>
              <w:t>*0,25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118.65</w:t>
            </w:r>
          </w:p>
        </w:tc>
      </w:tr>
      <w:tr w:rsidR="009523FB" w:rsidRPr="003505E4" w:rsidTr="000A5BE7">
        <w:trPr>
          <w:tblCellSpacing w:w="15" w:type="dxa"/>
        </w:trPr>
        <w:tc>
          <w:tcPr>
            <w:tcW w:w="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lastRenderedPageBreak/>
              <w:t>10</w:t>
            </w:r>
          </w:p>
        </w:tc>
        <w:tc>
          <w:tcPr>
            <w:tcW w:w="18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Всего затрат на создание программного обеспечения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Зсп</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Зрп+Зоф+Зми</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1093.39</w:t>
            </w:r>
          </w:p>
        </w:tc>
      </w:tr>
    </w:tbl>
    <w:p w:rsidR="009523FB" w:rsidRPr="003505E4" w:rsidRDefault="009523FB" w:rsidP="009523FB">
      <w:pPr>
        <w:jc w:val="center"/>
        <w:rPr>
          <w:rFonts w:ascii="Times New Roman" w:hAnsi="Times New Roman" w:cs="Times New Roman"/>
          <w:b/>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Предполагается, что будет продано 1 экземпляров программного продукта. Отсюда высчитываем цену на продукт:</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создания одного экземпляра: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Ц1=(</w:t>
      </w:r>
      <w:proofErr w:type="spellStart"/>
      <w:r w:rsidRPr="003505E4">
        <w:rPr>
          <w:rFonts w:ascii="Times New Roman" w:eastAsia="Calibri" w:hAnsi="Times New Roman" w:cs="Times New Roman"/>
          <w:sz w:val="28"/>
          <w:szCs w:val="28"/>
        </w:rPr>
        <w:t>Зсп</w:t>
      </w:r>
      <w:proofErr w:type="spellEnd"/>
      <w:r w:rsidRPr="003505E4">
        <w:rPr>
          <w:rFonts w:ascii="Times New Roman" w:eastAsia="Calibri" w:hAnsi="Times New Roman" w:cs="Times New Roman"/>
          <w:sz w:val="28"/>
          <w:szCs w:val="28"/>
        </w:rPr>
        <w:t>+(</w:t>
      </w:r>
      <w:proofErr w:type="spellStart"/>
      <w:r w:rsidRPr="003505E4">
        <w:rPr>
          <w:rFonts w:ascii="Times New Roman" w:eastAsia="Calibri" w:hAnsi="Times New Roman" w:cs="Times New Roman"/>
          <w:sz w:val="28"/>
          <w:szCs w:val="28"/>
        </w:rPr>
        <w:t>Вкоп+</w:t>
      </w:r>
      <w:proofErr w:type="gramStart"/>
      <w:r w:rsidRPr="003505E4">
        <w:rPr>
          <w:rFonts w:ascii="Times New Roman" w:eastAsia="Calibri" w:hAnsi="Times New Roman" w:cs="Times New Roman"/>
          <w:sz w:val="28"/>
          <w:szCs w:val="28"/>
        </w:rPr>
        <w:t>Впод</w:t>
      </w:r>
      <w:proofErr w:type="spellEnd"/>
      <w:r w:rsidRPr="003505E4">
        <w:rPr>
          <w:rFonts w:ascii="Times New Roman" w:eastAsia="Calibri" w:hAnsi="Times New Roman" w:cs="Times New Roman"/>
          <w:sz w:val="28"/>
          <w:szCs w:val="28"/>
        </w:rPr>
        <w:t>)*</w:t>
      </w:r>
      <w:proofErr w:type="gramEnd"/>
      <w:r w:rsidRPr="003505E4">
        <w:rPr>
          <w:rFonts w:ascii="Times New Roman" w:eastAsia="Calibri" w:hAnsi="Times New Roman" w:cs="Times New Roman"/>
          <w:sz w:val="28"/>
          <w:szCs w:val="28"/>
        </w:rPr>
        <w:t>оклад/(21*8)/60+Цн+Зкоп)*(1+Ур)=7570.21,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Зсп</w:t>
      </w:r>
      <w:proofErr w:type="spellEnd"/>
      <w:r w:rsidRPr="003505E4">
        <w:rPr>
          <w:rFonts w:ascii="Times New Roman" w:eastAsia="Calibri" w:hAnsi="Times New Roman" w:cs="Times New Roman"/>
          <w:sz w:val="28"/>
          <w:szCs w:val="28"/>
        </w:rPr>
        <w:t xml:space="preserve"> - затраты на создание программного обеспечения – 1093.39</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Вкоп</w:t>
      </w:r>
      <w:proofErr w:type="spellEnd"/>
      <w:r w:rsidRPr="003505E4">
        <w:rPr>
          <w:rFonts w:ascii="Times New Roman" w:eastAsia="Calibri" w:hAnsi="Times New Roman" w:cs="Times New Roman"/>
          <w:sz w:val="28"/>
          <w:szCs w:val="28"/>
        </w:rPr>
        <w:t xml:space="preserve"> – время одного копирования продукта – 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Впод</w:t>
      </w:r>
      <w:proofErr w:type="spellEnd"/>
      <w:r w:rsidRPr="003505E4">
        <w:rPr>
          <w:rFonts w:ascii="Times New Roman" w:eastAsia="Calibri" w:hAnsi="Times New Roman" w:cs="Times New Roman"/>
          <w:sz w:val="28"/>
          <w:szCs w:val="28"/>
        </w:rPr>
        <w:t xml:space="preserve"> – время подготовки носителя – 20</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Оклад –10150 р.</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Цн</w:t>
      </w:r>
      <w:proofErr w:type="spellEnd"/>
      <w:r w:rsidRPr="003505E4">
        <w:rPr>
          <w:rFonts w:ascii="Times New Roman" w:eastAsia="Calibri" w:hAnsi="Times New Roman" w:cs="Times New Roman"/>
          <w:sz w:val="28"/>
          <w:szCs w:val="28"/>
        </w:rPr>
        <w:t xml:space="preserve"> – цена одного носителя – 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МРОТ – минимальный размер оплаты труда – 7800р,</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Зкоп</w:t>
      </w:r>
      <w:proofErr w:type="spellEnd"/>
      <w:r w:rsidRPr="003505E4">
        <w:rPr>
          <w:rFonts w:ascii="Times New Roman" w:eastAsia="Calibri" w:hAnsi="Times New Roman" w:cs="Times New Roman"/>
          <w:sz w:val="28"/>
          <w:szCs w:val="28"/>
        </w:rPr>
        <w:t xml:space="preserve"> – затраты на создание копий – 60% от МРОТ- </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Ур – уровень рентабельности – 0,3.</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реализации предприятия:</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Ц2=Ц1*(1+</w:t>
      </w:r>
      <w:proofErr w:type="gramStart"/>
      <w:r w:rsidRPr="003505E4">
        <w:rPr>
          <w:rFonts w:ascii="Times New Roman" w:eastAsia="Calibri" w:hAnsi="Times New Roman" w:cs="Times New Roman"/>
          <w:sz w:val="28"/>
          <w:szCs w:val="28"/>
        </w:rPr>
        <w:t>НДС)=</w:t>
      </w:r>
      <w:proofErr w:type="gramEnd"/>
      <w:r w:rsidRPr="003505E4">
        <w:rPr>
          <w:rFonts w:ascii="Times New Roman" w:eastAsia="Calibri" w:hAnsi="Times New Roman" w:cs="Times New Roman"/>
          <w:sz w:val="28"/>
          <w:szCs w:val="28"/>
        </w:rPr>
        <w:t>,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НДС – налог на добавленную стоимость – 0,15.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Розничная цена:</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Ц3=Ц2*(1+</w:t>
      </w:r>
      <w:proofErr w:type="gramStart"/>
      <w:r w:rsidRPr="003505E4">
        <w:rPr>
          <w:rFonts w:ascii="Times New Roman" w:eastAsia="Calibri" w:hAnsi="Times New Roman" w:cs="Times New Roman"/>
          <w:sz w:val="28"/>
          <w:szCs w:val="28"/>
        </w:rPr>
        <w:t>Тн)=</w:t>
      </w:r>
      <w:proofErr w:type="gramEnd"/>
      <w:r w:rsidRPr="003505E4">
        <w:rPr>
          <w:rFonts w:ascii="Times New Roman" w:eastAsia="Calibri" w:hAnsi="Times New Roman" w:cs="Times New Roman"/>
          <w:sz w:val="28"/>
          <w:szCs w:val="28"/>
        </w:rPr>
        <w:t xml:space="preserve">  где</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spellStart"/>
      <w:r w:rsidRPr="003505E4">
        <w:rPr>
          <w:rFonts w:ascii="Times New Roman" w:eastAsia="Calibri" w:hAnsi="Times New Roman" w:cs="Times New Roman"/>
          <w:sz w:val="28"/>
          <w:szCs w:val="28"/>
        </w:rPr>
        <w:t>Тн</w:t>
      </w:r>
      <w:proofErr w:type="spellEnd"/>
      <w:r w:rsidRPr="003505E4">
        <w:rPr>
          <w:rFonts w:ascii="Times New Roman" w:eastAsia="Calibri" w:hAnsi="Times New Roman" w:cs="Times New Roman"/>
          <w:sz w:val="28"/>
          <w:szCs w:val="28"/>
        </w:rPr>
        <w:t xml:space="preserve"> – торговая наценка – 0,3.</w:t>
      </w:r>
    </w:p>
    <w:tbl>
      <w:tblPr>
        <w:tblW w:w="5000" w:type="pct"/>
        <w:tblCellSpacing w:w="15" w:type="dxa"/>
        <w:tblBorders>
          <w:top w:val="outset" w:sz="12" w:space="0" w:color="auto"/>
          <w:left w:val="outset" w:sz="12" w:space="0" w:color="auto"/>
          <w:bottom w:val="outset" w:sz="12" w:space="0" w:color="auto"/>
          <w:right w:val="outset" w:sz="12" w:space="0" w:color="auto"/>
        </w:tblBorders>
        <w:tblLook w:val="04A0" w:firstRow="1" w:lastRow="0" w:firstColumn="1" w:lastColumn="0" w:noHBand="0" w:noVBand="1"/>
      </w:tblPr>
      <w:tblGrid>
        <w:gridCol w:w="2086"/>
        <w:gridCol w:w="2063"/>
        <w:gridCol w:w="2729"/>
        <w:gridCol w:w="2461"/>
      </w:tblGrid>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Число копий, шт.</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создания, руб. (Ц1)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Цена реализации предприятия, руб. (Ц2)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b/>
                <w:bCs/>
                <w:sz w:val="28"/>
                <w:szCs w:val="28"/>
              </w:rPr>
              <w:t>Розничная цена, руб. (Ц3)</w:t>
            </w:r>
          </w:p>
        </w:tc>
      </w:tr>
      <w:tr w:rsidR="009523FB" w:rsidRPr="003505E4" w:rsidTr="000A5B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7570.21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8705.74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7277</w:t>
            </w:r>
          </w:p>
        </w:tc>
      </w:tr>
      <w:tr w:rsidR="009523FB" w:rsidRPr="003505E4" w:rsidTr="000A5BE7">
        <w:trPr>
          <w:trHeight w:val="1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Рыночная (РЦ)</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line="360" w:lineRule="auto"/>
              <w:ind w:firstLine="567"/>
              <w:jc w:val="both"/>
              <w:rPr>
                <w:rFonts w:ascii="Times New Roman" w:eastAsia="Calibri" w:hAnsi="Times New Roman" w:cs="Times New Roman"/>
                <w:sz w:val="28"/>
                <w:szCs w:val="28"/>
                <w:lang w:val="en-US"/>
              </w:rPr>
            </w:pPr>
            <w:r w:rsidRPr="003505E4">
              <w:rPr>
                <w:rFonts w:ascii="Times New Roman" w:eastAsia="Calibri" w:hAnsi="Times New Roman" w:cs="Times New Roman"/>
                <w:sz w:val="28"/>
                <w:szCs w:val="28"/>
                <w:lang w:val="en-US"/>
              </w:rPr>
              <w:t>11317.46</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lastRenderedPageBreak/>
        <w:t>Прибыль предприятия-разработчика от продажи произведенного программного продукта:</w:t>
      </w:r>
    </w:p>
    <w:tbl>
      <w:tblPr>
        <w:tblW w:w="5000" w:type="pct"/>
        <w:tblCellSpacing w:w="15"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4527"/>
        <w:gridCol w:w="1440"/>
        <w:gridCol w:w="2231"/>
        <w:gridCol w:w="1141"/>
      </w:tblGrid>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Наименование показателя</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Обозначение</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Формула</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Сумма</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Общие затраты на создание и копирование всех реализуемых ПО</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Зоб</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Ц1*1</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7570.21</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Валовая выручка</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ВРбр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РЦ*1</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11317.46</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Налог на добавленную стоимость</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НДС</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w:t>
            </w:r>
            <w:proofErr w:type="spellStart"/>
            <w:r w:rsidRPr="003505E4">
              <w:rPr>
                <w:rFonts w:ascii="Times New Roman" w:eastAsia="Times New Roman" w:hAnsi="Times New Roman" w:cs="Times New Roman"/>
                <w:sz w:val="28"/>
                <w:szCs w:val="28"/>
              </w:rPr>
              <w:t>ВРбр</w:t>
            </w:r>
            <w:proofErr w:type="spellEnd"/>
            <w:r w:rsidRPr="003505E4">
              <w:rPr>
                <w:rFonts w:ascii="Times New Roman" w:eastAsia="Times New Roman" w:hAnsi="Times New Roman" w:cs="Times New Roman"/>
                <w:sz w:val="28"/>
                <w:szCs w:val="28"/>
              </w:rPr>
              <w:t>-</w:t>
            </w:r>
            <w:proofErr w:type="gramStart"/>
            <w:r w:rsidRPr="003505E4">
              <w:rPr>
                <w:rFonts w:ascii="Times New Roman" w:eastAsia="Times New Roman" w:hAnsi="Times New Roman" w:cs="Times New Roman"/>
                <w:sz w:val="28"/>
                <w:szCs w:val="28"/>
              </w:rPr>
              <w:t>Зоб)*</w:t>
            </w:r>
            <w:proofErr w:type="gramEnd"/>
            <w:r w:rsidRPr="003505E4">
              <w:rPr>
                <w:rFonts w:ascii="Times New Roman" w:eastAsia="Times New Roman" w:hAnsi="Times New Roman" w:cs="Times New Roman"/>
                <w:sz w:val="28"/>
                <w:szCs w:val="28"/>
              </w:rPr>
              <w:t>0,1525</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571,4</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Прибыль от продажи всех копий ПО</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ВРбр</w:t>
            </w:r>
            <w:proofErr w:type="spellEnd"/>
            <w:r w:rsidRPr="003505E4">
              <w:rPr>
                <w:rFonts w:ascii="Times New Roman" w:eastAsia="Times New Roman" w:hAnsi="Times New Roman" w:cs="Times New Roman"/>
                <w:sz w:val="28"/>
                <w:szCs w:val="28"/>
              </w:rPr>
              <w:t>-Зоб-НДС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3175,8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Доходы от внереализационных операций</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Vд</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*0,005</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15,8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Расходы от внереализационных операций</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Vр</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*0,3</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952,7</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Выплаты по экономическим санкциям</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Эс</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0,01*</w:t>
            </w:r>
            <w:proofErr w:type="spellStart"/>
            <w:r w:rsidRPr="003505E4">
              <w:rPr>
                <w:rFonts w:ascii="Times New Roman" w:eastAsia="Times New Roman" w:hAnsi="Times New Roman" w:cs="Times New Roman"/>
                <w:sz w:val="28"/>
                <w:szCs w:val="28"/>
              </w:rPr>
              <w:t>Пр</w:t>
            </w:r>
            <w:proofErr w:type="spellEnd"/>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31,7</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«Чистая» прибыль</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Пч</w:t>
            </w:r>
            <w:proofErr w:type="spellEnd"/>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 xml:space="preserve">+ </w:t>
            </w:r>
            <w:proofErr w:type="spellStart"/>
            <w:r w:rsidRPr="003505E4">
              <w:rPr>
                <w:rFonts w:ascii="Times New Roman" w:eastAsia="Times New Roman" w:hAnsi="Times New Roman" w:cs="Times New Roman"/>
                <w:sz w:val="28"/>
                <w:szCs w:val="28"/>
              </w:rPr>
              <w:t>Vд</w:t>
            </w:r>
            <w:proofErr w:type="spellEnd"/>
            <w:r w:rsidRPr="003505E4">
              <w:rPr>
                <w:rFonts w:ascii="Times New Roman" w:eastAsia="Times New Roman" w:hAnsi="Times New Roman" w:cs="Times New Roman"/>
                <w:sz w:val="28"/>
                <w:szCs w:val="28"/>
              </w:rPr>
              <w:t xml:space="preserve">- </w:t>
            </w:r>
            <w:proofErr w:type="spellStart"/>
            <w:r w:rsidRPr="003505E4">
              <w:rPr>
                <w:rFonts w:ascii="Times New Roman" w:eastAsia="Times New Roman" w:hAnsi="Times New Roman" w:cs="Times New Roman"/>
                <w:sz w:val="28"/>
                <w:szCs w:val="28"/>
              </w:rPr>
              <w:t>Vр</w:t>
            </w:r>
            <w:proofErr w:type="spellEnd"/>
            <w:r w:rsidRPr="003505E4">
              <w:rPr>
                <w:rFonts w:ascii="Times New Roman" w:eastAsia="Times New Roman" w:hAnsi="Times New Roman" w:cs="Times New Roman"/>
                <w:sz w:val="28"/>
                <w:szCs w:val="28"/>
              </w:rPr>
              <w:t>-Эс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2207,2</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Расходы на электроэнергию</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Э</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lang w:val="en-US" w:eastAsia="ru-RU"/>
              </w:rPr>
              <w:t>((</w:t>
            </w:r>
            <w:r w:rsidRPr="003505E4">
              <w:rPr>
                <w:rFonts w:ascii="Times New Roman" w:eastAsia="Times New Roman" w:hAnsi="Times New Roman" w:cs="Times New Roman"/>
                <w:sz w:val="28"/>
                <w:szCs w:val="28"/>
                <w:lang w:eastAsia="ru-RU"/>
              </w:rPr>
              <w:t>А*</w:t>
            </w:r>
            <w:r w:rsidRPr="003505E4">
              <w:rPr>
                <w:rFonts w:ascii="Times New Roman" w:eastAsia="Times New Roman" w:hAnsi="Times New Roman" w:cs="Times New Roman"/>
                <w:sz w:val="28"/>
                <w:szCs w:val="28"/>
                <w:lang w:val="en-US" w:eastAsia="ru-RU"/>
              </w:rPr>
              <w:t>B+C)/1000*D)*t</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rPr>
              <w:t>446</w:t>
            </w:r>
            <w:r w:rsidRPr="003505E4">
              <w:rPr>
                <w:rFonts w:ascii="Times New Roman" w:eastAsia="Times New Roman" w:hAnsi="Times New Roman" w:cs="Times New Roman"/>
                <w:sz w:val="28"/>
                <w:szCs w:val="28"/>
                <w:lang w:val="en-US"/>
              </w:rPr>
              <w:t>,88</w:t>
            </w:r>
          </w:p>
        </w:tc>
      </w:tr>
      <w:tr w:rsidR="009523FB" w:rsidRPr="003505E4" w:rsidTr="000A5BE7">
        <w:trPr>
          <w:tblCellSpacing w:w="15" w:type="dxa"/>
        </w:trPr>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«Общая проблема»</w:t>
            </w:r>
          </w:p>
        </w:tc>
        <w:tc>
          <w:tcPr>
            <w:tcW w:w="138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r w:rsidRPr="003505E4">
              <w:rPr>
                <w:rFonts w:ascii="Times New Roman" w:eastAsia="Times New Roman" w:hAnsi="Times New Roman" w:cs="Times New Roman"/>
                <w:sz w:val="28"/>
                <w:szCs w:val="28"/>
              </w:rPr>
              <w:t>По</w:t>
            </w:r>
          </w:p>
        </w:tc>
        <w:tc>
          <w:tcPr>
            <w:tcW w:w="21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rPr>
            </w:pPr>
            <w:proofErr w:type="spellStart"/>
            <w:r w:rsidRPr="003505E4">
              <w:rPr>
                <w:rFonts w:ascii="Times New Roman" w:eastAsia="Times New Roman" w:hAnsi="Times New Roman" w:cs="Times New Roman"/>
                <w:sz w:val="28"/>
                <w:szCs w:val="28"/>
              </w:rPr>
              <w:t>Пр</w:t>
            </w:r>
            <w:proofErr w:type="spellEnd"/>
            <w:r w:rsidRPr="003505E4">
              <w:rPr>
                <w:rFonts w:ascii="Times New Roman" w:eastAsia="Times New Roman" w:hAnsi="Times New Roman" w:cs="Times New Roman"/>
                <w:sz w:val="28"/>
                <w:szCs w:val="28"/>
              </w:rPr>
              <w:t xml:space="preserve"> + </w:t>
            </w:r>
            <w:r w:rsidRPr="003505E4">
              <w:rPr>
                <w:rFonts w:ascii="Times New Roman" w:eastAsia="Times New Roman" w:hAnsi="Times New Roman" w:cs="Times New Roman"/>
                <w:sz w:val="28"/>
                <w:szCs w:val="28"/>
                <w:lang w:val="en-US"/>
              </w:rPr>
              <w:t>V</w:t>
            </w:r>
            <w:r w:rsidRPr="003505E4">
              <w:rPr>
                <w:rFonts w:ascii="Times New Roman" w:eastAsia="Times New Roman" w:hAnsi="Times New Roman" w:cs="Times New Roman"/>
                <w:sz w:val="28"/>
                <w:szCs w:val="28"/>
              </w:rPr>
              <w:t xml:space="preserve">д – </w:t>
            </w:r>
            <w:r w:rsidRPr="003505E4">
              <w:rPr>
                <w:rFonts w:ascii="Times New Roman" w:eastAsia="Times New Roman" w:hAnsi="Times New Roman" w:cs="Times New Roman"/>
                <w:sz w:val="28"/>
                <w:szCs w:val="28"/>
                <w:lang w:val="en-US"/>
              </w:rPr>
              <w:t>V</w:t>
            </w:r>
            <w:r w:rsidRPr="003505E4">
              <w:rPr>
                <w:rFonts w:ascii="Times New Roman" w:eastAsia="Times New Roman" w:hAnsi="Times New Roman" w:cs="Times New Roman"/>
                <w:sz w:val="28"/>
                <w:szCs w:val="28"/>
              </w:rPr>
              <w:t>p</w:t>
            </w:r>
            <w:r w:rsidRPr="003505E4">
              <w:rPr>
                <w:rFonts w:ascii="Times New Roman" w:eastAsia="Times New Roman" w:hAnsi="Times New Roman" w:cs="Times New Roman"/>
                <w:sz w:val="28"/>
                <w:szCs w:val="28"/>
                <w:lang w:val="en-US"/>
              </w:rPr>
              <w:t xml:space="preserve"> – </w:t>
            </w:r>
            <w:r w:rsidRPr="003505E4">
              <w:rPr>
                <w:rFonts w:ascii="Times New Roman" w:eastAsia="Times New Roman" w:hAnsi="Times New Roman" w:cs="Times New Roman"/>
                <w:sz w:val="28"/>
                <w:szCs w:val="28"/>
              </w:rPr>
              <w:t>Эс</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9523FB" w:rsidRPr="003505E4" w:rsidRDefault="009523FB" w:rsidP="000A5BE7">
            <w:pPr>
              <w:spacing w:after="0"/>
              <w:jc w:val="center"/>
              <w:rPr>
                <w:rFonts w:ascii="Times New Roman" w:eastAsia="Times New Roman" w:hAnsi="Times New Roman" w:cs="Times New Roman"/>
                <w:sz w:val="28"/>
                <w:szCs w:val="28"/>
                <w:lang w:val="en-US"/>
              </w:rPr>
            </w:pPr>
            <w:r w:rsidRPr="003505E4">
              <w:rPr>
                <w:rFonts w:ascii="Times New Roman" w:eastAsia="Times New Roman" w:hAnsi="Times New Roman" w:cs="Times New Roman"/>
                <w:sz w:val="28"/>
                <w:szCs w:val="28"/>
                <w:lang w:val="en-US"/>
              </w:rPr>
              <w:t>2207</w:t>
            </w:r>
          </w:p>
        </w:tc>
      </w:tr>
    </w:tbl>
    <w:p w:rsidR="009523FB" w:rsidRPr="003505E4" w:rsidRDefault="009523FB" w:rsidP="009523FB">
      <w:pPr>
        <w:spacing w:after="0" w:line="360" w:lineRule="auto"/>
        <w:ind w:firstLine="567"/>
        <w:jc w:val="both"/>
        <w:rPr>
          <w:rFonts w:ascii="Times New Roman" w:eastAsia="Calibri" w:hAnsi="Times New Roman" w:cs="Times New Roman"/>
          <w:sz w:val="28"/>
          <w:szCs w:val="28"/>
        </w:rPr>
      </w:pP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Расходы на потребление электроэнергии:</w:t>
      </w:r>
      <w:r w:rsidRPr="003505E4">
        <w:rPr>
          <w:rFonts w:ascii="Times New Roman" w:eastAsia="Calibri" w:hAnsi="Times New Roman" w:cs="Times New Roman"/>
          <w:sz w:val="28"/>
          <w:szCs w:val="28"/>
        </w:rPr>
        <w:tab/>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 xml:space="preserve">А-потребляет 1 лампа </w:t>
      </w:r>
      <w:proofErr w:type="gramStart"/>
      <w:r w:rsidRPr="003505E4">
        <w:rPr>
          <w:rFonts w:ascii="Times New Roman" w:eastAsia="Calibri" w:hAnsi="Times New Roman" w:cs="Times New Roman"/>
          <w:sz w:val="28"/>
          <w:szCs w:val="28"/>
        </w:rPr>
        <w:t>( в</w:t>
      </w:r>
      <w:proofErr w:type="gramEnd"/>
      <w:r w:rsidRPr="003505E4">
        <w:rPr>
          <w:rFonts w:ascii="Times New Roman" w:eastAsia="Calibri" w:hAnsi="Times New Roman" w:cs="Times New Roman"/>
          <w:sz w:val="28"/>
          <w:szCs w:val="28"/>
        </w:rPr>
        <w:t xml:space="preserve"> Вт) = 36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В- кол-во ламп в кабинете = 16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С- потребляет компьютер (в Вт) = 600</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proofErr w:type="gramStart"/>
      <w:r w:rsidRPr="003505E4">
        <w:rPr>
          <w:rFonts w:ascii="Times New Roman" w:eastAsia="Calibri" w:hAnsi="Times New Roman" w:cs="Times New Roman"/>
          <w:sz w:val="28"/>
          <w:szCs w:val="28"/>
          <w:lang w:val="en-US"/>
        </w:rPr>
        <w:t>D</w:t>
      </w:r>
      <w:r w:rsidRPr="003505E4">
        <w:rPr>
          <w:rFonts w:ascii="Times New Roman" w:eastAsia="Calibri" w:hAnsi="Times New Roman" w:cs="Times New Roman"/>
          <w:sz w:val="28"/>
          <w:szCs w:val="28"/>
        </w:rPr>
        <w:t>-  стоимость</w:t>
      </w:r>
      <w:proofErr w:type="gramEnd"/>
      <w:r w:rsidRPr="003505E4">
        <w:rPr>
          <w:rFonts w:ascii="Times New Roman" w:eastAsia="Calibri" w:hAnsi="Times New Roman" w:cs="Times New Roman"/>
          <w:sz w:val="28"/>
          <w:szCs w:val="28"/>
        </w:rPr>
        <w:t xml:space="preserve"> 1 КВТ для учреждения = 5</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lang w:val="en-US"/>
        </w:rPr>
        <w:t>t</w:t>
      </w:r>
      <w:r w:rsidRPr="003505E4">
        <w:rPr>
          <w:rFonts w:ascii="Times New Roman" w:eastAsia="Calibri" w:hAnsi="Times New Roman" w:cs="Times New Roman"/>
          <w:sz w:val="28"/>
          <w:szCs w:val="28"/>
        </w:rPr>
        <w:t xml:space="preserve">- </w:t>
      </w:r>
      <w:proofErr w:type="gramStart"/>
      <w:r w:rsidRPr="003505E4">
        <w:rPr>
          <w:rFonts w:ascii="Times New Roman" w:eastAsia="Calibri" w:hAnsi="Times New Roman" w:cs="Times New Roman"/>
          <w:sz w:val="28"/>
          <w:szCs w:val="28"/>
        </w:rPr>
        <w:t>время</w:t>
      </w:r>
      <w:proofErr w:type="gramEnd"/>
      <w:r w:rsidRPr="003505E4">
        <w:rPr>
          <w:rFonts w:ascii="Times New Roman" w:eastAsia="Calibri" w:hAnsi="Times New Roman" w:cs="Times New Roman"/>
          <w:sz w:val="28"/>
          <w:szCs w:val="28"/>
        </w:rPr>
        <w:t xml:space="preserve"> разработки проекта = 76</w:t>
      </w:r>
    </w:p>
    <w:p w:rsidR="009523FB" w:rsidRPr="003505E4" w:rsidRDefault="009523FB" w:rsidP="009523FB">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Э=((A*B+</w:t>
      </w:r>
      <w:proofErr w:type="gramStart"/>
      <w:r w:rsidRPr="003505E4">
        <w:rPr>
          <w:rFonts w:ascii="Times New Roman" w:eastAsia="Calibri" w:hAnsi="Times New Roman" w:cs="Times New Roman"/>
          <w:sz w:val="28"/>
          <w:szCs w:val="28"/>
        </w:rPr>
        <w:t>C)/</w:t>
      </w:r>
      <w:proofErr w:type="gramEnd"/>
      <w:r w:rsidRPr="003505E4">
        <w:rPr>
          <w:rFonts w:ascii="Times New Roman" w:eastAsia="Calibri" w:hAnsi="Times New Roman" w:cs="Times New Roman"/>
          <w:sz w:val="28"/>
          <w:szCs w:val="28"/>
        </w:rPr>
        <w:t>1000*D)*t=((36*16+600)/1000*5)*76=</w:t>
      </w:r>
    </w:p>
    <w:p w:rsidR="000A5BE7" w:rsidRDefault="009523FB" w:rsidP="000A5BE7">
      <w:pPr>
        <w:spacing w:after="0" w:line="360" w:lineRule="auto"/>
        <w:ind w:firstLine="567"/>
        <w:jc w:val="both"/>
        <w:rPr>
          <w:rFonts w:ascii="Times New Roman" w:eastAsia="Calibri" w:hAnsi="Times New Roman" w:cs="Times New Roman"/>
          <w:sz w:val="28"/>
          <w:szCs w:val="28"/>
        </w:rPr>
      </w:pPr>
      <w:r w:rsidRPr="003505E4">
        <w:rPr>
          <w:rFonts w:ascii="Times New Roman" w:eastAsia="Calibri" w:hAnsi="Times New Roman" w:cs="Times New Roman"/>
          <w:sz w:val="28"/>
          <w:szCs w:val="28"/>
        </w:rPr>
        <w:t>Амортизация (износ) компьютера – 100%</w:t>
      </w:r>
    </w:p>
    <w:p w:rsidR="009523FB" w:rsidRDefault="000A5BE7" w:rsidP="000A5BE7">
      <w:pPr>
        <w:pStyle w:val="1"/>
        <w:rPr>
          <w:b/>
        </w:rPr>
      </w:pPr>
      <w:r>
        <w:rPr>
          <w:rFonts w:eastAsia="Calibri" w:cs="Times New Roman"/>
          <w:szCs w:val="28"/>
        </w:rPr>
        <w:br w:type="page"/>
      </w:r>
      <w:bookmarkStart w:id="5" w:name="_Toc484426501"/>
      <w:r w:rsidR="009523FB" w:rsidRPr="000A5BE7">
        <w:rPr>
          <w:b/>
        </w:rPr>
        <w:lastRenderedPageBreak/>
        <w:t>5. Определение рисков проектных операций</w:t>
      </w:r>
      <w:bookmarkEnd w:id="5"/>
    </w:p>
    <w:p w:rsidR="000A5BE7" w:rsidRPr="000A5BE7" w:rsidRDefault="000A5BE7" w:rsidP="000A5BE7"/>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Производственная практика связана с тем, что является важнейшей составной частью учебного процесса по подготовке квалифицированных специалистов. Практика имеет своей задачей закрепление теоретических знаний, полученных мной в процессе обучения, на основе глубокого изучения опыта работы на выбранном мной предприятии.</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Основная цель практики состоит в том, чтобы:</w:t>
      </w:r>
    </w:p>
    <w:p w:rsidR="009523FB" w:rsidRPr="003505E4" w:rsidRDefault="009523FB" w:rsidP="00CB2FED">
      <w:pPr>
        <w:pStyle w:val="a7"/>
        <w:numPr>
          <w:ilvl w:val="0"/>
          <w:numId w:val="10"/>
        </w:numPr>
        <w:shd w:val="clear" w:color="auto" w:fill="FFFFFF"/>
        <w:spacing w:before="0" w:beforeAutospacing="0" w:after="0" w:afterAutospacing="0" w:line="360" w:lineRule="auto"/>
        <w:rPr>
          <w:sz w:val="28"/>
          <w:szCs w:val="28"/>
        </w:rPr>
      </w:pPr>
      <w:r w:rsidRPr="003505E4">
        <w:rPr>
          <w:sz w:val="28"/>
          <w:szCs w:val="28"/>
        </w:rPr>
        <w:t>обеспечить системное единство теоретических знаний, усвоенных в процессе обучения, с навыками практической работы;</w:t>
      </w:r>
    </w:p>
    <w:p w:rsidR="009523FB" w:rsidRPr="003505E4" w:rsidRDefault="009523FB" w:rsidP="00CB2FED">
      <w:pPr>
        <w:pStyle w:val="a7"/>
        <w:numPr>
          <w:ilvl w:val="0"/>
          <w:numId w:val="10"/>
        </w:numPr>
        <w:shd w:val="clear" w:color="auto" w:fill="FFFFFF"/>
        <w:spacing w:before="0" w:beforeAutospacing="0" w:after="0" w:afterAutospacing="0" w:line="360" w:lineRule="auto"/>
        <w:rPr>
          <w:sz w:val="28"/>
          <w:szCs w:val="28"/>
        </w:rPr>
      </w:pPr>
      <w:r w:rsidRPr="003505E4">
        <w:rPr>
          <w:sz w:val="28"/>
          <w:szCs w:val="28"/>
        </w:rPr>
        <w:t>углубить знания по моей специальности;</w:t>
      </w:r>
    </w:p>
    <w:p w:rsidR="009523FB" w:rsidRPr="003505E4" w:rsidRDefault="009523FB" w:rsidP="00CB2FED">
      <w:pPr>
        <w:pStyle w:val="a7"/>
        <w:numPr>
          <w:ilvl w:val="0"/>
          <w:numId w:val="10"/>
        </w:numPr>
        <w:shd w:val="clear" w:color="auto" w:fill="FFFFFF"/>
        <w:spacing w:before="0" w:beforeAutospacing="0" w:after="0" w:afterAutospacing="0" w:line="360" w:lineRule="auto"/>
        <w:rPr>
          <w:sz w:val="28"/>
          <w:szCs w:val="28"/>
        </w:rPr>
      </w:pPr>
      <w:r w:rsidRPr="003505E4">
        <w:rPr>
          <w:sz w:val="28"/>
          <w:szCs w:val="28"/>
        </w:rPr>
        <w:t>приобрести самостоятельные навыки в коллективной работе.</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Основные задачи производственной практики:</w:t>
      </w:r>
    </w:p>
    <w:p w:rsidR="009523FB" w:rsidRPr="003505E4" w:rsidRDefault="009523FB" w:rsidP="00CB2FED">
      <w:pPr>
        <w:pStyle w:val="a7"/>
        <w:shd w:val="clear" w:color="auto" w:fill="FFFFFF"/>
        <w:spacing w:before="0" w:beforeAutospacing="0" w:after="0" w:afterAutospacing="0" w:line="360" w:lineRule="auto"/>
        <w:ind w:left="567"/>
        <w:jc w:val="both"/>
        <w:rPr>
          <w:sz w:val="28"/>
          <w:szCs w:val="28"/>
        </w:rPr>
      </w:pPr>
      <w:r w:rsidRPr="003505E4">
        <w:rPr>
          <w:sz w:val="28"/>
          <w:szCs w:val="28"/>
        </w:rPr>
        <w:t>В ходе пр</w:t>
      </w:r>
      <w:r w:rsidR="00CB2FED">
        <w:rPr>
          <w:sz w:val="28"/>
          <w:szCs w:val="28"/>
        </w:rPr>
        <w:t>оизводственной практики я должен</w:t>
      </w:r>
      <w:r w:rsidRPr="003505E4">
        <w:rPr>
          <w:sz w:val="28"/>
          <w:szCs w:val="28"/>
        </w:rPr>
        <w:t xml:space="preserve"> получить общее представление о направлениях в деятельности выбранного предприятия, изучить е</w:t>
      </w:r>
      <w:r w:rsidR="00CB2FED">
        <w:rPr>
          <w:sz w:val="28"/>
          <w:szCs w:val="28"/>
        </w:rPr>
        <w:t>го структуру и основные функции:</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Ознакомиться с формами и методами деятельнос</w:t>
      </w:r>
      <w:r w:rsidR="00CB2FED">
        <w:rPr>
          <w:sz w:val="28"/>
          <w:szCs w:val="28"/>
        </w:rPr>
        <w:t>ти основных отделов организации</w:t>
      </w:r>
      <w:r w:rsidR="00CB2FED" w:rsidRPr="00CB2FED">
        <w:rPr>
          <w:sz w:val="28"/>
          <w:szCs w:val="28"/>
        </w:rPr>
        <w:t>;</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 xml:space="preserve">Выполнить </w:t>
      </w:r>
      <w:r w:rsidR="00CB2FED">
        <w:rPr>
          <w:sz w:val="28"/>
          <w:szCs w:val="28"/>
        </w:rPr>
        <w:t>намеченный объем заданных работ;</w:t>
      </w:r>
    </w:p>
    <w:p w:rsidR="009523FB" w:rsidRPr="00CB2FED" w:rsidRDefault="009523FB" w:rsidP="00CB2FED">
      <w:pPr>
        <w:pStyle w:val="a7"/>
        <w:shd w:val="clear" w:color="auto" w:fill="FFFFFF"/>
        <w:spacing w:before="0" w:beforeAutospacing="0" w:after="0" w:afterAutospacing="0" w:line="360" w:lineRule="auto"/>
        <w:ind w:left="1287"/>
        <w:jc w:val="both"/>
        <w:rPr>
          <w:sz w:val="28"/>
          <w:szCs w:val="28"/>
          <w:lang w:val="en-US"/>
        </w:rPr>
      </w:pPr>
      <w:r w:rsidRPr="003505E4">
        <w:rPr>
          <w:sz w:val="28"/>
          <w:szCs w:val="28"/>
        </w:rPr>
        <w:t>Обеспечивать содержание проектных операций</w:t>
      </w:r>
      <w:r w:rsidR="00CB2FED">
        <w:rPr>
          <w:sz w:val="28"/>
          <w:szCs w:val="28"/>
          <w:lang w:val="en-US"/>
        </w:rPr>
        <w:t>;</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Определить сроки и стоимость проектных операций</w:t>
      </w:r>
      <w:r w:rsidR="00CB2FED" w:rsidRPr="00CB2FED">
        <w:rPr>
          <w:sz w:val="28"/>
          <w:szCs w:val="28"/>
        </w:rPr>
        <w:t>;</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Определять качество проектных операций</w:t>
      </w:r>
      <w:r w:rsidR="00CB2FED">
        <w:rPr>
          <w:sz w:val="28"/>
          <w:szCs w:val="28"/>
          <w:lang w:val="en-US"/>
        </w:rPr>
        <w:t>;</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Определять ресурсы проектных операций</w:t>
      </w:r>
      <w:r w:rsidR="00CB2FED">
        <w:rPr>
          <w:sz w:val="28"/>
          <w:szCs w:val="28"/>
          <w:lang w:val="en-US"/>
        </w:rPr>
        <w:t>;</w:t>
      </w:r>
    </w:p>
    <w:p w:rsidR="009523FB" w:rsidRPr="003505E4" w:rsidRDefault="009523FB" w:rsidP="00CB2FED">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Определять риски проектных операций</w:t>
      </w:r>
      <w:r w:rsidR="00CB2FED">
        <w:rPr>
          <w:sz w:val="28"/>
          <w:szCs w:val="28"/>
          <w:lang w:val="en-US"/>
        </w:rPr>
        <w:t>;</w:t>
      </w:r>
    </w:p>
    <w:p w:rsidR="009523FB" w:rsidRPr="003441FE" w:rsidRDefault="009523FB" w:rsidP="003441FE">
      <w:pPr>
        <w:pStyle w:val="a7"/>
        <w:numPr>
          <w:ilvl w:val="0"/>
          <w:numId w:val="9"/>
        </w:numPr>
        <w:shd w:val="clear" w:color="auto" w:fill="FFFFFF"/>
        <w:spacing w:before="0" w:beforeAutospacing="0" w:after="0" w:afterAutospacing="0" w:line="360" w:lineRule="auto"/>
        <w:jc w:val="both"/>
        <w:rPr>
          <w:sz w:val="28"/>
          <w:szCs w:val="28"/>
        </w:rPr>
      </w:pPr>
      <w:r w:rsidRPr="003505E4">
        <w:rPr>
          <w:sz w:val="28"/>
          <w:szCs w:val="28"/>
        </w:rPr>
        <w:t>Понимать сущность и социальную значимость своей будущей профессии, проявлять к ней устойчивый интерес</w:t>
      </w:r>
      <w:r w:rsidR="00CB2FED" w:rsidRPr="00CB2FED">
        <w:rPr>
          <w:sz w:val="28"/>
          <w:szCs w:val="28"/>
        </w:rPr>
        <w:t>.</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 xml:space="preserve">Риск проекта - это неопределенное событие или условие, которое в случае возникновения имеет позитивное или негативное воздействие, по меньшей мере, на одну из целей проекта, </w:t>
      </w:r>
      <w:proofErr w:type="gramStart"/>
      <w:r w:rsidRPr="003505E4">
        <w:rPr>
          <w:sz w:val="28"/>
          <w:szCs w:val="28"/>
        </w:rPr>
        <w:t>например</w:t>
      </w:r>
      <w:proofErr w:type="gramEnd"/>
      <w:r w:rsidRPr="003505E4">
        <w:rPr>
          <w:sz w:val="28"/>
          <w:szCs w:val="28"/>
        </w:rPr>
        <w:t xml:space="preserve">: сроки, стоимость, содержание или качество (т.е. в зависимости от конкретного проекта: когда цель проекта </w:t>
      </w:r>
      <w:r w:rsidRPr="003505E4">
        <w:rPr>
          <w:sz w:val="28"/>
          <w:szCs w:val="28"/>
        </w:rPr>
        <w:lastRenderedPageBreak/>
        <w:t>определена как сдача результатов согласно определенному расписанию или как сдача результатов, не превышающих по стоимости оговоренный бюджет и т. д.). Риск может быть вызван одной или несколькими причинами и в случае возникновения может оказывать влияние на один или несколько факторов.</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Т.е. риск - это событие (возможная опасность), которое может быть или не быть. И, если оно будет, то возможны три вида результата:</w:t>
      </w:r>
    </w:p>
    <w:p w:rsidR="009523FB" w:rsidRPr="003505E4" w:rsidRDefault="009523FB" w:rsidP="00CB2FED">
      <w:pPr>
        <w:pStyle w:val="a7"/>
        <w:numPr>
          <w:ilvl w:val="0"/>
          <w:numId w:val="11"/>
        </w:numPr>
        <w:shd w:val="clear" w:color="auto" w:fill="FFFFFF"/>
        <w:spacing w:before="0" w:beforeAutospacing="0" w:after="0" w:afterAutospacing="0" w:line="360" w:lineRule="auto"/>
        <w:jc w:val="both"/>
        <w:rPr>
          <w:sz w:val="28"/>
          <w:szCs w:val="28"/>
        </w:rPr>
      </w:pPr>
      <w:r w:rsidRPr="003505E4">
        <w:rPr>
          <w:sz w:val="28"/>
          <w:szCs w:val="28"/>
        </w:rPr>
        <w:t>положительный (прибыль, доход иди другая выгода);</w:t>
      </w:r>
    </w:p>
    <w:p w:rsidR="009523FB" w:rsidRPr="003505E4" w:rsidRDefault="009523FB" w:rsidP="00CB2FED">
      <w:pPr>
        <w:pStyle w:val="a7"/>
        <w:numPr>
          <w:ilvl w:val="0"/>
          <w:numId w:val="11"/>
        </w:numPr>
        <w:shd w:val="clear" w:color="auto" w:fill="FFFFFF"/>
        <w:spacing w:before="0" w:beforeAutospacing="0" w:after="0" w:afterAutospacing="0" w:line="360" w:lineRule="auto"/>
        <w:jc w:val="both"/>
        <w:rPr>
          <w:sz w:val="28"/>
          <w:szCs w:val="28"/>
        </w:rPr>
      </w:pPr>
      <w:r w:rsidRPr="003505E4">
        <w:rPr>
          <w:sz w:val="28"/>
          <w:szCs w:val="28"/>
        </w:rPr>
        <w:t>отрицательный (убытки, ущерб, потери и т.п.);</w:t>
      </w:r>
    </w:p>
    <w:p w:rsidR="009523FB" w:rsidRPr="003441FE" w:rsidRDefault="009523FB" w:rsidP="003441FE">
      <w:pPr>
        <w:pStyle w:val="a7"/>
        <w:numPr>
          <w:ilvl w:val="0"/>
          <w:numId w:val="11"/>
        </w:numPr>
        <w:shd w:val="clear" w:color="auto" w:fill="FFFFFF"/>
        <w:spacing w:before="0" w:beforeAutospacing="0" w:after="0" w:afterAutospacing="0" w:line="360" w:lineRule="auto"/>
        <w:jc w:val="both"/>
        <w:rPr>
          <w:sz w:val="28"/>
          <w:szCs w:val="28"/>
        </w:rPr>
      </w:pPr>
      <w:r w:rsidRPr="003505E4">
        <w:rPr>
          <w:sz w:val="28"/>
          <w:szCs w:val="28"/>
        </w:rPr>
        <w:t>нулевой (безубыточный и бесприбыльный) результат.</w:t>
      </w:r>
    </w:p>
    <w:p w:rsidR="009523FB" w:rsidRPr="003505E4" w:rsidRDefault="009523FB" w:rsidP="009523FB">
      <w:pPr>
        <w:pStyle w:val="a7"/>
        <w:shd w:val="clear" w:color="auto" w:fill="FFFFFF"/>
        <w:spacing w:before="0" w:beforeAutospacing="0" w:after="0" w:afterAutospacing="0" w:line="360" w:lineRule="auto"/>
        <w:ind w:firstLine="567"/>
        <w:jc w:val="both"/>
        <w:rPr>
          <w:sz w:val="28"/>
          <w:szCs w:val="28"/>
        </w:rPr>
      </w:pPr>
      <w:r w:rsidRPr="003505E4">
        <w:rPr>
          <w:sz w:val="28"/>
          <w:szCs w:val="28"/>
        </w:rPr>
        <w:t>Потенциальные реагирования на риски могут быть определены в процессе идентификации рисков. Эти действия, в случае, когда они определены, могут быть полезны в качестве входов процесса планирования реагирования на риски.</w:t>
      </w:r>
    </w:p>
    <w:p w:rsidR="009523FB" w:rsidRPr="000A5BE7" w:rsidRDefault="000A5BE7" w:rsidP="000A5BE7">
      <w:pPr>
        <w:pStyle w:val="1"/>
        <w:rPr>
          <w:rFonts w:eastAsia="Times New Roman" w:cs="Times New Roman"/>
          <w:b/>
          <w:szCs w:val="28"/>
          <w:lang w:eastAsia="ru-RU"/>
        </w:rPr>
      </w:pPr>
      <w:r>
        <w:rPr>
          <w:szCs w:val="28"/>
        </w:rPr>
        <w:br w:type="page"/>
      </w:r>
      <w:bookmarkStart w:id="6" w:name="_Toc484426502"/>
      <w:r w:rsidR="003441FE">
        <w:rPr>
          <w:b/>
        </w:rPr>
        <w:lastRenderedPageBreak/>
        <w:t xml:space="preserve">6. </w:t>
      </w:r>
      <w:r w:rsidR="009523FB" w:rsidRPr="000A5BE7">
        <w:rPr>
          <w:b/>
        </w:rPr>
        <w:t>Определение ресурсных потребностей проектных операций</w:t>
      </w:r>
      <w:bookmarkEnd w:id="6"/>
    </w:p>
    <w:p w:rsidR="009523FB" w:rsidRPr="003505E4" w:rsidRDefault="009523FB" w:rsidP="009523FB">
      <w:pPr>
        <w:jc w:val="both"/>
        <w:rPr>
          <w:rFonts w:ascii="Times New Roman" w:eastAsia="Times New Roman" w:hAnsi="Times New Roman" w:cs="Times New Roman"/>
          <w:sz w:val="28"/>
          <w:szCs w:val="28"/>
          <w:lang w:eastAsia="ru-RU"/>
        </w:rPr>
      </w:pPr>
    </w:p>
    <w:p w:rsidR="009523FB" w:rsidRPr="003505E4" w:rsidRDefault="009523FB" w:rsidP="009523FB">
      <w:pPr>
        <w:jc w:val="center"/>
        <w:rPr>
          <w:rFonts w:ascii="Times New Roman" w:eastAsia="Times New Roman" w:hAnsi="Times New Roman" w:cs="Times New Roman"/>
          <w:sz w:val="28"/>
          <w:szCs w:val="28"/>
          <w:lang w:val="en-US" w:eastAsia="ru-RU"/>
        </w:rPr>
      </w:pPr>
      <w:r w:rsidRPr="003505E4">
        <w:rPr>
          <w:rFonts w:ascii="Times New Roman" w:eastAsia="Times New Roman" w:hAnsi="Times New Roman" w:cs="Times New Roman"/>
          <w:noProof/>
          <w:sz w:val="28"/>
          <w:szCs w:val="28"/>
          <w:lang w:eastAsia="ru-RU"/>
        </w:rPr>
        <w:drawing>
          <wp:inline distT="0" distB="0" distL="0" distR="0" wp14:anchorId="7713065C" wp14:editId="2FE7E7AA">
            <wp:extent cx="4293870" cy="3424555"/>
            <wp:effectExtent l="0" t="0" r="0" b="4445"/>
            <wp:docPr id="7" name="Рисунок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3870" cy="3424555"/>
                    </a:xfrm>
                    <a:prstGeom prst="rect">
                      <a:avLst/>
                    </a:prstGeom>
                    <a:noFill/>
                    <a:ln>
                      <a:noFill/>
                    </a:ln>
                  </pic:spPr>
                </pic:pic>
              </a:graphicData>
            </a:graphic>
          </wp:inline>
        </w:drawing>
      </w:r>
    </w:p>
    <w:p w:rsidR="009523FB" w:rsidRPr="003505E4" w:rsidRDefault="009523FB" w:rsidP="009523FB">
      <w:pPr>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 xml:space="preserve">Рисунок </w:t>
      </w:r>
      <w:r w:rsidR="000A5BE7">
        <w:rPr>
          <w:rFonts w:ascii="Times New Roman" w:eastAsia="Times New Roman" w:hAnsi="Times New Roman" w:cs="Times New Roman"/>
          <w:sz w:val="28"/>
          <w:szCs w:val="28"/>
          <w:lang w:eastAsia="ru-RU"/>
        </w:rPr>
        <w:t>6</w:t>
      </w:r>
      <w:r w:rsidRPr="003505E4">
        <w:rPr>
          <w:rFonts w:ascii="Times New Roman" w:eastAsia="Times New Roman" w:hAnsi="Times New Roman" w:cs="Times New Roman"/>
          <w:sz w:val="28"/>
          <w:szCs w:val="28"/>
          <w:lang w:eastAsia="ru-RU"/>
        </w:rPr>
        <w:t>.</w:t>
      </w:r>
      <w:r w:rsidR="000A5BE7">
        <w:rPr>
          <w:rFonts w:ascii="Times New Roman" w:eastAsia="Times New Roman" w:hAnsi="Times New Roman" w:cs="Times New Roman"/>
          <w:sz w:val="28"/>
          <w:szCs w:val="28"/>
          <w:lang w:eastAsia="ru-RU"/>
        </w:rPr>
        <w:t>1</w:t>
      </w:r>
      <w:r w:rsidRPr="003505E4">
        <w:rPr>
          <w:rFonts w:ascii="Times New Roman" w:eastAsia="Times New Roman" w:hAnsi="Times New Roman" w:cs="Times New Roman"/>
          <w:sz w:val="28"/>
          <w:szCs w:val="28"/>
          <w:lang w:eastAsia="ru-RU"/>
        </w:rPr>
        <w:t xml:space="preserve"> - Структура </w:t>
      </w:r>
      <w:r w:rsidRPr="003505E4">
        <w:rPr>
          <w:rFonts w:ascii="Times New Roman" w:eastAsia="Times New Roman" w:hAnsi="Times New Roman" w:cs="Times New Roman"/>
          <w:sz w:val="28"/>
          <w:szCs w:val="28"/>
          <w:lang w:val="en-US" w:eastAsia="ru-RU"/>
        </w:rPr>
        <w:t>HTML</w:t>
      </w:r>
      <w:r w:rsidRPr="003505E4">
        <w:rPr>
          <w:rFonts w:ascii="Times New Roman" w:eastAsia="Times New Roman" w:hAnsi="Times New Roman" w:cs="Times New Roman"/>
          <w:sz w:val="28"/>
          <w:szCs w:val="28"/>
          <w:lang w:eastAsia="ru-RU"/>
        </w:rPr>
        <w:t>-кода</w:t>
      </w:r>
    </w:p>
    <w:p w:rsidR="009523FB" w:rsidRPr="003505E4" w:rsidRDefault="009523FB" w:rsidP="009523FB">
      <w:pPr>
        <w:jc w:val="both"/>
        <w:rPr>
          <w:rFonts w:ascii="Times New Roman" w:eastAsia="Times New Roman" w:hAnsi="Times New Roman" w:cs="Times New Roman"/>
          <w:sz w:val="28"/>
          <w:szCs w:val="28"/>
          <w:lang w:val="tt-RU" w:eastAsia="ru-RU"/>
        </w:rPr>
      </w:pPr>
      <w:r w:rsidRPr="003505E4">
        <w:rPr>
          <w:rFonts w:ascii="Times New Roman" w:eastAsia="Times New Roman" w:hAnsi="Times New Roman" w:cs="Times New Roman"/>
          <w:sz w:val="28"/>
          <w:szCs w:val="28"/>
          <w:lang w:eastAsia="ru-RU"/>
        </w:rPr>
        <w:t>Ниже мы подробно рассмотрим каждый элемент</w:t>
      </w:r>
      <w:r w:rsidRPr="003505E4">
        <w:rPr>
          <w:rFonts w:ascii="Times New Roman" w:eastAsia="Times New Roman" w:hAnsi="Times New Roman" w:cs="Times New Roman"/>
          <w:sz w:val="28"/>
          <w:szCs w:val="28"/>
          <w:lang w:val="tt-RU" w:eastAsia="ru-RU"/>
        </w:rPr>
        <w:t>.</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Style w:val="a4"/>
          <w:rFonts w:ascii="Times New Roman" w:hAnsi="Times New Roman" w:cs="Times New Roman"/>
          <w:b w:val="0"/>
          <w:sz w:val="28"/>
          <w:szCs w:val="28"/>
        </w:rPr>
        <w:t>DOCTYPE</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отвечает за корректное отображение веб-страницы браузером. DOCTYPE определяет не только версию HTML, но и соответствующий DTD-файл в Интернете.</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Элементы, находящиеся внутри тега</w:t>
      </w:r>
      <w:r w:rsidRPr="003505E4">
        <w:rPr>
          <w:rFonts w:ascii="Times New Roman" w:hAnsi="Times New Roman" w:cs="Times New Roman"/>
          <w:sz w:val="28"/>
          <w:szCs w:val="28"/>
          <w:shd w:val="clear" w:color="auto" w:fill="FFFFFF"/>
          <w:lang w:val="tt-RU"/>
        </w:rPr>
        <w:t xml:space="preserve"> </w:t>
      </w:r>
      <w:r w:rsidRPr="003505E4">
        <w:rPr>
          <w:rFonts w:ascii="Times New Roman" w:hAnsi="Times New Roman" w:cs="Times New Roman"/>
          <w:sz w:val="28"/>
          <w:szCs w:val="28"/>
          <w:shd w:val="clear" w:color="auto" w:fill="FFFFFF"/>
        </w:rPr>
        <w:t>&lt;</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&gt;, образуют дерево документа, так называемую</w:t>
      </w:r>
      <w:r w:rsidRPr="003505E4">
        <w:rPr>
          <w:rStyle w:val="apple-converted-space"/>
          <w:rFonts w:ascii="Times New Roman" w:hAnsi="Times New Roman" w:cs="Times New Roman"/>
          <w:sz w:val="28"/>
          <w:szCs w:val="28"/>
        </w:rPr>
        <w:t xml:space="preserve"> </w:t>
      </w:r>
      <w:r w:rsidRPr="003505E4">
        <w:rPr>
          <w:rStyle w:val="a4"/>
          <w:rFonts w:ascii="Times New Roman" w:hAnsi="Times New Roman" w:cs="Times New Roman"/>
          <w:b w:val="0"/>
          <w:sz w:val="28"/>
          <w:szCs w:val="28"/>
          <w:shd w:val="clear" w:color="auto" w:fill="FFFFFF"/>
        </w:rPr>
        <w:t>объектную модель документа, DOM (</w:t>
      </w:r>
      <w:proofErr w:type="spellStart"/>
      <w:r w:rsidRPr="003505E4">
        <w:rPr>
          <w:rStyle w:val="a4"/>
          <w:rFonts w:ascii="Times New Roman" w:hAnsi="Times New Roman" w:cs="Times New Roman"/>
          <w:b w:val="0"/>
          <w:sz w:val="28"/>
          <w:szCs w:val="28"/>
          <w:shd w:val="clear" w:color="auto" w:fill="FFFFFF"/>
        </w:rPr>
        <w:t>document</w:t>
      </w:r>
      <w:proofErr w:type="spellEnd"/>
      <w:r w:rsidRPr="003505E4">
        <w:rPr>
          <w:rStyle w:val="a4"/>
          <w:rFonts w:ascii="Times New Roman" w:hAnsi="Times New Roman" w:cs="Times New Roman"/>
          <w:b w:val="0"/>
          <w:sz w:val="28"/>
          <w:szCs w:val="28"/>
          <w:shd w:val="clear" w:color="auto" w:fill="FFFFFF"/>
        </w:rPr>
        <w:t xml:space="preserve"> </w:t>
      </w:r>
      <w:proofErr w:type="spellStart"/>
      <w:r w:rsidRPr="003505E4">
        <w:rPr>
          <w:rStyle w:val="a4"/>
          <w:rFonts w:ascii="Times New Roman" w:hAnsi="Times New Roman" w:cs="Times New Roman"/>
          <w:b w:val="0"/>
          <w:sz w:val="28"/>
          <w:szCs w:val="28"/>
          <w:shd w:val="clear" w:color="auto" w:fill="FFFFFF"/>
        </w:rPr>
        <w:t>object</w:t>
      </w:r>
      <w:proofErr w:type="spellEnd"/>
      <w:r w:rsidRPr="003505E4">
        <w:rPr>
          <w:rStyle w:val="a4"/>
          <w:rFonts w:ascii="Times New Roman" w:hAnsi="Times New Roman" w:cs="Times New Roman"/>
          <w:b w:val="0"/>
          <w:sz w:val="28"/>
          <w:szCs w:val="28"/>
          <w:shd w:val="clear" w:color="auto" w:fill="FFFFFF"/>
        </w:rPr>
        <w:t xml:space="preserve"> </w:t>
      </w:r>
      <w:proofErr w:type="spellStart"/>
      <w:r w:rsidRPr="003505E4">
        <w:rPr>
          <w:rStyle w:val="a4"/>
          <w:rFonts w:ascii="Times New Roman" w:hAnsi="Times New Roman" w:cs="Times New Roman"/>
          <w:b w:val="0"/>
          <w:sz w:val="28"/>
          <w:szCs w:val="28"/>
          <w:shd w:val="clear" w:color="auto" w:fill="FFFFFF"/>
        </w:rPr>
        <w:t>model</w:t>
      </w:r>
      <w:proofErr w:type="spellEnd"/>
      <w:r w:rsidRPr="003505E4">
        <w:rPr>
          <w:rStyle w:val="a4"/>
          <w:rFonts w:ascii="Times New Roman" w:hAnsi="Times New Roman" w:cs="Times New Roman"/>
          <w:b w:val="0"/>
          <w:sz w:val="28"/>
          <w:szCs w:val="28"/>
          <w:shd w:val="clear" w:color="auto" w:fill="FFFFFF"/>
        </w:rPr>
        <w:t>)</w:t>
      </w:r>
      <w:r w:rsidRPr="003505E4">
        <w:rPr>
          <w:rFonts w:ascii="Times New Roman" w:hAnsi="Times New Roman" w:cs="Times New Roman"/>
          <w:sz w:val="28"/>
          <w:szCs w:val="28"/>
          <w:shd w:val="clear" w:color="auto" w:fill="FFFFFF"/>
        </w:rPr>
        <w:t>. При этом элемент</w:t>
      </w:r>
      <w:r w:rsidRPr="003505E4">
        <w:rPr>
          <w:rFonts w:ascii="Times New Roman" w:hAnsi="Times New Roman" w:cs="Times New Roman"/>
          <w:sz w:val="28"/>
          <w:szCs w:val="28"/>
          <w:shd w:val="clear" w:color="auto" w:fill="FFFFFF"/>
          <w:lang w:val="tt-RU"/>
        </w:rPr>
        <w:t xml:space="preserve"> </w:t>
      </w:r>
      <w:r w:rsidRPr="003505E4">
        <w:rPr>
          <w:rFonts w:ascii="Times New Roman" w:hAnsi="Times New Roman" w:cs="Times New Roman"/>
          <w:sz w:val="28"/>
          <w:szCs w:val="28"/>
          <w:shd w:val="clear" w:color="auto" w:fill="FFFFFF"/>
        </w:rPr>
        <w:t>&lt;</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&gt;</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 xml:space="preserve">является корневым элементом. </w:t>
      </w:r>
      <w:r w:rsidRPr="003505E4">
        <w:rPr>
          <w:rFonts w:ascii="Times New Roman" w:hAnsi="Times New Roman" w:cs="Times New Roman"/>
          <w:bCs/>
          <w:sz w:val="28"/>
          <w:szCs w:val="28"/>
        </w:rPr>
        <w:t>Элемент &lt;</w:t>
      </w:r>
      <w:proofErr w:type="spellStart"/>
      <w:r w:rsidRPr="003505E4">
        <w:rPr>
          <w:rFonts w:ascii="Times New Roman" w:hAnsi="Times New Roman" w:cs="Times New Roman"/>
          <w:bCs/>
          <w:sz w:val="28"/>
          <w:szCs w:val="28"/>
        </w:rPr>
        <w:t>html</w:t>
      </w:r>
      <w:proofErr w:type="spellEnd"/>
      <w:r w:rsidRPr="003505E4">
        <w:rPr>
          <w:rFonts w:ascii="Times New Roman" w:hAnsi="Times New Roman" w:cs="Times New Roman"/>
          <w:bCs/>
          <w:sz w:val="28"/>
          <w:szCs w:val="28"/>
        </w:rPr>
        <w:t xml:space="preserve">&gt; </w:t>
      </w:r>
      <w:r w:rsidRPr="003505E4">
        <w:rPr>
          <w:rFonts w:ascii="Times New Roman" w:hAnsi="Times New Roman" w:cs="Times New Roman"/>
          <w:sz w:val="28"/>
          <w:szCs w:val="28"/>
        </w:rPr>
        <w:t>является корневым элементом документа. Все остальные элементы содержатся внутри тегов</w:t>
      </w:r>
      <w:r w:rsidRPr="003505E4">
        <w:rPr>
          <w:rFonts w:ascii="Times New Roman" w:hAnsi="Times New Roman" w:cs="Times New Roman"/>
          <w:sz w:val="28"/>
          <w:szCs w:val="28"/>
          <w:lang w:val="tt-RU"/>
        </w:rPr>
        <w:t xml:space="preserve"> </w:t>
      </w:r>
      <w:r w:rsidRPr="003505E4">
        <w:rPr>
          <w:rFonts w:ascii="Times New Roman" w:hAnsi="Times New Roman" w:cs="Times New Roman"/>
          <w:sz w:val="28"/>
          <w:szCs w:val="28"/>
        </w:rPr>
        <w:t>&lt;</w:t>
      </w:r>
      <w:r w:rsidRPr="003505E4">
        <w:rPr>
          <w:rFonts w:ascii="Times New Roman" w:hAnsi="Times New Roman" w:cs="Times New Roman"/>
          <w:sz w:val="28"/>
          <w:szCs w:val="28"/>
          <w:lang w:val="en-US"/>
        </w:rPr>
        <w:t>html</w:t>
      </w:r>
      <w:r w:rsidRPr="003505E4">
        <w:rPr>
          <w:rFonts w:ascii="Times New Roman" w:hAnsi="Times New Roman" w:cs="Times New Roman"/>
          <w:sz w:val="28"/>
          <w:szCs w:val="28"/>
        </w:rPr>
        <w:t>&gt;…&lt;/</w:t>
      </w:r>
      <w:r w:rsidRPr="003505E4">
        <w:rPr>
          <w:rFonts w:ascii="Times New Roman" w:hAnsi="Times New Roman" w:cs="Times New Roman"/>
          <w:sz w:val="28"/>
          <w:szCs w:val="28"/>
          <w:lang w:val="en-US"/>
        </w:rPr>
        <w:t>html</w:t>
      </w:r>
      <w:r w:rsidRPr="003505E4">
        <w:rPr>
          <w:rFonts w:ascii="Times New Roman" w:hAnsi="Times New Roman" w:cs="Times New Roman"/>
          <w:sz w:val="28"/>
          <w:szCs w:val="28"/>
        </w:rPr>
        <w:t>&gt;. Все, что находится за пределами тегов, не воспринимается браузером как код HTML и никак им не обрабатывается.</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head</w:t>
      </w:r>
      <w:proofErr w:type="spellEnd"/>
      <w:r w:rsidRPr="003505E4">
        <w:rPr>
          <w:rFonts w:ascii="Times New Roman" w:hAnsi="Times New Roman" w:cs="Times New Roman"/>
          <w:sz w:val="28"/>
          <w:szCs w:val="28"/>
          <w:shd w:val="clear" w:color="auto" w:fill="FFFFFF"/>
        </w:rPr>
        <w:t xml:space="preserve">&gt; содержит техническую информацию о странице: заголовок, описание, ключевые слова для поисковых машин, кодировку и т.д. Введенная в нем информация не отображается в окне браузера, однако </w:t>
      </w:r>
      <w:r w:rsidRPr="003505E4">
        <w:rPr>
          <w:rFonts w:ascii="Times New Roman" w:hAnsi="Times New Roman" w:cs="Times New Roman"/>
          <w:sz w:val="28"/>
          <w:szCs w:val="28"/>
          <w:shd w:val="clear" w:color="auto" w:fill="FFFFFF"/>
        </w:rPr>
        <w:lastRenderedPageBreak/>
        <w:t>содержит данные, которые указывают браузеру, как следует обрабатывать страницу.</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title</w:t>
      </w:r>
      <w:proofErr w:type="spellEnd"/>
      <w:r w:rsidRPr="003505E4">
        <w:rPr>
          <w:rFonts w:ascii="Times New Roman" w:hAnsi="Times New Roman" w:cs="Times New Roman"/>
          <w:sz w:val="28"/>
          <w:szCs w:val="28"/>
          <w:shd w:val="clear" w:color="auto" w:fill="FFFFFF"/>
        </w:rPr>
        <w:t>&gt; текст, размещенный внутри этого тега, отображается в строке заголовка веб-браузера. Длина заголовка должна быть не более 60 символов, чтобы полностью поместиться в заголовке. Текст заголовка должен содержать максимально полное описание содержимого веб-страницы.</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 &lt;</w:t>
      </w:r>
      <w:proofErr w:type="spellStart"/>
      <w:r w:rsidRPr="003505E4">
        <w:rPr>
          <w:rFonts w:ascii="Times New Roman" w:hAnsi="Times New Roman" w:cs="Times New Roman"/>
          <w:sz w:val="28"/>
          <w:szCs w:val="28"/>
          <w:shd w:val="clear" w:color="auto" w:fill="FFFFFF"/>
        </w:rPr>
        <w:t>meta</w:t>
      </w:r>
      <w:proofErr w:type="spellEnd"/>
      <w:r w:rsidRPr="003505E4">
        <w:rPr>
          <w:rFonts w:ascii="Times New Roman" w:hAnsi="Times New Roman" w:cs="Times New Roman"/>
          <w:sz w:val="28"/>
          <w:szCs w:val="28"/>
          <w:shd w:val="clear" w:color="auto" w:fill="FFFFFF"/>
        </w:rPr>
        <w:t>&gt; с его помощью можно задать описание содержимого страницы и ключевые слова для поисковых машин, автора HTML-документа и прочие свойства метаданных. Элемент &lt;</w:t>
      </w:r>
      <w:proofErr w:type="spellStart"/>
      <w:r w:rsidRPr="003505E4">
        <w:rPr>
          <w:rFonts w:ascii="Times New Roman" w:hAnsi="Times New Roman" w:cs="Times New Roman"/>
          <w:sz w:val="28"/>
          <w:szCs w:val="28"/>
          <w:shd w:val="clear" w:color="auto" w:fill="FFFFFF"/>
        </w:rPr>
        <w:t>head</w:t>
      </w:r>
      <w:proofErr w:type="spellEnd"/>
      <w:r w:rsidRPr="003505E4">
        <w:rPr>
          <w:rFonts w:ascii="Times New Roman" w:hAnsi="Times New Roman" w:cs="Times New Roman"/>
          <w:sz w:val="28"/>
          <w:szCs w:val="28"/>
          <w:shd w:val="clear" w:color="auto" w:fill="FFFFFF"/>
        </w:rPr>
        <w:t>&gt; может содержать несколько элементов &lt;</w:t>
      </w:r>
      <w:proofErr w:type="spellStart"/>
      <w:r w:rsidRPr="003505E4">
        <w:rPr>
          <w:rFonts w:ascii="Times New Roman" w:hAnsi="Times New Roman" w:cs="Times New Roman"/>
          <w:sz w:val="28"/>
          <w:szCs w:val="28"/>
          <w:shd w:val="clear" w:color="auto" w:fill="FFFFFF"/>
        </w:rPr>
        <w:t>meta</w:t>
      </w:r>
      <w:proofErr w:type="spellEnd"/>
      <w:r w:rsidRPr="003505E4">
        <w:rPr>
          <w:rFonts w:ascii="Times New Roman" w:hAnsi="Times New Roman" w:cs="Times New Roman"/>
          <w:sz w:val="28"/>
          <w:szCs w:val="28"/>
          <w:shd w:val="clear" w:color="auto" w:fill="FFFFFF"/>
        </w:rPr>
        <w:t>&gt;, потому что в зависимости от используемых атрибутов они несут различную информацию.</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Элемент</w:t>
      </w:r>
      <w:r w:rsidRPr="003505E4">
        <w:rPr>
          <w:rStyle w:val="apple-converted-space"/>
          <w:rFonts w:ascii="Times New Roman" w:hAnsi="Times New Roman" w:cs="Times New Roman"/>
          <w:sz w:val="28"/>
          <w:szCs w:val="28"/>
        </w:rPr>
        <w:t xml:space="preserve"> </w:t>
      </w:r>
      <w:r w:rsidRPr="003505E4">
        <w:rPr>
          <w:rStyle w:val="tag"/>
          <w:rFonts w:ascii="Times New Roman" w:hAnsi="Times New Roman" w:cs="Times New Roman"/>
          <w:bCs/>
          <w:sz w:val="28"/>
          <w:szCs w:val="28"/>
        </w:rPr>
        <w:t>&lt;</w:t>
      </w:r>
      <w:proofErr w:type="spellStart"/>
      <w:r w:rsidRPr="003505E4">
        <w:rPr>
          <w:rStyle w:val="tag"/>
          <w:rFonts w:ascii="Times New Roman" w:hAnsi="Times New Roman" w:cs="Times New Roman"/>
          <w:bCs/>
          <w:sz w:val="28"/>
          <w:szCs w:val="28"/>
        </w:rPr>
        <w:t>body</w:t>
      </w:r>
      <w:proofErr w:type="spellEnd"/>
      <w:r w:rsidRPr="003505E4">
        <w:rPr>
          <w:rStyle w:val="tag"/>
          <w:rFonts w:ascii="Times New Roman" w:hAnsi="Times New Roman" w:cs="Times New Roman"/>
          <w:bCs/>
          <w:sz w:val="28"/>
          <w:szCs w:val="28"/>
        </w:rPr>
        <w:t>&gt;</w:t>
      </w:r>
      <w:r w:rsidRPr="003505E4">
        <w:rPr>
          <w:rStyle w:val="apple-converted-space"/>
          <w:rFonts w:ascii="Times New Roman" w:hAnsi="Times New Roman" w:cs="Times New Roman"/>
          <w:sz w:val="28"/>
          <w:szCs w:val="28"/>
        </w:rPr>
        <w:t xml:space="preserve"> </w:t>
      </w:r>
      <w:r w:rsidRPr="003505E4">
        <w:rPr>
          <w:rFonts w:ascii="Times New Roman" w:hAnsi="Times New Roman" w:cs="Times New Roman"/>
          <w:sz w:val="28"/>
          <w:szCs w:val="28"/>
          <w:shd w:val="clear" w:color="auto" w:fill="FFFFFF"/>
        </w:rPr>
        <w:t>предназначен для хранения содержания веб-страницы, отображаемого в окне браузера. Информацию, которую следует выводить в документе, следует располагать именно внутри контейнера</w:t>
      </w:r>
      <w:r w:rsidRPr="003505E4">
        <w:rPr>
          <w:rStyle w:val="apple-converted-space"/>
          <w:rFonts w:ascii="Times New Roman" w:hAnsi="Times New Roman" w:cs="Times New Roman"/>
          <w:sz w:val="28"/>
          <w:szCs w:val="28"/>
        </w:rPr>
        <w:t xml:space="preserve"> </w:t>
      </w:r>
      <w:r w:rsidRPr="003505E4">
        <w:rPr>
          <w:rStyle w:val="tag"/>
          <w:rFonts w:ascii="Times New Roman" w:hAnsi="Times New Roman" w:cs="Times New Roman"/>
          <w:bCs/>
          <w:sz w:val="28"/>
          <w:szCs w:val="28"/>
        </w:rPr>
        <w:t>&lt;</w:t>
      </w:r>
      <w:proofErr w:type="spellStart"/>
      <w:r w:rsidRPr="003505E4">
        <w:rPr>
          <w:rStyle w:val="tag"/>
          <w:rFonts w:ascii="Times New Roman" w:hAnsi="Times New Roman" w:cs="Times New Roman"/>
          <w:bCs/>
          <w:sz w:val="28"/>
          <w:szCs w:val="28"/>
        </w:rPr>
        <w:t>body</w:t>
      </w:r>
      <w:proofErr w:type="spellEnd"/>
      <w:r w:rsidRPr="003505E4">
        <w:rPr>
          <w:rStyle w:val="tag"/>
          <w:rFonts w:ascii="Times New Roman" w:hAnsi="Times New Roman" w:cs="Times New Roman"/>
          <w:bCs/>
          <w:sz w:val="28"/>
          <w:szCs w:val="28"/>
        </w:rPr>
        <w:t>&gt;</w:t>
      </w:r>
      <w:r w:rsidRPr="003505E4">
        <w:rPr>
          <w:rFonts w:ascii="Times New Roman" w:hAnsi="Times New Roman" w:cs="Times New Roman"/>
          <w:sz w:val="28"/>
          <w:szCs w:val="28"/>
          <w:shd w:val="clear" w:color="auto" w:fill="FFFFFF"/>
        </w:rPr>
        <w:t>. К такой информации относится текст, изображения, теги и т.д.</w:t>
      </w:r>
    </w:p>
    <w:p w:rsidR="009523FB" w:rsidRPr="003505E4" w:rsidRDefault="009523FB" w:rsidP="009523FB">
      <w:pPr>
        <w:spacing w:after="0" w:line="360" w:lineRule="auto"/>
        <w:ind w:firstLine="567"/>
        <w:jc w:val="both"/>
        <w:rPr>
          <w:rFonts w:ascii="Times New Roman" w:hAnsi="Times New Roman" w:cs="Times New Roman"/>
          <w:sz w:val="28"/>
          <w:szCs w:val="28"/>
          <w:shd w:val="clear" w:color="auto" w:fill="FFFFFF"/>
        </w:rPr>
      </w:pPr>
      <w:r w:rsidRPr="003505E4">
        <w:rPr>
          <w:rFonts w:ascii="Times New Roman" w:hAnsi="Times New Roman" w:cs="Times New Roman"/>
          <w:sz w:val="28"/>
          <w:szCs w:val="28"/>
          <w:shd w:val="clear" w:color="auto" w:fill="FFFFFF"/>
        </w:rPr>
        <w:t>После того</w:t>
      </w:r>
      <w:r w:rsidRPr="003505E4">
        <w:rPr>
          <w:rFonts w:ascii="Times New Roman" w:hAnsi="Times New Roman" w:cs="Times New Roman"/>
          <w:sz w:val="28"/>
          <w:szCs w:val="28"/>
          <w:shd w:val="clear" w:color="auto" w:fill="FFFFFF"/>
          <w:lang w:val="tt-RU"/>
        </w:rPr>
        <w:t>,</w:t>
      </w:r>
      <w:r w:rsidRPr="003505E4">
        <w:rPr>
          <w:rFonts w:ascii="Times New Roman" w:hAnsi="Times New Roman" w:cs="Times New Roman"/>
          <w:sz w:val="28"/>
          <w:szCs w:val="28"/>
          <w:shd w:val="clear" w:color="auto" w:fill="FFFFFF"/>
        </w:rPr>
        <w:t xml:space="preserve"> как мы написали необходимую структуру </w:t>
      </w:r>
      <w:r w:rsidRPr="003505E4">
        <w:rPr>
          <w:rFonts w:ascii="Times New Roman" w:hAnsi="Times New Roman" w:cs="Times New Roman"/>
          <w:sz w:val="28"/>
          <w:szCs w:val="28"/>
          <w:shd w:val="clear" w:color="auto" w:fill="FFFFFF"/>
          <w:lang w:val="en-US"/>
        </w:rPr>
        <w:t>HTML</w:t>
      </w:r>
      <w:r w:rsidRPr="003505E4">
        <w:rPr>
          <w:rFonts w:ascii="Times New Roman" w:hAnsi="Times New Roman" w:cs="Times New Roman"/>
          <w:sz w:val="28"/>
          <w:szCs w:val="28"/>
          <w:shd w:val="clear" w:color="auto" w:fill="FFFFFF"/>
        </w:rPr>
        <w:t>-кода, мы приступаем к разработке информационного ресурса.</w:t>
      </w:r>
    </w:p>
    <w:p w:rsidR="009523FB" w:rsidRPr="003505E4" w:rsidRDefault="009523FB" w:rsidP="009523FB">
      <w:pPr>
        <w:spacing w:after="0" w:line="360" w:lineRule="auto"/>
        <w:ind w:firstLine="567"/>
        <w:jc w:val="both"/>
        <w:rPr>
          <w:rFonts w:ascii="Times New Roman" w:hAnsi="Times New Roman" w:cs="Times New Roman"/>
          <w:sz w:val="28"/>
          <w:szCs w:val="28"/>
        </w:rPr>
      </w:pPr>
      <w:r w:rsidRPr="003505E4">
        <w:rPr>
          <w:rFonts w:ascii="Times New Roman" w:hAnsi="Times New Roman" w:cs="Times New Roman"/>
          <w:sz w:val="28"/>
          <w:szCs w:val="28"/>
          <w:lang w:val="tt-RU"/>
        </w:rPr>
        <w:t>HTML предлагает шесть заголовков разного уровня, которые показывают относительную важность секции, расположенной после заголовка. Так, тег &lt;h1&gt; представляет собой наиболее важный заголовок первого уровня, а тег &lt;h6&gt; служит для обозначения заголовка шестого уровня и является наименее значительным</w:t>
      </w:r>
      <w:r w:rsidRPr="003505E4">
        <w:rPr>
          <w:rFonts w:ascii="Times New Roman" w:hAnsi="Times New Roman" w:cs="Times New Roman"/>
          <w:sz w:val="28"/>
          <w:szCs w:val="28"/>
        </w:rPr>
        <w:t>.  В нашем случае мы выбираем заголовок &lt;</w:t>
      </w:r>
      <w:r w:rsidRPr="003505E4">
        <w:rPr>
          <w:rFonts w:ascii="Times New Roman" w:hAnsi="Times New Roman" w:cs="Times New Roman"/>
          <w:sz w:val="28"/>
          <w:szCs w:val="28"/>
          <w:lang w:val="en-US"/>
        </w:rPr>
        <w:t>h</w:t>
      </w:r>
      <w:r w:rsidRPr="003505E4">
        <w:rPr>
          <w:rFonts w:ascii="Times New Roman" w:hAnsi="Times New Roman" w:cs="Times New Roman"/>
          <w:sz w:val="28"/>
          <w:szCs w:val="28"/>
        </w:rPr>
        <w:t>1&gt;, так как мы указываем название нашего информ</w:t>
      </w:r>
      <w:r w:rsidR="003441FE">
        <w:rPr>
          <w:rFonts w:ascii="Times New Roman" w:hAnsi="Times New Roman" w:cs="Times New Roman"/>
          <w:sz w:val="28"/>
          <w:szCs w:val="28"/>
        </w:rPr>
        <w:t>ационного ресурса (Рисунок 6.1</w:t>
      </w:r>
      <w:r w:rsidRPr="003505E4">
        <w:rPr>
          <w:rFonts w:ascii="Times New Roman" w:hAnsi="Times New Roman" w:cs="Times New Roman"/>
          <w:sz w:val="28"/>
          <w:szCs w:val="28"/>
        </w:rPr>
        <w:t>).</w:t>
      </w:r>
    </w:p>
    <w:p w:rsidR="009523FB" w:rsidRPr="003505E4" w:rsidRDefault="009523FB" w:rsidP="009523FB">
      <w:pPr>
        <w:spacing w:after="0" w:line="360" w:lineRule="auto"/>
        <w:jc w:val="center"/>
        <w:rPr>
          <w:rFonts w:ascii="Times New Roman" w:hAnsi="Times New Roman" w:cs="Times New Roman"/>
          <w:sz w:val="28"/>
          <w:szCs w:val="28"/>
        </w:rPr>
      </w:pPr>
      <w:r w:rsidRPr="003505E4">
        <w:rPr>
          <w:rFonts w:ascii="Times New Roman" w:hAnsi="Times New Roman" w:cs="Times New Roman"/>
          <w:noProof/>
          <w:sz w:val="28"/>
          <w:szCs w:val="28"/>
          <w:lang w:eastAsia="ru-RU"/>
        </w:rPr>
        <w:drawing>
          <wp:inline distT="0" distB="0" distL="0" distR="0" wp14:anchorId="6EAF427E" wp14:editId="5496BE87">
            <wp:extent cx="3218180" cy="17907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180" cy="179070"/>
                    </a:xfrm>
                    <a:prstGeom prst="rect">
                      <a:avLst/>
                    </a:prstGeom>
                    <a:noFill/>
                    <a:ln>
                      <a:noFill/>
                    </a:ln>
                  </pic:spPr>
                </pic:pic>
              </a:graphicData>
            </a:graphic>
          </wp:inline>
        </w:drawing>
      </w:r>
    </w:p>
    <w:p w:rsidR="009523FB" w:rsidRPr="003505E4" w:rsidRDefault="003441FE" w:rsidP="009523FB">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6.</w:t>
      </w:r>
      <w:r>
        <w:rPr>
          <w:rFonts w:ascii="Times New Roman" w:eastAsia="Times New Roman" w:hAnsi="Times New Roman" w:cs="Times New Roman"/>
          <w:sz w:val="28"/>
          <w:szCs w:val="28"/>
          <w:lang w:val="en-US" w:eastAsia="ru-RU"/>
        </w:rPr>
        <w:t>2</w:t>
      </w:r>
      <w:r w:rsidR="009523FB" w:rsidRPr="003505E4">
        <w:rPr>
          <w:rFonts w:ascii="Times New Roman" w:eastAsia="Times New Roman" w:hAnsi="Times New Roman" w:cs="Times New Roman"/>
          <w:sz w:val="28"/>
          <w:szCs w:val="28"/>
          <w:lang w:eastAsia="ru-RU"/>
        </w:rPr>
        <w:t xml:space="preserve"> – Создание заголовка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Для изменения вида текста существует достаточно большое количество различных тегов. Это и немудрено, ведь текст самый популярный вид информации. Мы останавливаем свой выбор на &lt;</w:t>
      </w:r>
      <w:r w:rsidRPr="003505E4">
        <w:rPr>
          <w:rFonts w:ascii="Times New Roman" w:eastAsia="Times New Roman" w:hAnsi="Times New Roman" w:cs="Times New Roman"/>
          <w:sz w:val="28"/>
          <w:szCs w:val="28"/>
          <w:lang w:val="en-US" w:eastAsia="ru-RU"/>
        </w:rPr>
        <w:t>p</w:t>
      </w:r>
      <w:r w:rsidRPr="003505E4">
        <w:rPr>
          <w:rFonts w:ascii="Times New Roman" w:eastAsia="Times New Roman" w:hAnsi="Times New Roman" w:cs="Times New Roman"/>
          <w:sz w:val="28"/>
          <w:szCs w:val="28"/>
          <w:lang w:eastAsia="ru-RU"/>
        </w:rPr>
        <w:t xml:space="preserve">&gt;. Также стоит заметить для выравнивания текста по центру используется атрибут </w:t>
      </w:r>
      <w:r w:rsidRPr="003505E4">
        <w:rPr>
          <w:rFonts w:ascii="Times New Roman" w:eastAsia="Times New Roman" w:hAnsi="Times New Roman" w:cs="Times New Roman"/>
          <w:sz w:val="28"/>
          <w:szCs w:val="28"/>
          <w:lang w:val="en-US" w:eastAsia="ru-RU"/>
        </w:rPr>
        <w:t>align</w:t>
      </w:r>
      <w:r w:rsidRPr="003505E4">
        <w:rPr>
          <w:rFonts w:ascii="Times New Roman" w:eastAsia="Times New Roman" w:hAnsi="Times New Roman" w:cs="Times New Roman"/>
          <w:sz w:val="28"/>
          <w:szCs w:val="28"/>
          <w:lang w:eastAsia="ru-RU"/>
        </w:rPr>
        <w:t xml:space="preserve">, который принимает 4 значения, такие как: </w:t>
      </w:r>
      <w:proofErr w:type="spellStart"/>
      <w:r w:rsidRPr="003505E4">
        <w:rPr>
          <w:rFonts w:ascii="Times New Roman" w:eastAsia="Times New Roman" w:hAnsi="Times New Roman" w:cs="Times New Roman"/>
          <w:sz w:val="28"/>
          <w:szCs w:val="28"/>
          <w:lang w:eastAsia="ru-RU"/>
        </w:rPr>
        <w:t>left</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center</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right</w:t>
      </w:r>
      <w:proofErr w:type="spellEnd"/>
      <w:r w:rsidRPr="003505E4">
        <w:rPr>
          <w:rFonts w:ascii="Times New Roman" w:eastAsia="Times New Roman" w:hAnsi="Times New Roman" w:cs="Times New Roman"/>
          <w:sz w:val="28"/>
          <w:szCs w:val="28"/>
          <w:lang w:eastAsia="ru-RU"/>
        </w:rPr>
        <w:t xml:space="preserve">, </w:t>
      </w:r>
      <w:proofErr w:type="spellStart"/>
      <w:r w:rsidRPr="003505E4">
        <w:rPr>
          <w:rFonts w:ascii="Times New Roman" w:eastAsia="Times New Roman" w:hAnsi="Times New Roman" w:cs="Times New Roman"/>
          <w:sz w:val="28"/>
          <w:szCs w:val="28"/>
          <w:lang w:eastAsia="ru-RU"/>
        </w:rPr>
        <w:t>justify</w:t>
      </w:r>
      <w:proofErr w:type="spellEnd"/>
      <w:r w:rsidRPr="003505E4">
        <w:rPr>
          <w:rFonts w:ascii="Times New Roman" w:eastAsia="Times New Roman" w:hAnsi="Times New Roman" w:cs="Times New Roman"/>
          <w:sz w:val="28"/>
          <w:szCs w:val="28"/>
          <w:lang w:eastAsia="ru-RU"/>
        </w:rPr>
        <w:t>. &lt;</w:t>
      </w:r>
      <w:r w:rsidRPr="003505E4">
        <w:rPr>
          <w:rFonts w:ascii="Times New Roman" w:eastAsia="Times New Roman" w:hAnsi="Times New Roman" w:cs="Times New Roman"/>
          <w:sz w:val="28"/>
          <w:szCs w:val="28"/>
          <w:lang w:val="en-US" w:eastAsia="ru-RU"/>
        </w:rPr>
        <w:t>b</w:t>
      </w:r>
      <w:r w:rsidRPr="003505E4">
        <w:rPr>
          <w:rFonts w:ascii="Times New Roman" w:eastAsia="Times New Roman" w:hAnsi="Times New Roman" w:cs="Times New Roman"/>
          <w:sz w:val="28"/>
          <w:szCs w:val="28"/>
          <w:lang w:eastAsia="ru-RU"/>
        </w:rPr>
        <w:t xml:space="preserve">&gt; устанавливает </w:t>
      </w:r>
      <w:r w:rsidRPr="003505E4">
        <w:rPr>
          <w:rFonts w:ascii="Times New Roman" w:eastAsia="Times New Roman" w:hAnsi="Times New Roman" w:cs="Times New Roman"/>
          <w:sz w:val="28"/>
          <w:szCs w:val="28"/>
          <w:lang w:eastAsia="ru-RU"/>
        </w:rPr>
        <w:lastRenderedPageBreak/>
        <w:t>жирное начертание шрифта и &lt;</w:t>
      </w:r>
      <w:proofErr w:type="spellStart"/>
      <w:r w:rsidRPr="003505E4">
        <w:rPr>
          <w:rFonts w:ascii="Times New Roman" w:eastAsia="Times New Roman" w:hAnsi="Times New Roman" w:cs="Times New Roman"/>
          <w:sz w:val="28"/>
          <w:szCs w:val="28"/>
          <w:lang w:val="en-US" w:eastAsia="ru-RU"/>
        </w:rPr>
        <w:t>i</w:t>
      </w:r>
      <w:proofErr w:type="spellEnd"/>
      <w:r w:rsidRPr="003505E4">
        <w:rPr>
          <w:rFonts w:ascii="Times New Roman" w:eastAsia="Times New Roman" w:hAnsi="Times New Roman" w:cs="Times New Roman"/>
          <w:sz w:val="28"/>
          <w:szCs w:val="28"/>
          <w:lang w:eastAsia="ru-RU"/>
        </w:rPr>
        <w:t xml:space="preserve">&gt; устанавливает курсивное начертание шрифта. В нашем случае мы выделяем </w:t>
      </w:r>
      <w:r w:rsidRPr="003505E4">
        <w:rPr>
          <w:rFonts w:ascii="Times New Roman" w:eastAsia="Times New Roman" w:hAnsi="Times New Roman" w:cs="Times New Roman"/>
          <w:sz w:val="28"/>
          <w:szCs w:val="28"/>
          <w:lang w:val="tt-RU" w:eastAsia="ru-RU"/>
        </w:rPr>
        <w:t>«</w:t>
      </w:r>
      <w:r w:rsidRPr="003505E4">
        <w:rPr>
          <w:rFonts w:ascii="Times New Roman" w:eastAsia="Times New Roman" w:hAnsi="Times New Roman" w:cs="Times New Roman"/>
          <w:sz w:val="28"/>
          <w:szCs w:val="28"/>
          <w:lang w:eastAsia="ru-RU"/>
        </w:rPr>
        <w:t>.</w:t>
      </w:r>
      <w:r w:rsidRPr="003505E4">
        <w:rPr>
          <w:rFonts w:ascii="Times New Roman" w:eastAsia="Times New Roman" w:hAnsi="Times New Roman" w:cs="Times New Roman"/>
          <w:sz w:val="28"/>
          <w:szCs w:val="28"/>
          <w:lang w:val="en-US" w:eastAsia="ru-RU"/>
        </w:rPr>
        <w:t>html</w:t>
      </w:r>
      <w:r w:rsidRPr="003505E4">
        <w:rPr>
          <w:rFonts w:ascii="Times New Roman" w:eastAsia="Times New Roman" w:hAnsi="Times New Roman" w:cs="Times New Roman"/>
          <w:sz w:val="28"/>
          <w:szCs w:val="28"/>
          <w:lang w:val="tt-RU" w:eastAsia="ru-RU"/>
        </w:rPr>
        <w:t xml:space="preserve">» с помощью </w:t>
      </w:r>
      <w:r w:rsidRPr="003505E4">
        <w:rPr>
          <w:rFonts w:ascii="Times New Roman" w:eastAsia="Times New Roman" w:hAnsi="Times New Roman" w:cs="Times New Roman"/>
          <w:sz w:val="28"/>
          <w:szCs w:val="28"/>
          <w:lang w:eastAsia="ru-RU"/>
        </w:rPr>
        <w:t>тега &lt;</w:t>
      </w:r>
      <w:r w:rsidRPr="003505E4">
        <w:rPr>
          <w:rFonts w:ascii="Times New Roman" w:eastAsia="Times New Roman" w:hAnsi="Times New Roman" w:cs="Times New Roman"/>
          <w:sz w:val="28"/>
          <w:szCs w:val="28"/>
          <w:lang w:val="en-US" w:eastAsia="ru-RU"/>
        </w:rPr>
        <w:t>b</w:t>
      </w:r>
      <w:r w:rsidR="003441FE">
        <w:rPr>
          <w:rFonts w:ascii="Times New Roman" w:eastAsia="Times New Roman" w:hAnsi="Times New Roman" w:cs="Times New Roman"/>
          <w:sz w:val="28"/>
          <w:szCs w:val="28"/>
          <w:lang w:eastAsia="ru-RU"/>
        </w:rPr>
        <w:t>&gt; (Рисунок 6.3</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hAnsi="Times New Roman" w:cs="Times New Roman"/>
          <w:noProof/>
          <w:sz w:val="28"/>
          <w:szCs w:val="28"/>
          <w:lang w:eastAsia="ru-RU"/>
        </w:rPr>
      </w:pPr>
      <w:r w:rsidRPr="003505E4">
        <w:rPr>
          <w:rFonts w:ascii="Times New Roman" w:hAnsi="Times New Roman" w:cs="Times New Roman"/>
          <w:noProof/>
          <w:sz w:val="28"/>
          <w:szCs w:val="28"/>
          <w:lang w:eastAsia="ru-RU"/>
        </w:rPr>
        <w:drawing>
          <wp:inline distT="0" distB="0" distL="0" distR="0" wp14:anchorId="36182A78" wp14:editId="582206DF">
            <wp:extent cx="5244465" cy="134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65" cy="134620"/>
                    </a:xfrm>
                    <a:prstGeom prst="rect">
                      <a:avLst/>
                    </a:prstGeom>
                    <a:noFill/>
                    <a:ln>
                      <a:noFill/>
                    </a:ln>
                  </pic:spPr>
                </pic:pic>
              </a:graphicData>
            </a:graphic>
          </wp:inline>
        </w:drawing>
      </w:r>
    </w:p>
    <w:p w:rsidR="009523FB" w:rsidRPr="003505E4" w:rsidRDefault="003441FE" w:rsidP="009523FB">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6.3</w:t>
      </w:r>
      <w:r w:rsidR="009523FB" w:rsidRPr="003505E4">
        <w:rPr>
          <w:rFonts w:ascii="Times New Roman" w:hAnsi="Times New Roman" w:cs="Times New Roman"/>
          <w:noProof/>
          <w:sz w:val="28"/>
          <w:szCs w:val="28"/>
          <w:lang w:eastAsia="ru-RU"/>
        </w:rPr>
        <w:t xml:space="preserve"> – Добавление текста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Для отображения на веб-странице изображений в графическом формате GIF, JPEG или PNG используется &lt;</w:t>
      </w:r>
      <w:proofErr w:type="spellStart"/>
      <w:r w:rsidRPr="003505E4">
        <w:rPr>
          <w:rFonts w:ascii="Times New Roman" w:eastAsia="Times New Roman" w:hAnsi="Times New Roman" w:cs="Times New Roman"/>
          <w:sz w:val="28"/>
          <w:szCs w:val="28"/>
          <w:lang w:val="en-US" w:eastAsia="ru-RU"/>
        </w:rPr>
        <w:t>img</w:t>
      </w:r>
      <w:proofErr w:type="spellEnd"/>
      <w:r w:rsidRPr="003505E4">
        <w:rPr>
          <w:rFonts w:ascii="Times New Roman" w:eastAsia="Times New Roman" w:hAnsi="Times New Roman" w:cs="Times New Roman"/>
          <w:sz w:val="28"/>
          <w:szCs w:val="28"/>
          <w:lang w:eastAsia="ru-RU"/>
        </w:rPr>
        <w:t xml:space="preserve">&gt;. Адрес файла с картинкой задаётся через атрибут </w:t>
      </w:r>
      <w:proofErr w:type="spellStart"/>
      <w:r w:rsidRPr="003505E4">
        <w:rPr>
          <w:rFonts w:ascii="Times New Roman" w:eastAsia="Times New Roman" w:hAnsi="Times New Roman" w:cs="Times New Roman"/>
          <w:sz w:val="28"/>
          <w:szCs w:val="28"/>
          <w:lang w:eastAsia="ru-RU"/>
        </w:rPr>
        <w:t>src</w:t>
      </w:r>
      <w:proofErr w:type="spellEnd"/>
      <w:r w:rsidRPr="003505E4">
        <w:rPr>
          <w:rFonts w:ascii="Times New Roman" w:eastAsia="Times New Roman" w:hAnsi="Times New Roman" w:cs="Times New Roman"/>
          <w:sz w:val="28"/>
          <w:szCs w:val="28"/>
          <w:lang w:eastAsia="ru-RU"/>
        </w:rPr>
        <w:t>. Также хочу обратить внимание на то, что если изображение по каким-либо причинам не загрузится, то для этих целей существует атрибут под название &lt;</w:t>
      </w:r>
      <w:r w:rsidRPr="003505E4">
        <w:rPr>
          <w:rFonts w:ascii="Times New Roman" w:eastAsia="Times New Roman" w:hAnsi="Times New Roman" w:cs="Times New Roman"/>
          <w:sz w:val="28"/>
          <w:szCs w:val="28"/>
          <w:lang w:val="en-US" w:eastAsia="ru-RU"/>
        </w:rPr>
        <w:t>alt</w:t>
      </w:r>
      <w:r w:rsidRPr="003505E4">
        <w:rPr>
          <w:rFonts w:ascii="Times New Roman" w:eastAsia="Times New Roman" w:hAnsi="Times New Roman" w:cs="Times New Roman"/>
          <w:sz w:val="28"/>
          <w:szCs w:val="28"/>
          <w:lang w:eastAsia="ru-RU"/>
        </w:rPr>
        <w:t>&gt;, который в случае неисправности заменит текущее изображение на за</w:t>
      </w:r>
      <w:r w:rsidR="003441FE">
        <w:rPr>
          <w:rFonts w:ascii="Times New Roman" w:eastAsia="Times New Roman" w:hAnsi="Times New Roman" w:cs="Times New Roman"/>
          <w:sz w:val="28"/>
          <w:szCs w:val="28"/>
          <w:lang w:eastAsia="ru-RU"/>
        </w:rPr>
        <w:t>данный нами текст (Рисунок 6.4</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hAnsi="Times New Roman" w:cs="Times New Roman"/>
          <w:noProof/>
          <w:sz w:val="28"/>
          <w:szCs w:val="28"/>
          <w:lang w:eastAsia="ru-RU"/>
        </w:rPr>
        <w:drawing>
          <wp:inline distT="0" distB="0" distL="0" distR="0" wp14:anchorId="2C6E8B94" wp14:editId="27ED7C31">
            <wp:extent cx="3568065" cy="1257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065" cy="125730"/>
                    </a:xfrm>
                    <a:prstGeom prst="rect">
                      <a:avLst/>
                    </a:prstGeom>
                    <a:noFill/>
                    <a:ln>
                      <a:noFill/>
                    </a:ln>
                  </pic:spPr>
                </pic:pic>
              </a:graphicData>
            </a:graphic>
          </wp:inline>
        </w:drawing>
      </w:r>
    </w:p>
    <w:p w:rsidR="009523FB" w:rsidRPr="003505E4" w:rsidRDefault="003441FE" w:rsidP="009523FB">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6.</w:t>
      </w:r>
      <w:r>
        <w:rPr>
          <w:rFonts w:ascii="Times New Roman" w:eastAsia="Times New Roman" w:hAnsi="Times New Roman" w:cs="Times New Roman"/>
          <w:sz w:val="28"/>
          <w:szCs w:val="28"/>
          <w:lang w:val="en-US" w:eastAsia="ru-RU"/>
        </w:rPr>
        <w:t xml:space="preserve">4 </w:t>
      </w:r>
      <w:r w:rsidR="009523FB" w:rsidRPr="003505E4">
        <w:rPr>
          <w:rFonts w:ascii="Times New Roman" w:eastAsia="Times New Roman" w:hAnsi="Times New Roman" w:cs="Times New Roman"/>
          <w:sz w:val="28"/>
          <w:szCs w:val="28"/>
          <w:lang w:eastAsia="ru-RU"/>
        </w:rPr>
        <w:t>– Добавление изображения</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Ссылки являются основой гипертекстовых документов и позволяют переходить с одной веб-страницы на другую. Особенность их состоит в том, что сама ссылка может вести не только на HTML-файлы, но и на файл любого типа, причем этот файл может размещаться совсем на другом сайте. Главное, чтобы к документу, на который делается ссылка, был доступ. Иными словами, если путь к файлу можно указать в адресной строке браузера, и файл при этом будет открыт, то на него можно сделать ссылку.</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 xml:space="preserve">Мы используем ссылки для быстрой навигации по сайту, а также для перехода на внешние ресурсы. Обращаем внимание на то, что ссылки можно включать в другие теги, что является достаточно гибкой системой (Рисунок </w:t>
      </w:r>
      <w:r w:rsidR="003441FE">
        <w:rPr>
          <w:rFonts w:ascii="Times New Roman" w:eastAsia="Times New Roman" w:hAnsi="Times New Roman" w:cs="Times New Roman"/>
          <w:sz w:val="28"/>
          <w:szCs w:val="28"/>
          <w:lang w:val="tt-RU" w:eastAsia="ru-RU"/>
        </w:rPr>
        <w:t>6.5</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hAnsi="Times New Roman" w:cs="Times New Roman"/>
          <w:noProof/>
          <w:sz w:val="28"/>
          <w:szCs w:val="28"/>
          <w:lang w:val="en-US" w:eastAsia="ru-RU"/>
        </w:rPr>
      </w:pPr>
      <w:r w:rsidRPr="003505E4">
        <w:rPr>
          <w:rFonts w:ascii="Times New Roman" w:hAnsi="Times New Roman" w:cs="Times New Roman"/>
          <w:noProof/>
          <w:sz w:val="28"/>
          <w:szCs w:val="28"/>
          <w:lang w:eastAsia="ru-RU"/>
        </w:rPr>
        <w:drawing>
          <wp:inline distT="0" distB="0" distL="0" distR="0" wp14:anchorId="5CC22BF5" wp14:editId="201D2CC6">
            <wp:extent cx="4464685" cy="1506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685" cy="1506220"/>
                    </a:xfrm>
                    <a:prstGeom prst="rect">
                      <a:avLst/>
                    </a:prstGeom>
                    <a:noFill/>
                    <a:ln>
                      <a:noFill/>
                    </a:ln>
                  </pic:spPr>
                </pic:pic>
              </a:graphicData>
            </a:graphic>
          </wp:inline>
        </w:drawing>
      </w:r>
    </w:p>
    <w:p w:rsidR="009523FB" w:rsidRPr="003505E4" w:rsidRDefault="003441FE" w:rsidP="009523FB">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6.5</w:t>
      </w:r>
      <w:r w:rsidR="009523FB" w:rsidRPr="003505E4">
        <w:rPr>
          <w:rFonts w:ascii="Times New Roman" w:hAnsi="Times New Roman" w:cs="Times New Roman"/>
          <w:noProof/>
          <w:sz w:val="28"/>
          <w:szCs w:val="28"/>
          <w:lang w:eastAsia="ru-RU"/>
        </w:rPr>
        <w:t xml:space="preserve"> – Добавление гиперссылок</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lastRenderedPageBreak/>
        <w:t>Списком называется взаимосвязанный набор отдельных фраз или предложений, которые начинаются с маркера или цифры. Списки предоставляют возможность упорядочить и систематизировать разные данные и представить их в наглядном и удобном для пользователя виде.</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Любой список представляет собой контейнер &lt;</w:t>
      </w:r>
      <w:proofErr w:type="spellStart"/>
      <w:r w:rsidRPr="003505E4">
        <w:rPr>
          <w:rFonts w:ascii="Times New Roman" w:eastAsia="Times New Roman" w:hAnsi="Times New Roman" w:cs="Times New Roman"/>
          <w:sz w:val="28"/>
          <w:szCs w:val="28"/>
          <w:lang w:eastAsia="ru-RU"/>
        </w:rPr>
        <w:t>ul</w:t>
      </w:r>
      <w:proofErr w:type="spellEnd"/>
      <w:r w:rsidRPr="003505E4">
        <w:rPr>
          <w:rFonts w:ascii="Times New Roman" w:eastAsia="Times New Roman" w:hAnsi="Times New Roman" w:cs="Times New Roman"/>
          <w:sz w:val="28"/>
          <w:szCs w:val="28"/>
          <w:lang w:eastAsia="ru-RU"/>
        </w:rPr>
        <w:t>&gt;, который устанавливает маркированный список, или &lt;</w:t>
      </w:r>
      <w:proofErr w:type="spellStart"/>
      <w:r w:rsidRPr="003505E4">
        <w:rPr>
          <w:rFonts w:ascii="Times New Roman" w:eastAsia="Times New Roman" w:hAnsi="Times New Roman" w:cs="Times New Roman"/>
          <w:sz w:val="28"/>
          <w:szCs w:val="28"/>
          <w:lang w:eastAsia="ru-RU"/>
        </w:rPr>
        <w:t>ol</w:t>
      </w:r>
      <w:proofErr w:type="spellEnd"/>
      <w:r w:rsidRPr="003505E4">
        <w:rPr>
          <w:rFonts w:ascii="Times New Roman" w:eastAsia="Times New Roman" w:hAnsi="Times New Roman" w:cs="Times New Roman"/>
          <w:sz w:val="28"/>
          <w:szCs w:val="28"/>
          <w:lang w:eastAsia="ru-RU"/>
        </w:rPr>
        <w:t>&gt;, определяющий список нумерованный. Каждый элемент списка должен начинаться с тега &lt;</w:t>
      </w:r>
      <w:proofErr w:type="spellStart"/>
      <w:r w:rsidRPr="003505E4">
        <w:rPr>
          <w:rFonts w:ascii="Times New Roman" w:eastAsia="Times New Roman" w:hAnsi="Times New Roman" w:cs="Times New Roman"/>
          <w:sz w:val="28"/>
          <w:szCs w:val="28"/>
          <w:lang w:eastAsia="ru-RU"/>
        </w:rPr>
        <w:t>li</w:t>
      </w:r>
      <w:proofErr w:type="spellEnd"/>
      <w:r w:rsidRPr="003505E4">
        <w:rPr>
          <w:rFonts w:ascii="Times New Roman" w:eastAsia="Times New Roman" w:hAnsi="Times New Roman" w:cs="Times New Roman"/>
          <w:sz w:val="28"/>
          <w:szCs w:val="28"/>
          <w:lang w:eastAsia="ru-RU"/>
        </w:rPr>
        <w:t xml:space="preserve">&gt; (Рисунок </w:t>
      </w:r>
      <w:r w:rsidR="003441FE">
        <w:rPr>
          <w:rFonts w:ascii="Times New Roman" w:eastAsia="Times New Roman" w:hAnsi="Times New Roman" w:cs="Times New Roman"/>
          <w:sz w:val="28"/>
          <w:szCs w:val="28"/>
          <w:lang w:val="en-US" w:eastAsia="ru-RU"/>
        </w:rPr>
        <w:t>6.6</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hAnsi="Times New Roman" w:cs="Times New Roman"/>
          <w:noProof/>
          <w:sz w:val="28"/>
          <w:szCs w:val="28"/>
          <w:lang w:eastAsia="ru-RU"/>
        </w:rPr>
        <w:drawing>
          <wp:inline distT="0" distB="0" distL="0" distR="0" wp14:anchorId="1A4B6872" wp14:editId="59F29FF3">
            <wp:extent cx="2769870" cy="14344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870" cy="1434465"/>
                    </a:xfrm>
                    <a:prstGeom prst="rect">
                      <a:avLst/>
                    </a:prstGeom>
                    <a:noFill/>
                    <a:ln>
                      <a:noFill/>
                    </a:ln>
                  </pic:spPr>
                </pic:pic>
              </a:graphicData>
            </a:graphic>
          </wp:inline>
        </w:drawing>
      </w:r>
    </w:p>
    <w:p w:rsidR="009523FB" w:rsidRPr="003505E4" w:rsidRDefault="003441FE" w:rsidP="009523FB">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6.6</w:t>
      </w:r>
      <w:r w:rsidR="009523FB" w:rsidRPr="003505E4">
        <w:rPr>
          <w:rFonts w:ascii="Times New Roman" w:eastAsia="Times New Roman" w:hAnsi="Times New Roman" w:cs="Times New Roman"/>
          <w:sz w:val="28"/>
          <w:szCs w:val="28"/>
          <w:lang w:eastAsia="ru-RU"/>
        </w:rPr>
        <w:t xml:space="preserve"> – Добавление списка</w:t>
      </w:r>
    </w:p>
    <w:p w:rsidR="009523FB" w:rsidRPr="003505E4" w:rsidRDefault="009523FB" w:rsidP="009523FB">
      <w:pPr>
        <w:spacing w:after="0" w:line="360" w:lineRule="auto"/>
        <w:ind w:firstLine="567"/>
        <w:jc w:val="both"/>
        <w:rPr>
          <w:rFonts w:ascii="Times New Roman" w:eastAsia="Times New Roman" w:hAnsi="Times New Roman" w:cs="Times New Roman"/>
          <w:sz w:val="28"/>
          <w:szCs w:val="28"/>
          <w:lang w:eastAsia="ru-RU"/>
        </w:rPr>
      </w:pPr>
      <w:r w:rsidRPr="003505E4">
        <w:rPr>
          <w:rFonts w:ascii="Times New Roman" w:eastAsia="Times New Roman" w:hAnsi="Times New Roman" w:cs="Times New Roman"/>
          <w:sz w:val="28"/>
          <w:szCs w:val="28"/>
          <w:lang w:eastAsia="ru-RU"/>
        </w:rPr>
        <w:t>И в завершении мы расскажем о таблицах, которые могут использоваться практически везде. Благодаря универсальности таблиц, большому числу параметров, управляющих их видом, таблицы надолго стали определенным стандартом для верстки веб-страниц. Таблица с невидимой границей представляет собой словно модульную сетку, в блоках которой удобно размещать элементы веб-страницы. Мы использовали таблицу для разбития информации на блоки, хотя можно использовать таблицы и</w:t>
      </w:r>
      <w:r w:rsidR="003441FE">
        <w:rPr>
          <w:rFonts w:ascii="Times New Roman" w:eastAsia="Times New Roman" w:hAnsi="Times New Roman" w:cs="Times New Roman"/>
          <w:sz w:val="28"/>
          <w:szCs w:val="28"/>
          <w:lang w:eastAsia="ru-RU"/>
        </w:rPr>
        <w:t xml:space="preserve"> для других целей (Рисунок 6.7</w:t>
      </w:r>
      <w:r w:rsidRPr="003505E4">
        <w:rPr>
          <w:rFonts w:ascii="Times New Roman" w:eastAsia="Times New Roman" w:hAnsi="Times New Roman" w:cs="Times New Roman"/>
          <w:sz w:val="28"/>
          <w:szCs w:val="28"/>
          <w:lang w:eastAsia="ru-RU"/>
        </w:rPr>
        <w:t>).</w:t>
      </w:r>
    </w:p>
    <w:p w:rsidR="009523FB" w:rsidRPr="003505E4" w:rsidRDefault="009523FB" w:rsidP="009523FB">
      <w:pPr>
        <w:spacing w:after="0" w:line="360" w:lineRule="auto"/>
        <w:jc w:val="center"/>
        <w:rPr>
          <w:rFonts w:ascii="Times New Roman" w:eastAsia="Times New Roman" w:hAnsi="Times New Roman" w:cs="Times New Roman"/>
          <w:sz w:val="28"/>
          <w:szCs w:val="28"/>
          <w:lang w:eastAsia="ru-RU"/>
        </w:rPr>
      </w:pPr>
      <w:r w:rsidRPr="003505E4">
        <w:rPr>
          <w:rFonts w:ascii="Times New Roman" w:eastAsia="Times New Roman" w:hAnsi="Times New Roman" w:cs="Times New Roman"/>
          <w:noProof/>
          <w:sz w:val="28"/>
          <w:szCs w:val="28"/>
          <w:lang w:eastAsia="ru-RU"/>
        </w:rPr>
        <w:lastRenderedPageBreak/>
        <w:drawing>
          <wp:inline distT="0" distB="0" distL="0" distR="0" wp14:anchorId="4BEF1281" wp14:editId="2DA5C7EA">
            <wp:extent cx="5746115" cy="3594735"/>
            <wp:effectExtent l="0" t="0" r="6985" b="5715"/>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езымянный"/>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6115" cy="3594735"/>
                    </a:xfrm>
                    <a:prstGeom prst="rect">
                      <a:avLst/>
                    </a:prstGeom>
                    <a:noFill/>
                    <a:ln>
                      <a:noFill/>
                    </a:ln>
                  </pic:spPr>
                </pic:pic>
              </a:graphicData>
            </a:graphic>
          </wp:inline>
        </w:drawing>
      </w:r>
    </w:p>
    <w:p w:rsidR="009523FB" w:rsidRDefault="003441FE" w:rsidP="009523FB">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6.7</w:t>
      </w:r>
      <w:r w:rsidR="009523FB" w:rsidRPr="003505E4">
        <w:rPr>
          <w:rFonts w:ascii="Times New Roman" w:eastAsia="Times New Roman" w:hAnsi="Times New Roman" w:cs="Times New Roman"/>
          <w:sz w:val="28"/>
          <w:szCs w:val="28"/>
          <w:lang w:eastAsia="ru-RU"/>
        </w:rPr>
        <w:t xml:space="preserve"> – Добавление таблицы</w:t>
      </w:r>
    </w:p>
    <w:p w:rsidR="000A5BE7" w:rsidRDefault="000A5BE7" w:rsidP="009523FB">
      <w:pPr>
        <w:spacing w:after="0" w:line="360" w:lineRule="auto"/>
        <w:jc w:val="center"/>
        <w:rPr>
          <w:rFonts w:ascii="Times New Roman" w:eastAsia="Times New Roman" w:hAnsi="Times New Roman" w:cs="Times New Roman"/>
          <w:sz w:val="28"/>
          <w:szCs w:val="28"/>
          <w:lang w:eastAsia="ru-RU"/>
        </w:rPr>
      </w:pPr>
    </w:p>
    <w:p w:rsidR="000A5BE7" w:rsidRDefault="000A5BE7" w:rsidP="009523FB">
      <w:pPr>
        <w:spacing w:after="0" w:line="360" w:lineRule="auto"/>
        <w:jc w:val="center"/>
        <w:rPr>
          <w:rFonts w:ascii="Times New Roman" w:eastAsia="Times New Roman" w:hAnsi="Times New Roman" w:cs="Times New Roman"/>
          <w:sz w:val="28"/>
          <w:szCs w:val="28"/>
          <w:lang w:eastAsia="ru-RU"/>
        </w:rPr>
      </w:pPr>
    </w:p>
    <w:p w:rsidR="000A5BE7" w:rsidRDefault="000A5BE7" w:rsidP="000A5BE7">
      <w:pPr>
        <w:pStyle w:val="1"/>
        <w:jc w:val="center"/>
        <w:rPr>
          <w:rFonts w:eastAsia="Times New Roman"/>
          <w:b/>
          <w:lang w:eastAsia="ru-RU"/>
        </w:rPr>
      </w:pPr>
      <w:r>
        <w:rPr>
          <w:rFonts w:eastAsia="Times New Roman" w:cs="Times New Roman"/>
          <w:szCs w:val="28"/>
          <w:lang w:eastAsia="ru-RU"/>
        </w:rPr>
        <w:br w:type="page"/>
      </w:r>
      <w:bookmarkStart w:id="7" w:name="_Toc484426503"/>
      <w:r w:rsidRPr="000A5BE7">
        <w:rPr>
          <w:rFonts w:eastAsia="Times New Roman"/>
          <w:b/>
          <w:lang w:eastAsia="ru-RU"/>
        </w:rPr>
        <w:lastRenderedPageBreak/>
        <w:t>ЗАКЛЮЧЕНИЕ</w:t>
      </w:r>
      <w:bookmarkEnd w:id="7"/>
    </w:p>
    <w:p w:rsidR="003441FE" w:rsidRPr="003441FE" w:rsidRDefault="003441FE" w:rsidP="003441FE">
      <w:pPr>
        <w:spacing w:after="0" w:line="360" w:lineRule="auto"/>
        <w:ind w:firstLine="567"/>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В заключении сделаем выводы об информационном ресурсе.</w:t>
      </w:r>
    </w:p>
    <w:p w:rsidR="003441FE" w:rsidRPr="003441FE" w:rsidRDefault="003441FE" w:rsidP="003441FE">
      <w:pPr>
        <w:spacing w:after="0" w:line="360" w:lineRule="auto"/>
        <w:ind w:firstLine="567"/>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Итак, информационный ресурс – это информация, созданная или обнар</w:t>
      </w:r>
      <w:r w:rsidRPr="003441FE">
        <w:rPr>
          <w:rFonts w:ascii="Times New Roman" w:eastAsia="Times New Roman" w:hAnsi="Times New Roman" w:cs="Times New Roman"/>
          <w:sz w:val="28"/>
          <w:szCs w:val="28"/>
          <w:lang w:eastAsia="ru-RU"/>
        </w:rPr>
        <w:t>у</w:t>
      </w:r>
      <w:r w:rsidRPr="003441FE">
        <w:rPr>
          <w:rFonts w:ascii="Times New Roman" w:eastAsia="Times New Roman" w:hAnsi="Times New Roman" w:cs="Times New Roman"/>
          <w:sz w:val="28"/>
          <w:szCs w:val="28"/>
          <w:lang w:eastAsia="ru-RU"/>
        </w:rPr>
        <w:t>женная с определенными законами обновления. Это тоже документ, но с четко определенными качественными и количественными характерист</w:t>
      </w:r>
      <w:r w:rsidRPr="003441FE">
        <w:rPr>
          <w:rFonts w:ascii="Times New Roman" w:eastAsia="Times New Roman" w:hAnsi="Times New Roman" w:cs="Times New Roman"/>
          <w:sz w:val="28"/>
          <w:szCs w:val="28"/>
          <w:lang w:eastAsia="ru-RU"/>
        </w:rPr>
        <w:t>и</w:t>
      </w:r>
      <w:r w:rsidRPr="003441FE">
        <w:rPr>
          <w:rFonts w:ascii="Times New Roman" w:eastAsia="Times New Roman" w:hAnsi="Times New Roman" w:cs="Times New Roman"/>
          <w:sz w:val="28"/>
          <w:szCs w:val="28"/>
          <w:lang w:eastAsia="ru-RU"/>
        </w:rPr>
        <w:t>ками.</w:t>
      </w:r>
    </w:p>
    <w:p w:rsidR="003441FE" w:rsidRPr="003441FE" w:rsidRDefault="003441FE" w:rsidP="003441FE">
      <w:pPr>
        <w:spacing w:after="0" w:line="360" w:lineRule="auto"/>
        <w:ind w:firstLine="567"/>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Основная цель создания ИР - предоставить студенту готовый сайт с необходимым материалом для самостоятельного изучения дисц</w:t>
      </w:r>
      <w:r w:rsidRPr="003441FE">
        <w:rPr>
          <w:rFonts w:ascii="Times New Roman" w:eastAsia="Times New Roman" w:hAnsi="Times New Roman" w:cs="Times New Roman"/>
          <w:sz w:val="28"/>
          <w:szCs w:val="28"/>
          <w:lang w:eastAsia="ru-RU"/>
        </w:rPr>
        <w:t>и</w:t>
      </w:r>
      <w:r w:rsidRPr="003441FE">
        <w:rPr>
          <w:rFonts w:ascii="Times New Roman" w:eastAsia="Times New Roman" w:hAnsi="Times New Roman" w:cs="Times New Roman"/>
          <w:sz w:val="28"/>
          <w:szCs w:val="28"/>
          <w:lang w:eastAsia="ru-RU"/>
        </w:rPr>
        <w:t>плины.</w:t>
      </w:r>
    </w:p>
    <w:p w:rsidR="003441FE" w:rsidRPr="003441FE" w:rsidRDefault="003441FE" w:rsidP="003441FE">
      <w:pPr>
        <w:spacing w:after="0" w:line="360" w:lineRule="auto"/>
        <w:ind w:left="567"/>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Основные задачи для решения данной дисц</w:t>
      </w:r>
      <w:r w:rsidRPr="003441FE">
        <w:rPr>
          <w:rFonts w:ascii="Times New Roman" w:eastAsia="Times New Roman" w:hAnsi="Times New Roman" w:cs="Times New Roman"/>
          <w:sz w:val="28"/>
          <w:szCs w:val="28"/>
          <w:lang w:eastAsia="ru-RU"/>
        </w:rPr>
        <w:t>и</w:t>
      </w:r>
      <w:r w:rsidRPr="003441FE">
        <w:rPr>
          <w:rFonts w:ascii="Times New Roman" w:eastAsia="Times New Roman" w:hAnsi="Times New Roman" w:cs="Times New Roman"/>
          <w:sz w:val="28"/>
          <w:szCs w:val="28"/>
          <w:lang w:eastAsia="ru-RU"/>
        </w:rPr>
        <w:t>плины:</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четкое определение места и роли учебной дисциплины в обр</w:t>
      </w:r>
      <w:r w:rsidRPr="003441FE">
        <w:rPr>
          <w:rFonts w:ascii="Times New Roman" w:eastAsia="Times New Roman" w:hAnsi="Times New Roman" w:cs="Times New Roman"/>
          <w:sz w:val="28"/>
          <w:szCs w:val="28"/>
          <w:lang w:eastAsia="ru-RU"/>
        </w:rPr>
        <w:t>а</w:t>
      </w:r>
      <w:r w:rsidRPr="003441FE">
        <w:rPr>
          <w:rFonts w:ascii="Times New Roman" w:eastAsia="Times New Roman" w:hAnsi="Times New Roman" w:cs="Times New Roman"/>
          <w:sz w:val="28"/>
          <w:szCs w:val="28"/>
          <w:lang w:eastAsia="ru-RU"/>
        </w:rPr>
        <w:t>зовательной программе;</w:t>
      </w:r>
    </w:p>
    <w:p w:rsidR="003441FE" w:rsidRPr="003441FE" w:rsidRDefault="003441FE" w:rsidP="003441FE">
      <w:pPr>
        <w:pStyle w:val="a6"/>
        <w:numPr>
          <w:ilvl w:val="0"/>
          <w:numId w:val="13"/>
        </w:numPr>
        <w:spacing w:after="0" w:line="360" w:lineRule="auto"/>
        <w:ind w:left="567" w:hanging="283"/>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отражение в содержании учебной дисциплины современных достижений науки, культуры и других сфер общественной практики, св</w:t>
      </w:r>
      <w:r w:rsidRPr="003441FE">
        <w:rPr>
          <w:rFonts w:ascii="Times New Roman" w:eastAsia="Times New Roman" w:hAnsi="Times New Roman" w:cs="Times New Roman"/>
          <w:sz w:val="28"/>
          <w:szCs w:val="28"/>
          <w:lang w:eastAsia="ru-RU"/>
        </w:rPr>
        <w:t>я</w:t>
      </w:r>
      <w:r w:rsidRPr="003441FE">
        <w:rPr>
          <w:rFonts w:ascii="Times New Roman" w:eastAsia="Times New Roman" w:hAnsi="Times New Roman" w:cs="Times New Roman"/>
          <w:sz w:val="28"/>
          <w:szCs w:val="28"/>
          <w:lang w:eastAsia="ru-RU"/>
        </w:rPr>
        <w:t>занных с данной учебной дисциплиной;</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последовательная реализация внутри и междисциплинарных логических связей, согласование содержания и устранение дублирования изучаемого материала с другими дисциплинами образовательной программы;</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рациональное распределение учебн</w:t>
      </w:r>
      <w:r w:rsidRPr="003441FE">
        <w:rPr>
          <w:rFonts w:ascii="Times New Roman" w:eastAsia="Times New Roman" w:hAnsi="Times New Roman" w:cs="Times New Roman"/>
          <w:sz w:val="28"/>
          <w:szCs w:val="28"/>
          <w:lang w:eastAsia="ru-RU"/>
        </w:rPr>
        <w:t xml:space="preserve">ого времени по разделам курса </w:t>
      </w:r>
      <w:r w:rsidRPr="003441FE">
        <w:rPr>
          <w:rFonts w:ascii="Times New Roman" w:eastAsia="Times New Roman" w:hAnsi="Times New Roman" w:cs="Times New Roman"/>
          <w:sz w:val="28"/>
          <w:szCs w:val="28"/>
          <w:lang w:eastAsia="ru-RU"/>
        </w:rPr>
        <w:t>видам учебных занятий;</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распределение учебного материала между аудиторными зан</w:t>
      </w:r>
      <w:r w:rsidRPr="003441FE">
        <w:rPr>
          <w:rFonts w:ascii="Times New Roman" w:eastAsia="Times New Roman" w:hAnsi="Times New Roman" w:cs="Times New Roman"/>
          <w:sz w:val="28"/>
          <w:szCs w:val="28"/>
          <w:lang w:eastAsia="ru-RU"/>
        </w:rPr>
        <w:t>я</w:t>
      </w:r>
      <w:r w:rsidRPr="003441FE">
        <w:rPr>
          <w:rFonts w:ascii="Times New Roman" w:eastAsia="Times New Roman" w:hAnsi="Times New Roman" w:cs="Times New Roman"/>
          <w:sz w:val="28"/>
          <w:szCs w:val="28"/>
          <w:lang w:eastAsia="ru-RU"/>
        </w:rPr>
        <w:t>тиями и самостоятельной работой студентов;</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планирование и организация самостоятельной работы студе</w:t>
      </w:r>
      <w:r w:rsidRPr="003441FE">
        <w:rPr>
          <w:rFonts w:ascii="Times New Roman" w:eastAsia="Times New Roman" w:hAnsi="Times New Roman" w:cs="Times New Roman"/>
          <w:sz w:val="28"/>
          <w:szCs w:val="28"/>
          <w:lang w:eastAsia="ru-RU"/>
        </w:rPr>
        <w:t>н</w:t>
      </w:r>
      <w:r w:rsidRPr="003441FE">
        <w:rPr>
          <w:rFonts w:ascii="Times New Roman" w:eastAsia="Times New Roman" w:hAnsi="Times New Roman" w:cs="Times New Roman"/>
          <w:sz w:val="28"/>
          <w:szCs w:val="28"/>
          <w:lang w:eastAsia="ru-RU"/>
        </w:rPr>
        <w:t>тов с учетом рационального использования времени, отведе</w:t>
      </w:r>
      <w:r w:rsidRPr="003441FE">
        <w:rPr>
          <w:rFonts w:ascii="Times New Roman" w:eastAsia="Times New Roman" w:hAnsi="Times New Roman" w:cs="Times New Roman"/>
          <w:sz w:val="28"/>
          <w:szCs w:val="28"/>
          <w:lang w:eastAsia="ru-RU"/>
        </w:rPr>
        <w:t>н</w:t>
      </w:r>
      <w:r w:rsidRPr="003441FE">
        <w:rPr>
          <w:rFonts w:ascii="Times New Roman" w:eastAsia="Times New Roman" w:hAnsi="Times New Roman" w:cs="Times New Roman"/>
          <w:sz w:val="28"/>
          <w:szCs w:val="28"/>
          <w:lang w:eastAsia="ru-RU"/>
        </w:rPr>
        <w:t>ного на самосто</w:t>
      </w:r>
      <w:r w:rsidRPr="003441FE">
        <w:rPr>
          <w:rFonts w:ascii="Times New Roman" w:eastAsia="Times New Roman" w:hAnsi="Times New Roman" w:cs="Times New Roman"/>
          <w:sz w:val="28"/>
          <w:szCs w:val="28"/>
          <w:lang w:eastAsia="ru-RU"/>
        </w:rPr>
        <w:t>я</w:t>
      </w:r>
      <w:r w:rsidRPr="003441FE">
        <w:rPr>
          <w:rFonts w:ascii="Times New Roman" w:eastAsia="Times New Roman" w:hAnsi="Times New Roman" w:cs="Times New Roman"/>
          <w:sz w:val="28"/>
          <w:szCs w:val="28"/>
          <w:lang w:eastAsia="ru-RU"/>
        </w:rPr>
        <w:t>тельную работу;</w:t>
      </w:r>
    </w:p>
    <w:p w:rsidR="003441FE" w:rsidRPr="003441FE" w:rsidRDefault="003441FE" w:rsidP="003441FE">
      <w:pPr>
        <w:pStyle w:val="a6"/>
        <w:numPr>
          <w:ilvl w:val="0"/>
          <w:numId w:val="13"/>
        </w:numPr>
        <w:spacing w:after="0" w:line="360" w:lineRule="auto"/>
        <w:ind w:left="567" w:hanging="283"/>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определение круга источников, учебной, методической и нау</w:t>
      </w:r>
      <w:r w:rsidRPr="003441FE">
        <w:rPr>
          <w:rFonts w:ascii="Times New Roman" w:eastAsia="Times New Roman" w:hAnsi="Times New Roman" w:cs="Times New Roman"/>
          <w:sz w:val="28"/>
          <w:szCs w:val="28"/>
          <w:lang w:eastAsia="ru-RU"/>
        </w:rPr>
        <w:t>ч</w:t>
      </w:r>
      <w:r w:rsidRPr="003441FE">
        <w:rPr>
          <w:rFonts w:ascii="Times New Roman" w:eastAsia="Times New Roman" w:hAnsi="Times New Roman" w:cs="Times New Roman"/>
          <w:sz w:val="28"/>
          <w:szCs w:val="28"/>
          <w:lang w:eastAsia="ru-RU"/>
        </w:rPr>
        <w:t>ной литературы, необходимых для освоения дисциплины, и формиров</w:t>
      </w:r>
      <w:r w:rsidRPr="003441FE">
        <w:rPr>
          <w:rFonts w:ascii="Times New Roman" w:eastAsia="Times New Roman" w:hAnsi="Times New Roman" w:cs="Times New Roman"/>
          <w:sz w:val="28"/>
          <w:szCs w:val="28"/>
          <w:lang w:eastAsia="ru-RU"/>
        </w:rPr>
        <w:t>а</w:t>
      </w:r>
      <w:r w:rsidRPr="003441FE">
        <w:rPr>
          <w:rFonts w:ascii="Times New Roman" w:eastAsia="Times New Roman" w:hAnsi="Times New Roman" w:cs="Times New Roman"/>
          <w:sz w:val="28"/>
          <w:szCs w:val="28"/>
          <w:lang w:eastAsia="ru-RU"/>
        </w:rPr>
        <w:t>ние библиографического списка.</w:t>
      </w:r>
    </w:p>
    <w:p w:rsidR="003441FE" w:rsidRPr="003441FE" w:rsidRDefault="003441FE" w:rsidP="003441FE">
      <w:pPr>
        <w:spacing w:after="0" w:line="360" w:lineRule="auto"/>
        <w:ind w:firstLine="567"/>
        <w:jc w:val="both"/>
        <w:rPr>
          <w:rFonts w:ascii="Times New Roman" w:eastAsia="Times New Roman" w:hAnsi="Times New Roman" w:cs="Times New Roman"/>
          <w:sz w:val="28"/>
          <w:szCs w:val="28"/>
          <w:lang w:eastAsia="ru-RU"/>
        </w:rPr>
      </w:pPr>
      <w:r w:rsidRPr="003441FE">
        <w:rPr>
          <w:rFonts w:ascii="Times New Roman" w:eastAsia="Times New Roman" w:hAnsi="Times New Roman" w:cs="Times New Roman"/>
          <w:sz w:val="28"/>
          <w:szCs w:val="28"/>
          <w:lang w:eastAsia="ru-RU"/>
        </w:rPr>
        <w:t>Мы считаем, что все эти элементы нашли свое отражение в нашем курс</w:t>
      </w:r>
      <w:r w:rsidRPr="003441FE">
        <w:rPr>
          <w:rFonts w:ascii="Times New Roman" w:eastAsia="Times New Roman" w:hAnsi="Times New Roman" w:cs="Times New Roman"/>
          <w:sz w:val="28"/>
          <w:szCs w:val="28"/>
          <w:lang w:eastAsia="ru-RU"/>
        </w:rPr>
        <w:t>о</w:t>
      </w:r>
      <w:r w:rsidRPr="003441FE">
        <w:rPr>
          <w:rFonts w:ascii="Times New Roman" w:eastAsia="Times New Roman" w:hAnsi="Times New Roman" w:cs="Times New Roman"/>
          <w:sz w:val="28"/>
          <w:szCs w:val="28"/>
          <w:lang w:eastAsia="ru-RU"/>
        </w:rPr>
        <w:t>вом проекте. Цели и задачи курсового проекта реализовались. Техническое задание было выполнено в полном объеме.</w:t>
      </w:r>
    </w:p>
    <w:p w:rsidR="003441FE" w:rsidRPr="003441FE" w:rsidRDefault="003441FE" w:rsidP="003441FE">
      <w:pPr>
        <w:jc w:val="center"/>
        <w:rPr>
          <w:lang w:eastAsia="ru-RU"/>
        </w:rPr>
      </w:pPr>
    </w:p>
    <w:p w:rsidR="000A5BE7" w:rsidRDefault="000A5BE7" w:rsidP="000A5BE7">
      <w:pPr>
        <w:pStyle w:val="1"/>
        <w:jc w:val="center"/>
        <w:rPr>
          <w:rFonts w:eastAsia="Times New Roman"/>
          <w:b/>
          <w:lang w:eastAsia="ru-RU"/>
        </w:rPr>
      </w:pPr>
      <w:bookmarkStart w:id="8" w:name="_Toc484426504"/>
      <w:r w:rsidRPr="000A5BE7">
        <w:rPr>
          <w:rFonts w:eastAsia="Times New Roman"/>
          <w:b/>
          <w:lang w:eastAsia="ru-RU"/>
        </w:rPr>
        <w:t>СПИСОК ИСПОЛЬЗОВАННОЙ ЛИТЕРАТУРЫ</w:t>
      </w:r>
      <w:bookmarkEnd w:id="8"/>
    </w:p>
    <w:p w:rsidR="003441FE" w:rsidRPr="004D7B19" w:rsidRDefault="003441FE" w:rsidP="004D7B19">
      <w:pPr>
        <w:pStyle w:val="a6"/>
        <w:numPr>
          <w:ilvl w:val="0"/>
          <w:numId w:val="16"/>
        </w:numPr>
        <w:tabs>
          <w:tab w:val="left" w:pos="426"/>
        </w:tabs>
        <w:spacing w:after="0" w:line="360" w:lineRule="auto"/>
        <w:jc w:val="both"/>
        <w:rPr>
          <w:rFonts w:ascii="Times New Roman" w:hAnsi="Times New Roman" w:cs="Times New Roman"/>
          <w:kern w:val="36"/>
          <w:sz w:val="28"/>
          <w:szCs w:val="28"/>
        </w:rPr>
      </w:pPr>
      <w:r w:rsidRPr="004D7B19">
        <w:rPr>
          <w:rFonts w:ascii="Times New Roman" w:hAnsi="Times New Roman" w:cs="Times New Roman"/>
          <w:kern w:val="36"/>
          <w:sz w:val="28"/>
          <w:szCs w:val="28"/>
        </w:rPr>
        <w:t xml:space="preserve">Аверьянов, Г.П. Современная информатика. / Г.П. Аверьянов. – Москва: НИЯУ МИФИ, 2012. - 436с. </w:t>
      </w:r>
    </w:p>
    <w:p w:rsidR="003441FE" w:rsidRPr="004D7B19" w:rsidRDefault="003441FE" w:rsidP="004D7B19">
      <w:pPr>
        <w:pStyle w:val="a6"/>
        <w:numPr>
          <w:ilvl w:val="0"/>
          <w:numId w:val="16"/>
        </w:numPr>
        <w:tabs>
          <w:tab w:val="left" w:pos="426"/>
        </w:tabs>
        <w:spacing w:after="0" w:line="360" w:lineRule="auto"/>
        <w:jc w:val="both"/>
        <w:rPr>
          <w:rFonts w:ascii="Times New Roman" w:hAnsi="Times New Roman" w:cs="Times New Roman"/>
          <w:kern w:val="36"/>
          <w:sz w:val="28"/>
          <w:szCs w:val="28"/>
        </w:rPr>
      </w:pPr>
      <w:proofErr w:type="spellStart"/>
      <w:r w:rsidRPr="004D7B19">
        <w:rPr>
          <w:rFonts w:ascii="Times New Roman" w:hAnsi="Times New Roman" w:cs="Times New Roman"/>
          <w:sz w:val="28"/>
          <w:szCs w:val="28"/>
        </w:rPr>
        <w:t>Агулар</w:t>
      </w:r>
      <w:proofErr w:type="spellEnd"/>
      <w:r w:rsidRPr="004D7B19">
        <w:rPr>
          <w:rFonts w:ascii="Times New Roman" w:hAnsi="Times New Roman" w:cs="Times New Roman"/>
          <w:sz w:val="28"/>
          <w:szCs w:val="28"/>
        </w:rPr>
        <w:t xml:space="preserve">, Р. </w:t>
      </w:r>
      <w:r w:rsidRPr="004D7B19">
        <w:rPr>
          <w:rFonts w:ascii="Times New Roman" w:hAnsi="Times New Roman" w:cs="Times New Roman"/>
          <w:kern w:val="36"/>
          <w:sz w:val="28"/>
          <w:szCs w:val="28"/>
        </w:rPr>
        <w:t xml:space="preserve">HTML и CSS. Основа любого сайта. / Р. </w:t>
      </w:r>
      <w:proofErr w:type="spellStart"/>
      <w:r w:rsidRPr="004D7B19">
        <w:rPr>
          <w:rFonts w:ascii="Times New Roman" w:hAnsi="Times New Roman" w:cs="Times New Roman"/>
          <w:kern w:val="36"/>
          <w:sz w:val="28"/>
          <w:szCs w:val="28"/>
        </w:rPr>
        <w:t>Агулар</w:t>
      </w:r>
      <w:proofErr w:type="spellEnd"/>
      <w:r w:rsidRPr="004D7B19">
        <w:rPr>
          <w:rFonts w:ascii="Times New Roman" w:hAnsi="Times New Roman" w:cs="Times New Roman"/>
          <w:kern w:val="36"/>
          <w:sz w:val="28"/>
          <w:szCs w:val="28"/>
        </w:rPr>
        <w:t>. – М.: Издательский центр «</w:t>
      </w:r>
      <w:proofErr w:type="spellStart"/>
      <w:r w:rsidRPr="004D7B19">
        <w:rPr>
          <w:rFonts w:ascii="Times New Roman" w:hAnsi="Times New Roman" w:cs="Times New Roman"/>
          <w:kern w:val="36"/>
          <w:sz w:val="28"/>
          <w:szCs w:val="28"/>
        </w:rPr>
        <w:t>Эксмо</w:t>
      </w:r>
      <w:proofErr w:type="spellEnd"/>
      <w:r w:rsidRPr="004D7B19">
        <w:rPr>
          <w:rFonts w:ascii="Times New Roman" w:hAnsi="Times New Roman" w:cs="Times New Roman"/>
          <w:kern w:val="36"/>
          <w:sz w:val="28"/>
          <w:szCs w:val="28"/>
        </w:rPr>
        <w:t xml:space="preserve">», </w:t>
      </w:r>
      <w:r w:rsidRPr="004D7B19">
        <w:rPr>
          <w:rFonts w:ascii="Times New Roman" w:hAnsi="Times New Roman" w:cs="Times New Roman"/>
          <w:sz w:val="28"/>
          <w:szCs w:val="28"/>
        </w:rPr>
        <w:t>2013. - 320 с.</w:t>
      </w:r>
    </w:p>
    <w:p w:rsidR="003441FE" w:rsidRPr="004D7B19" w:rsidRDefault="003441FE" w:rsidP="004D7B19">
      <w:pPr>
        <w:pStyle w:val="a6"/>
        <w:numPr>
          <w:ilvl w:val="0"/>
          <w:numId w:val="16"/>
        </w:numPr>
        <w:tabs>
          <w:tab w:val="left" w:pos="426"/>
        </w:tabs>
        <w:spacing w:after="0" w:line="360" w:lineRule="auto"/>
        <w:jc w:val="both"/>
        <w:rPr>
          <w:rFonts w:ascii="Times New Roman" w:hAnsi="Times New Roman" w:cs="Times New Roman"/>
          <w:sz w:val="28"/>
          <w:szCs w:val="28"/>
          <w:lang w:eastAsia="ru-RU"/>
        </w:rPr>
      </w:pPr>
      <w:r w:rsidRPr="004D7B19">
        <w:rPr>
          <w:rFonts w:ascii="Times New Roman" w:hAnsi="Times New Roman" w:cs="Times New Roman"/>
          <w:sz w:val="28"/>
          <w:szCs w:val="28"/>
        </w:rPr>
        <w:t xml:space="preserve">Блюмин, А. М. Мировые информационные ресурсы: учеб. пособие / А. </w:t>
      </w:r>
      <w:proofErr w:type="gramStart"/>
      <w:r w:rsidRPr="004D7B19">
        <w:rPr>
          <w:rFonts w:ascii="Times New Roman" w:hAnsi="Times New Roman" w:cs="Times New Roman"/>
          <w:sz w:val="28"/>
          <w:szCs w:val="28"/>
        </w:rPr>
        <w:t>М. .</w:t>
      </w:r>
      <w:proofErr w:type="gramEnd"/>
      <w:r w:rsidRPr="004D7B19">
        <w:rPr>
          <w:rFonts w:ascii="Times New Roman" w:hAnsi="Times New Roman" w:cs="Times New Roman"/>
          <w:sz w:val="28"/>
          <w:szCs w:val="28"/>
        </w:rPr>
        <w:t xml:space="preserve"> – </w:t>
      </w:r>
      <w:proofErr w:type="gramStart"/>
      <w:r w:rsidRPr="004D7B19">
        <w:rPr>
          <w:rFonts w:ascii="Times New Roman" w:hAnsi="Times New Roman" w:cs="Times New Roman"/>
          <w:sz w:val="28"/>
          <w:szCs w:val="28"/>
        </w:rPr>
        <w:t>Ярославль :</w:t>
      </w:r>
      <w:proofErr w:type="gramEnd"/>
      <w:r w:rsidRPr="004D7B19">
        <w:rPr>
          <w:rFonts w:ascii="Times New Roman" w:hAnsi="Times New Roman" w:cs="Times New Roman"/>
          <w:sz w:val="28"/>
          <w:szCs w:val="28"/>
        </w:rPr>
        <w:t xml:space="preserve"> </w:t>
      </w:r>
      <w:proofErr w:type="spellStart"/>
      <w:r w:rsidRPr="004D7B19">
        <w:rPr>
          <w:rFonts w:ascii="Times New Roman" w:hAnsi="Times New Roman" w:cs="Times New Roman"/>
          <w:sz w:val="28"/>
          <w:szCs w:val="28"/>
        </w:rPr>
        <w:t>МаГУ</w:t>
      </w:r>
      <w:proofErr w:type="spellEnd"/>
      <w:r w:rsidRPr="004D7B19">
        <w:rPr>
          <w:rFonts w:ascii="Times New Roman" w:hAnsi="Times New Roman" w:cs="Times New Roman"/>
          <w:sz w:val="28"/>
          <w:szCs w:val="28"/>
        </w:rPr>
        <w:t>, 2013. -296 с.</w:t>
      </w:r>
    </w:p>
    <w:p w:rsidR="003441FE" w:rsidRPr="004D7B19" w:rsidRDefault="003441FE" w:rsidP="004D7B19">
      <w:pPr>
        <w:pStyle w:val="a6"/>
        <w:numPr>
          <w:ilvl w:val="0"/>
          <w:numId w:val="16"/>
        </w:numPr>
        <w:tabs>
          <w:tab w:val="left" w:pos="426"/>
        </w:tabs>
        <w:spacing w:after="0" w:line="360" w:lineRule="auto"/>
        <w:jc w:val="both"/>
        <w:rPr>
          <w:rFonts w:ascii="Times New Roman" w:hAnsi="Times New Roman" w:cs="Times New Roman"/>
          <w:sz w:val="28"/>
          <w:szCs w:val="28"/>
          <w:lang w:eastAsia="ru-RU"/>
        </w:rPr>
      </w:pPr>
      <w:proofErr w:type="spellStart"/>
      <w:r w:rsidRPr="004D7B19">
        <w:rPr>
          <w:rFonts w:ascii="Times New Roman" w:hAnsi="Times New Roman" w:cs="Times New Roman"/>
          <w:sz w:val="28"/>
          <w:szCs w:val="28"/>
          <w:shd w:val="clear" w:color="auto" w:fill="FFFFFF"/>
        </w:rPr>
        <w:t>Лоусон</w:t>
      </w:r>
      <w:proofErr w:type="spellEnd"/>
      <w:r w:rsidRPr="004D7B19">
        <w:rPr>
          <w:rFonts w:ascii="Times New Roman" w:hAnsi="Times New Roman" w:cs="Times New Roman"/>
          <w:sz w:val="28"/>
          <w:szCs w:val="28"/>
          <w:shd w:val="clear" w:color="auto" w:fill="FFFFFF"/>
        </w:rPr>
        <w:t>,</w:t>
      </w:r>
      <w:r w:rsidRPr="004D7B19">
        <w:rPr>
          <w:rFonts w:ascii="Times New Roman" w:hAnsi="Times New Roman" w:cs="Times New Roman"/>
          <w:sz w:val="28"/>
          <w:szCs w:val="28"/>
          <w:lang w:eastAsia="ru-RU"/>
        </w:rPr>
        <w:t xml:space="preserve"> </w:t>
      </w:r>
      <w:r w:rsidRPr="004D7B19">
        <w:rPr>
          <w:rFonts w:ascii="Times New Roman" w:hAnsi="Times New Roman" w:cs="Times New Roman"/>
          <w:sz w:val="28"/>
          <w:szCs w:val="28"/>
          <w:shd w:val="clear" w:color="auto" w:fill="FFFFFF"/>
        </w:rPr>
        <w:t>Б. Изучаем HTML 5.</w:t>
      </w:r>
      <w:r w:rsidRPr="004D7B19">
        <w:rPr>
          <w:rFonts w:ascii="Times New Roman" w:hAnsi="Times New Roman" w:cs="Times New Roman"/>
          <w:sz w:val="28"/>
          <w:szCs w:val="28"/>
          <w:lang w:eastAsia="ru-RU"/>
        </w:rPr>
        <w:t xml:space="preserve"> / </w:t>
      </w:r>
      <w:r w:rsidRPr="004D7B19">
        <w:rPr>
          <w:rFonts w:ascii="Times New Roman" w:hAnsi="Times New Roman" w:cs="Times New Roman"/>
          <w:sz w:val="28"/>
          <w:szCs w:val="28"/>
          <w:shd w:val="clear" w:color="auto" w:fill="FFFFFF"/>
        </w:rPr>
        <w:t xml:space="preserve">Б. </w:t>
      </w:r>
      <w:proofErr w:type="spellStart"/>
      <w:r w:rsidRPr="004D7B19">
        <w:rPr>
          <w:rFonts w:ascii="Times New Roman" w:hAnsi="Times New Roman" w:cs="Times New Roman"/>
          <w:sz w:val="28"/>
          <w:szCs w:val="28"/>
          <w:shd w:val="clear" w:color="auto" w:fill="FFFFFF"/>
        </w:rPr>
        <w:t>Лоусон</w:t>
      </w:r>
      <w:proofErr w:type="spellEnd"/>
      <w:r w:rsidRPr="004D7B19">
        <w:rPr>
          <w:rFonts w:ascii="Times New Roman" w:hAnsi="Times New Roman" w:cs="Times New Roman"/>
          <w:sz w:val="28"/>
          <w:szCs w:val="28"/>
          <w:shd w:val="clear" w:color="auto" w:fill="FFFFFF"/>
        </w:rPr>
        <w:t>, Р. Шарп</w:t>
      </w:r>
      <w:r w:rsidRPr="004D7B19">
        <w:rPr>
          <w:rFonts w:ascii="Times New Roman" w:hAnsi="Times New Roman" w:cs="Times New Roman"/>
          <w:sz w:val="28"/>
          <w:szCs w:val="28"/>
          <w:lang w:eastAsia="ru-RU"/>
        </w:rPr>
        <w:t xml:space="preserve">. - М.: </w:t>
      </w:r>
      <w:r w:rsidRPr="004D7B19">
        <w:rPr>
          <w:rFonts w:ascii="Times New Roman" w:hAnsi="Times New Roman" w:cs="Times New Roman"/>
          <w:sz w:val="28"/>
          <w:szCs w:val="28"/>
          <w:shd w:val="clear" w:color="auto" w:fill="FFFFFF"/>
        </w:rPr>
        <w:t>Питер</w:t>
      </w:r>
      <w:r w:rsidRPr="004D7B19">
        <w:rPr>
          <w:rFonts w:ascii="Times New Roman" w:hAnsi="Times New Roman" w:cs="Times New Roman"/>
          <w:sz w:val="28"/>
          <w:szCs w:val="28"/>
          <w:lang w:eastAsia="ru-RU"/>
        </w:rPr>
        <w:t xml:space="preserve">, 2014. - 325 с. </w:t>
      </w:r>
    </w:p>
    <w:p w:rsidR="003441FE" w:rsidRPr="004D7B19" w:rsidRDefault="003441FE" w:rsidP="004D7B19">
      <w:pPr>
        <w:pStyle w:val="a6"/>
        <w:numPr>
          <w:ilvl w:val="0"/>
          <w:numId w:val="16"/>
        </w:numPr>
        <w:rPr>
          <w:rFonts w:ascii="Times New Roman" w:hAnsi="Times New Roman" w:cs="Times New Roman"/>
          <w:sz w:val="28"/>
          <w:szCs w:val="28"/>
          <w:lang w:eastAsia="ru-RU"/>
        </w:rPr>
      </w:pPr>
      <w:r w:rsidRPr="004D7B19">
        <w:rPr>
          <w:rFonts w:ascii="Times New Roman" w:hAnsi="Times New Roman" w:cs="Times New Roman"/>
          <w:sz w:val="28"/>
          <w:szCs w:val="28"/>
          <w:shd w:val="clear" w:color="auto" w:fill="FFFFFF"/>
        </w:rPr>
        <w:t xml:space="preserve">П. </w:t>
      </w:r>
      <w:proofErr w:type="spellStart"/>
      <w:r w:rsidRPr="004D7B19">
        <w:rPr>
          <w:rFonts w:ascii="Times New Roman" w:hAnsi="Times New Roman" w:cs="Times New Roman"/>
          <w:sz w:val="28"/>
          <w:szCs w:val="28"/>
          <w:shd w:val="clear" w:color="auto" w:fill="FFFFFF"/>
        </w:rPr>
        <w:t>Лабберс</w:t>
      </w:r>
      <w:proofErr w:type="spellEnd"/>
      <w:r w:rsidRPr="004D7B19">
        <w:rPr>
          <w:rFonts w:ascii="Times New Roman" w:hAnsi="Times New Roman" w:cs="Times New Roman"/>
          <w:sz w:val="28"/>
          <w:szCs w:val="28"/>
        </w:rPr>
        <w:t xml:space="preserve">. </w:t>
      </w:r>
      <w:r w:rsidRPr="004D7B19">
        <w:rPr>
          <w:rFonts w:ascii="Times New Roman" w:hAnsi="Times New Roman" w:cs="Times New Roman"/>
          <w:sz w:val="28"/>
          <w:szCs w:val="28"/>
          <w:shd w:val="clear" w:color="auto" w:fill="FFFFFF"/>
        </w:rPr>
        <w:t>HTML 5 для профессионалов.</w:t>
      </w:r>
      <w:r w:rsidRPr="004D7B19">
        <w:rPr>
          <w:rFonts w:ascii="Times New Roman" w:hAnsi="Times New Roman" w:cs="Times New Roman"/>
          <w:sz w:val="28"/>
          <w:szCs w:val="28"/>
        </w:rPr>
        <w:t xml:space="preserve"> / </w:t>
      </w:r>
      <w:r w:rsidRPr="004D7B19">
        <w:rPr>
          <w:rFonts w:ascii="Times New Roman" w:hAnsi="Times New Roman" w:cs="Times New Roman"/>
          <w:sz w:val="28"/>
          <w:szCs w:val="28"/>
          <w:shd w:val="clear" w:color="auto" w:fill="FFFFFF"/>
        </w:rPr>
        <w:t xml:space="preserve">П. </w:t>
      </w:r>
      <w:proofErr w:type="spellStart"/>
      <w:r w:rsidRPr="004D7B19">
        <w:rPr>
          <w:rFonts w:ascii="Times New Roman" w:hAnsi="Times New Roman" w:cs="Times New Roman"/>
          <w:sz w:val="28"/>
          <w:szCs w:val="28"/>
          <w:shd w:val="clear" w:color="auto" w:fill="FFFFFF"/>
        </w:rPr>
        <w:t>Лабберс</w:t>
      </w:r>
      <w:proofErr w:type="spellEnd"/>
      <w:r w:rsidRPr="004D7B19">
        <w:rPr>
          <w:rFonts w:ascii="Times New Roman" w:hAnsi="Times New Roman" w:cs="Times New Roman"/>
          <w:sz w:val="28"/>
          <w:szCs w:val="28"/>
          <w:shd w:val="clear" w:color="auto" w:fill="FFFFFF"/>
        </w:rPr>
        <w:t xml:space="preserve">, </w:t>
      </w:r>
      <w:proofErr w:type="spellStart"/>
      <w:r w:rsidRPr="004D7B19">
        <w:rPr>
          <w:rFonts w:ascii="Times New Roman" w:hAnsi="Times New Roman" w:cs="Times New Roman"/>
          <w:sz w:val="28"/>
          <w:szCs w:val="28"/>
        </w:rPr>
        <w:t>Олберс</w:t>
      </w:r>
      <w:proofErr w:type="spellEnd"/>
      <w:r w:rsidRPr="004D7B19">
        <w:rPr>
          <w:rFonts w:ascii="Times New Roman" w:hAnsi="Times New Roman" w:cs="Times New Roman"/>
          <w:sz w:val="28"/>
          <w:szCs w:val="28"/>
        </w:rPr>
        <w:t xml:space="preserve"> Б</w:t>
      </w:r>
      <w:r w:rsidRPr="004D7B19">
        <w:rPr>
          <w:rStyle w:val="apple-converted-space"/>
          <w:rFonts w:ascii="Times New Roman" w:hAnsi="Times New Roman" w:cs="Times New Roman"/>
          <w:sz w:val="28"/>
          <w:szCs w:val="28"/>
          <w:shd w:val="clear" w:color="auto" w:fill="FFFFFF"/>
        </w:rPr>
        <w:t xml:space="preserve">, </w:t>
      </w:r>
      <w:r w:rsidRPr="004D7B19">
        <w:rPr>
          <w:rFonts w:ascii="Times New Roman" w:hAnsi="Times New Roman" w:cs="Times New Roman"/>
          <w:sz w:val="28"/>
          <w:szCs w:val="28"/>
        </w:rPr>
        <w:t xml:space="preserve">Салим Ф. - М.: </w:t>
      </w:r>
      <w:r w:rsidRPr="004D7B19">
        <w:rPr>
          <w:rFonts w:ascii="Times New Roman" w:hAnsi="Times New Roman" w:cs="Times New Roman"/>
          <w:sz w:val="28"/>
          <w:szCs w:val="28"/>
          <w:shd w:val="clear" w:color="auto" w:fill="FFFFFF"/>
        </w:rPr>
        <w:t>Вильямс</w:t>
      </w:r>
      <w:r w:rsidRPr="004D7B19">
        <w:rPr>
          <w:rFonts w:ascii="Times New Roman" w:hAnsi="Times New Roman" w:cs="Times New Roman"/>
          <w:sz w:val="28"/>
          <w:szCs w:val="28"/>
        </w:rPr>
        <w:t>, 2013. – 234 с.</w:t>
      </w:r>
      <w:bookmarkStart w:id="9" w:name="_GoBack"/>
      <w:bookmarkEnd w:id="9"/>
    </w:p>
    <w:sectPr w:rsidR="003441FE" w:rsidRPr="004D7B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03DC"/>
    <w:multiLevelType w:val="hybridMultilevel"/>
    <w:tmpl w:val="95B00916"/>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DBA1EAC"/>
    <w:multiLevelType w:val="hybridMultilevel"/>
    <w:tmpl w:val="D32836D2"/>
    <w:lvl w:ilvl="0" w:tplc="1C02C266">
      <w:start w:val="1"/>
      <w:numFmt w:val="bullet"/>
      <w:lvlText w:val="-"/>
      <w:lvlJc w:val="left"/>
      <w:pPr>
        <w:ind w:left="1713" w:hanging="360"/>
      </w:pPr>
      <w:rPr>
        <w:rFonts w:ascii="Arial" w:hAnsi="Aria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nsid w:val="241A33AE"/>
    <w:multiLevelType w:val="hybridMultilevel"/>
    <w:tmpl w:val="4F32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B374AD"/>
    <w:multiLevelType w:val="hybridMultilevel"/>
    <w:tmpl w:val="BFFCB116"/>
    <w:lvl w:ilvl="0" w:tplc="AEA22B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FD406F"/>
    <w:multiLevelType w:val="hybridMultilevel"/>
    <w:tmpl w:val="639A8454"/>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9B041F4"/>
    <w:multiLevelType w:val="hybridMultilevel"/>
    <w:tmpl w:val="F8B025D4"/>
    <w:lvl w:ilvl="0" w:tplc="04190001">
      <w:start w:val="1"/>
      <w:numFmt w:val="bullet"/>
      <w:lvlText w:val=""/>
      <w:lvlJc w:val="left"/>
      <w:pPr>
        <w:ind w:left="720" w:hanging="360"/>
      </w:pPr>
      <w:rPr>
        <w:rFonts w:ascii="Symbol" w:hAnsi="Symbol" w:hint="default"/>
      </w:rPr>
    </w:lvl>
    <w:lvl w:ilvl="1" w:tplc="112638CE">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8F1F62"/>
    <w:multiLevelType w:val="hybridMultilevel"/>
    <w:tmpl w:val="755827E4"/>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55C1032"/>
    <w:multiLevelType w:val="hybridMultilevel"/>
    <w:tmpl w:val="1EF4C8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320143"/>
    <w:multiLevelType w:val="hybridMultilevel"/>
    <w:tmpl w:val="C17C6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ED4554A"/>
    <w:multiLevelType w:val="hybridMultilevel"/>
    <w:tmpl w:val="5B9A9DF8"/>
    <w:lvl w:ilvl="0" w:tplc="112638CE">
      <w:start w:val="1"/>
      <w:numFmt w:val="bullet"/>
      <w:lvlText w:val="-"/>
      <w:lvlJc w:val="left"/>
      <w:pPr>
        <w:ind w:left="1287" w:hanging="360"/>
      </w:pPr>
      <w:rPr>
        <w:rFonts w:ascii="Courier New" w:hAnsi="Courier New"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F7C1234"/>
    <w:multiLevelType w:val="hybridMultilevel"/>
    <w:tmpl w:val="150A6170"/>
    <w:lvl w:ilvl="0" w:tplc="1C02C26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020510"/>
    <w:multiLevelType w:val="hybridMultilevel"/>
    <w:tmpl w:val="E31EAD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582E25"/>
    <w:multiLevelType w:val="hybridMultilevel"/>
    <w:tmpl w:val="FBD0F21A"/>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1B95012"/>
    <w:multiLevelType w:val="hybridMultilevel"/>
    <w:tmpl w:val="2B1AF16C"/>
    <w:lvl w:ilvl="0" w:tplc="1C02C26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BA01F8F"/>
    <w:multiLevelType w:val="hybridMultilevel"/>
    <w:tmpl w:val="D010701A"/>
    <w:lvl w:ilvl="0" w:tplc="1C02C266">
      <w:start w:val="1"/>
      <w:numFmt w:val="bullet"/>
      <w:lvlText w:val="-"/>
      <w:lvlJc w:val="left"/>
      <w:pPr>
        <w:ind w:left="720" w:hanging="360"/>
      </w:pPr>
      <w:rPr>
        <w:rFonts w:ascii="Arial" w:hAnsi="Arial" w:hint="default"/>
      </w:rPr>
    </w:lvl>
    <w:lvl w:ilvl="1" w:tplc="11ECCDB0">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DD51E16"/>
    <w:multiLevelType w:val="hybridMultilevel"/>
    <w:tmpl w:val="CD864D58"/>
    <w:lvl w:ilvl="0" w:tplc="DCF08C0C">
      <w:start w:val="1"/>
      <w:numFmt w:val="bullet"/>
      <w:lvlText w:val="–"/>
      <w:lvlJc w:val="left"/>
      <w:pPr>
        <w:ind w:left="1440" w:hanging="360"/>
      </w:pPr>
      <w:rPr>
        <w:rFonts w:ascii="Adobe Caslon Pro Bold" w:hAnsi="Adobe Caslon Pro Bold"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8"/>
  </w:num>
  <w:num w:numId="4">
    <w:abstractNumId w:val="2"/>
  </w:num>
  <w:num w:numId="5">
    <w:abstractNumId w:val="11"/>
  </w:num>
  <w:num w:numId="6">
    <w:abstractNumId w:val="5"/>
  </w:num>
  <w:num w:numId="7">
    <w:abstractNumId w:val="9"/>
  </w:num>
  <w:num w:numId="8">
    <w:abstractNumId w:val="12"/>
  </w:num>
  <w:num w:numId="9">
    <w:abstractNumId w:val="4"/>
  </w:num>
  <w:num w:numId="10">
    <w:abstractNumId w:val="6"/>
  </w:num>
  <w:num w:numId="11">
    <w:abstractNumId w:val="13"/>
  </w:num>
  <w:num w:numId="12">
    <w:abstractNumId w:val="15"/>
  </w:num>
  <w:num w:numId="13">
    <w:abstractNumId w:val="1"/>
  </w:num>
  <w:num w:numId="14">
    <w:abstractNumId w:val="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70"/>
    <w:rsid w:val="000A5BE7"/>
    <w:rsid w:val="00300BA8"/>
    <w:rsid w:val="003441FE"/>
    <w:rsid w:val="004D7B19"/>
    <w:rsid w:val="006C062A"/>
    <w:rsid w:val="00730336"/>
    <w:rsid w:val="009523FB"/>
    <w:rsid w:val="00CB2FED"/>
    <w:rsid w:val="00CD0E37"/>
    <w:rsid w:val="00F2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6BD5-0FA4-4796-A69E-07E8AA3A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3FB"/>
  </w:style>
  <w:style w:type="paragraph" w:styleId="1">
    <w:name w:val="heading 1"/>
    <w:basedOn w:val="a"/>
    <w:next w:val="a"/>
    <w:link w:val="10"/>
    <w:uiPriority w:val="9"/>
    <w:qFormat/>
    <w:rsid w:val="009523FB"/>
    <w:pPr>
      <w:keepNext/>
      <w:keepLines/>
      <w:spacing w:after="0" w:line="360" w:lineRule="auto"/>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FB"/>
    <w:rPr>
      <w:rFonts w:ascii="Times New Roman" w:eastAsiaTheme="majorEastAsia" w:hAnsi="Times New Roman" w:cstheme="majorBidi"/>
      <w:sz w:val="28"/>
      <w:szCs w:val="32"/>
    </w:rPr>
  </w:style>
  <w:style w:type="character" w:styleId="a3">
    <w:name w:val="Hyperlink"/>
    <w:uiPriority w:val="99"/>
    <w:unhideWhenUsed/>
    <w:rsid w:val="009523FB"/>
    <w:rPr>
      <w:color w:val="0000FF"/>
      <w:u w:val="single"/>
    </w:rPr>
  </w:style>
  <w:style w:type="character" w:customStyle="1" w:styleId="apple-converted-space">
    <w:name w:val="apple-converted-space"/>
    <w:rsid w:val="009523FB"/>
  </w:style>
  <w:style w:type="character" w:styleId="a4">
    <w:name w:val="Strong"/>
    <w:uiPriority w:val="22"/>
    <w:qFormat/>
    <w:rsid w:val="009523FB"/>
    <w:rPr>
      <w:b/>
      <w:bCs/>
    </w:rPr>
  </w:style>
  <w:style w:type="character" w:customStyle="1" w:styleId="tag">
    <w:name w:val="tag"/>
    <w:rsid w:val="009523FB"/>
  </w:style>
  <w:style w:type="paragraph" w:styleId="a5">
    <w:name w:val="TOC Heading"/>
    <w:basedOn w:val="1"/>
    <w:next w:val="a"/>
    <w:uiPriority w:val="39"/>
    <w:unhideWhenUsed/>
    <w:qFormat/>
    <w:rsid w:val="009523FB"/>
    <w:pPr>
      <w:spacing w:before="240" w:line="259" w:lineRule="auto"/>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9523FB"/>
    <w:pPr>
      <w:spacing w:after="100"/>
    </w:pPr>
  </w:style>
  <w:style w:type="paragraph" w:styleId="a6">
    <w:name w:val="List Paragraph"/>
    <w:basedOn w:val="a"/>
    <w:uiPriority w:val="34"/>
    <w:qFormat/>
    <w:rsid w:val="009523FB"/>
    <w:pPr>
      <w:ind w:left="720"/>
      <w:contextualSpacing/>
    </w:pPr>
  </w:style>
  <w:style w:type="paragraph" w:styleId="a7">
    <w:name w:val="Normal (Web)"/>
    <w:basedOn w:val="a"/>
    <w:uiPriority w:val="99"/>
    <w:unhideWhenUsed/>
    <w:rsid w:val="00952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toc 3"/>
    <w:basedOn w:val="a"/>
    <w:next w:val="a"/>
    <w:autoRedefine/>
    <w:uiPriority w:val="39"/>
    <w:semiHidden/>
    <w:unhideWhenUsed/>
    <w:rsid w:val="009523FB"/>
    <w:pPr>
      <w:spacing w:after="100" w:line="256" w:lineRule="auto"/>
      <w:ind w:left="440"/>
    </w:pPr>
  </w:style>
  <w:style w:type="paragraph" w:customStyle="1" w:styleId="12">
    <w:name w:val="Стиль1"/>
    <w:basedOn w:val="a"/>
    <w:qFormat/>
    <w:rsid w:val="009523FB"/>
    <w:pPr>
      <w:spacing w:after="200" w:line="360" w:lineRule="auto"/>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afsga.narod.ru/&#1048;&#1085;&#1090;&#1077;&#1088;&#1085;&#1077;&#1090;-&#1092;&#1072;&#1082;&#1091;&#1083;&#1100;&#1090;&#1077;&#1090;/&#1057;&#1086;&#1074;&#1088;&#1077;&#1084;&#1077;&#1085;&#1085;&#1099;&#1081;%20&#1075;&#1091;&#1084;&#1072;&#1085;&#1080;&#1090;&#1072;&#1088;&#1085;&#1099;&#1081;%20&#1091;&#1085;&#1080;&#1074;&#1077;&#1088;&#1089;&#1080;&#1090;&#1077;&#1090;%209.files/1x1.gi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4131</Words>
  <Characters>23552</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Ученик25</dc:creator>
  <cp:keywords/>
  <dc:description/>
  <cp:lastModifiedBy>Ученик15</cp:lastModifiedBy>
  <cp:revision>5</cp:revision>
  <dcterms:created xsi:type="dcterms:W3CDTF">2017-06-05T07:29:00Z</dcterms:created>
  <dcterms:modified xsi:type="dcterms:W3CDTF">2017-06-06T05:55:00Z</dcterms:modified>
</cp:coreProperties>
</file>