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&lt;title&gt;Lucky Spins tietosuojakäytäntö – Henkilötietojen käsittely | Virallinen sivu&lt;/title&gt;</w:t>
      </w:r>
    </w:p>
    <w:p w:rsidR="00000000" w:rsidDel="00000000" w:rsidP="00000000" w:rsidRDefault="00000000" w:rsidRPr="00000000" w14:paraId="00000002">
      <w:pPr>
        <w:rPr/>
      </w:pPr>
      <w:r w:rsidDel="00000000" w:rsidR="00000000" w:rsidRPr="00000000">
        <w:rPr>
          <w:rtl w:val="0"/>
        </w:rPr>
        <w:t xml:space="preserve">&lt;meta name="description" content="Tutustu Lucky Spins tietosuojakäytäntöön. Me kerromme, miten käsittelemme, suojaamme ja käytämme henkilötietoja turvallisesti ja läpinäkyvästi." /&gt;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&lt;section&gt;</w:t>
      </w:r>
    </w:p>
    <w:p w:rsidR="00000000" w:rsidDel="00000000" w:rsidP="00000000" w:rsidRDefault="00000000" w:rsidRPr="00000000" w14:paraId="00000005">
      <w:pPr>
        <w:rPr/>
      </w:pPr>
      <w:r w:rsidDel="00000000" w:rsidR="00000000" w:rsidRPr="00000000">
        <w:rPr>
          <w:rtl w:val="0"/>
        </w:rPr>
        <w:t xml:space="preserve">  &lt;h1&gt;Tietosuojakäytäntö&lt;/h1&gt;</w:t>
      </w:r>
    </w:p>
    <w:p w:rsidR="00000000" w:rsidDel="00000000" w:rsidP="00000000" w:rsidRDefault="00000000" w:rsidRPr="00000000" w14:paraId="00000006">
      <w:pPr>
        <w:rPr/>
      </w:pPr>
      <w:r w:rsidDel="00000000" w:rsidR="00000000" w:rsidRPr="00000000">
        <w:rPr>
          <w:rtl w:val="0"/>
        </w:rPr>
        <w:t xml:space="preserve">  &lt;p&gt;</w:t>
      </w:r>
    </w:p>
    <w:p w:rsidR="00000000" w:rsidDel="00000000" w:rsidP="00000000" w:rsidRDefault="00000000" w:rsidRPr="00000000" w14:paraId="00000007">
      <w:pPr>
        <w:rPr/>
      </w:pPr>
      <w:r w:rsidDel="00000000" w:rsidR="00000000" w:rsidRPr="00000000">
        <w:rPr>
          <w:rtl w:val="0"/>
        </w:rPr>
        <w:t xml:space="preserve">    Meidän Lucky Spins tietosuojakäytäntö selittää, miten me keräämme, käsittelemme ja suojaamme käyttäjien henkilötietoja. Me pidämme yksityisyyttä erittäin tärkeänä ja sitoudumme käsittelemään kaikkia tietoja vastuullisesti ja turvallisesti. Meidän tavoitteena on tarjota läpinäkyvä kuva siitä, mitä tietoja keräämme, miksi keräämme niitä ja miten niitä käytetään. Me haluamme, että jokainen käyttäjä ymmärtää omat oikeutensa ja tietää, miten hänen tietonsa ovat suojattuja palvelun käytön aikana. Me rakennamme koko palvelun niin, että tietosuoja on keskeinen osa toimintaa eikä erillinen lisäominaisuus.</w:t>
      </w:r>
    </w:p>
    <w:p w:rsidR="00000000" w:rsidDel="00000000" w:rsidP="00000000" w:rsidRDefault="00000000" w:rsidRPr="00000000" w14:paraId="00000008">
      <w:pPr>
        <w:rPr/>
      </w:pPr>
      <w:r w:rsidDel="00000000" w:rsidR="00000000" w:rsidRPr="00000000">
        <w:rPr>
          <w:rtl w:val="0"/>
        </w:rPr>
        <w:t xml:space="preserve">  &lt;/p&gt;</w:t>
      </w:r>
    </w:p>
    <w:p w:rsidR="00000000" w:rsidDel="00000000" w:rsidP="00000000" w:rsidRDefault="00000000" w:rsidRPr="00000000" w14:paraId="00000009">
      <w:pPr>
        <w:rPr/>
      </w:pPr>
      <w:r w:rsidDel="00000000" w:rsidR="00000000" w:rsidRPr="00000000">
        <w:rPr>
          <w:rtl w:val="0"/>
        </w:rPr>
        <w:t xml:space="preserve">&lt;/section&gt;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&lt;section&gt;</w:t>
      </w:r>
    </w:p>
    <w:p w:rsidR="00000000" w:rsidDel="00000000" w:rsidP="00000000" w:rsidRDefault="00000000" w:rsidRPr="00000000" w14:paraId="0000000C">
      <w:pPr>
        <w:rPr/>
      </w:pPr>
      <w:r w:rsidDel="00000000" w:rsidR="00000000" w:rsidRPr="00000000">
        <w:rPr>
          <w:rtl w:val="0"/>
        </w:rPr>
        <w:t xml:space="preserve">  &lt;h2&gt;Mitä tietoja me keräämme&lt;/h2&gt;</w:t>
      </w:r>
    </w:p>
    <w:p w:rsidR="00000000" w:rsidDel="00000000" w:rsidP="00000000" w:rsidRDefault="00000000" w:rsidRPr="00000000" w14:paraId="0000000D">
      <w:pPr>
        <w:rPr/>
      </w:pPr>
      <w:r w:rsidDel="00000000" w:rsidR="00000000" w:rsidRPr="00000000">
        <w:rPr>
          <w:rtl w:val="0"/>
        </w:rPr>
        <w:t xml:space="preserve">  &lt;p&gt;</w:t>
      </w:r>
    </w:p>
    <w:p w:rsidR="00000000" w:rsidDel="00000000" w:rsidP="00000000" w:rsidRDefault="00000000" w:rsidRPr="00000000" w14:paraId="0000000E">
      <w:pPr>
        <w:rPr/>
      </w:pPr>
      <w:r w:rsidDel="00000000" w:rsidR="00000000" w:rsidRPr="00000000">
        <w:rPr>
          <w:rtl w:val="0"/>
        </w:rPr>
        <w:t xml:space="preserve">    Me keräämme tietoja, jotka ovat tarpeen palvelun tarjoamiseksi ja tilin hallinnoimiseksi. Näihin tietoihin voi kuulua henkilötiedot, kuten nimi, sähköpostiosoite ja syntymäaika, sekä tekniset tiedot, kuten IP-osoite ja laitteen tiedot. Me voimme myös kerätä tietoa maksutapahtumista ja palvelun käytöstä, jotta voimme tarjota sujuvan käyttökokemuksen. Me keräämme tietoja vain siinä laajuudessa kuin on tarpeen palvelun toiminnan kannalta. Me emme kerää tarpeettomia tietoja, ja kaikki kerätty tieto liittyy suoraan palvelun käyttöön tai turvallisuuden varmistamiseen.</w:t>
      </w:r>
    </w:p>
    <w:p w:rsidR="00000000" w:rsidDel="00000000" w:rsidP="00000000" w:rsidRDefault="00000000" w:rsidRPr="00000000" w14:paraId="0000000F">
      <w:pPr>
        <w:rPr/>
      </w:pPr>
      <w:r w:rsidDel="00000000" w:rsidR="00000000" w:rsidRPr="00000000">
        <w:rPr>
          <w:rtl w:val="0"/>
        </w:rPr>
        <w:t xml:space="preserve">  &lt;/p&gt;</w:t>
      </w:r>
    </w:p>
    <w:p w:rsidR="00000000" w:rsidDel="00000000" w:rsidP="00000000" w:rsidRDefault="00000000" w:rsidRPr="00000000" w14:paraId="00000010">
      <w:pPr>
        <w:rPr/>
      </w:pPr>
      <w:r w:rsidDel="00000000" w:rsidR="00000000" w:rsidRPr="00000000">
        <w:rPr>
          <w:rtl w:val="0"/>
        </w:rPr>
        <w:t xml:space="preserve">&lt;/section&gt;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&lt;section&gt;</w:t>
      </w:r>
    </w:p>
    <w:p w:rsidR="00000000" w:rsidDel="00000000" w:rsidP="00000000" w:rsidRDefault="00000000" w:rsidRPr="00000000" w14:paraId="00000013">
      <w:pPr>
        <w:rPr/>
      </w:pPr>
      <w:r w:rsidDel="00000000" w:rsidR="00000000" w:rsidRPr="00000000">
        <w:rPr>
          <w:rtl w:val="0"/>
        </w:rPr>
        <w:t xml:space="preserve">  &lt;h2&gt;Miten me käytämme tietoja&lt;/h2&gt;</w:t>
      </w:r>
    </w:p>
    <w:p w:rsidR="00000000" w:rsidDel="00000000" w:rsidP="00000000" w:rsidRDefault="00000000" w:rsidRPr="00000000" w14:paraId="00000014">
      <w:pPr>
        <w:rPr/>
      </w:pPr>
      <w:r w:rsidDel="00000000" w:rsidR="00000000" w:rsidRPr="00000000">
        <w:rPr>
          <w:rtl w:val="0"/>
        </w:rPr>
        <w:t xml:space="preserve">  &lt;p&gt;</w:t>
      </w:r>
    </w:p>
    <w:p w:rsidR="00000000" w:rsidDel="00000000" w:rsidP="00000000" w:rsidRDefault="00000000" w:rsidRPr="00000000" w14:paraId="00000015">
      <w:pPr>
        <w:rPr/>
      </w:pPr>
      <w:r w:rsidDel="00000000" w:rsidR="00000000" w:rsidRPr="00000000">
        <w:rPr>
          <w:rtl w:val="0"/>
        </w:rPr>
        <w:t xml:space="preserve">    Me käytämme kerättyjä tietoja palvelun tarjoamiseen, tilin hallintaan ja käyttökokemuksen parantamiseen. Me voimme käyttää tietoja myös turvallisuuden varmistamiseen, petosten ehkäisyyn ja lakisääteisten velvoitteiden täyttämiseen. Meidän tavoitteena on käyttää tietoja vain tarkoituksiin, jotka tukevat palvelun toimintaa ja käyttäjän kokemusta. Me emme käytä tietoja ilman perusteltua syytä, ja kaikki käyttö perustuu selkeisiin periaatteisiin. Me varmistamme, että tietojen käyttö on läpinäkyvää ja että käyttäjä voi ymmärtää, miten hänen tietojaan hyödynnetään.</w:t>
      </w:r>
    </w:p>
    <w:p w:rsidR="00000000" w:rsidDel="00000000" w:rsidP="00000000" w:rsidRDefault="00000000" w:rsidRPr="00000000" w14:paraId="00000016">
      <w:pPr>
        <w:rPr/>
      </w:pPr>
      <w:r w:rsidDel="00000000" w:rsidR="00000000" w:rsidRPr="00000000">
        <w:rPr>
          <w:rtl w:val="0"/>
        </w:rPr>
        <w:t xml:space="preserve">  &lt;/p&gt;</w:t>
      </w:r>
    </w:p>
    <w:p w:rsidR="00000000" w:rsidDel="00000000" w:rsidP="00000000" w:rsidRDefault="00000000" w:rsidRPr="00000000" w14:paraId="00000017">
      <w:pPr>
        <w:rPr/>
      </w:pPr>
      <w:r w:rsidDel="00000000" w:rsidR="00000000" w:rsidRPr="00000000">
        <w:rPr>
          <w:rtl w:val="0"/>
        </w:rPr>
        <w:t xml:space="preserve">&lt;/section&gt;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&lt;section&gt;</w:t>
      </w:r>
    </w:p>
    <w:p w:rsidR="00000000" w:rsidDel="00000000" w:rsidP="00000000" w:rsidRDefault="00000000" w:rsidRPr="00000000" w14:paraId="0000001A">
      <w:pPr>
        <w:rPr/>
      </w:pPr>
      <w:r w:rsidDel="00000000" w:rsidR="00000000" w:rsidRPr="00000000">
        <w:rPr>
          <w:rtl w:val="0"/>
        </w:rPr>
        <w:t xml:space="preserve">  &lt;h2&gt;Luckyspins casino tietoturva&lt;/h2&gt;</w:t>
      </w:r>
    </w:p>
    <w:p w:rsidR="00000000" w:rsidDel="00000000" w:rsidP="00000000" w:rsidRDefault="00000000" w:rsidRPr="00000000" w14:paraId="0000001B">
      <w:pPr>
        <w:rPr/>
      </w:pPr>
      <w:r w:rsidDel="00000000" w:rsidR="00000000" w:rsidRPr="00000000">
        <w:rPr>
          <w:rtl w:val="0"/>
        </w:rPr>
        <w:t xml:space="preserve">  &lt;p&gt;</w:t>
      </w:r>
    </w:p>
    <w:p w:rsidR="00000000" w:rsidDel="00000000" w:rsidP="00000000" w:rsidRDefault="00000000" w:rsidRPr="00000000" w14:paraId="0000001C">
      <w:pPr>
        <w:rPr/>
      </w:pPr>
      <w:r w:rsidDel="00000000" w:rsidR="00000000" w:rsidRPr="00000000">
        <w:rPr>
          <w:rtl w:val="0"/>
        </w:rPr>
        <w:t xml:space="preserve">    Meidän luckyspins casino panostaa korkeatasoiseen tietoturvaan. Me käytämme moderneja salausmenetelmiä suojataksemme kaikki tiedonsiirrot ja tallennetut tiedot. Me valvomme järjestelmiä jatkuvasti ja päivitämme suojausratkaisuja tarpeen mukaan. Meidän tavoitteena on estää luvaton pääsy tietoihin ja varmistaa, että kaikki käyttäjät voivat käyttää palvelua turvallisesti. Me pidämme tietoturvaa keskeisenä osana koko toimintaa, ja siksi kehitämme järjestelmiä jatkuvasti vastaamaan uusia uhkia. Meidän ratkaisut perustuvat alan parhaisiin käytäntöihin ja jatkuvaan seurantaan.</w:t>
      </w:r>
    </w:p>
    <w:p w:rsidR="00000000" w:rsidDel="00000000" w:rsidP="00000000" w:rsidRDefault="00000000" w:rsidRPr="00000000" w14:paraId="0000001D">
      <w:pPr>
        <w:rPr/>
      </w:pPr>
      <w:r w:rsidDel="00000000" w:rsidR="00000000" w:rsidRPr="00000000">
        <w:rPr>
          <w:rtl w:val="0"/>
        </w:rPr>
        <w:t xml:space="preserve">  &lt;/p&gt;</w:t>
      </w:r>
    </w:p>
    <w:p w:rsidR="00000000" w:rsidDel="00000000" w:rsidP="00000000" w:rsidRDefault="00000000" w:rsidRPr="00000000" w14:paraId="0000001E">
      <w:pPr>
        <w:rPr/>
      </w:pPr>
      <w:r w:rsidDel="00000000" w:rsidR="00000000" w:rsidRPr="00000000">
        <w:rPr>
          <w:rtl w:val="0"/>
        </w:rPr>
        <w:t xml:space="preserve">&lt;/section&gt;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&lt;section&gt;</w:t>
      </w:r>
    </w:p>
    <w:p w:rsidR="00000000" w:rsidDel="00000000" w:rsidP="00000000" w:rsidRDefault="00000000" w:rsidRPr="00000000" w14:paraId="00000021">
      <w:pPr>
        <w:rPr/>
      </w:pPr>
      <w:r w:rsidDel="00000000" w:rsidR="00000000" w:rsidRPr="00000000">
        <w:rPr>
          <w:rtl w:val="0"/>
        </w:rPr>
        <w:t xml:space="preserve">  &lt;h2&gt;Tietojen jakaminen&lt;/h2&gt;</w:t>
      </w:r>
    </w:p>
    <w:p w:rsidR="00000000" w:rsidDel="00000000" w:rsidP="00000000" w:rsidRDefault="00000000" w:rsidRPr="00000000" w14:paraId="00000022">
      <w:pPr>
        <w:rPr/>
      </w:pPr>
      <w:r w:rsidDel="00000000" w:rsidR="00000000" w:rsidRPr="00000000">
        <w:rPr>
          <w:rtl w:val="0"/>
        </w:rPr>
        <w:t xml:space="preserve">  &lt;p&gt;</w:t>
      </w:r>
    </w:p>
    <w:p w:rsidR="00000000" w:rsidDel="00000000" w:rsidP="00000000" w:rsidRDefault="00000000" w:rsidRPr="00000000" w14:paraId="00000023">
      <w:pPr>
        <w:rPr/>
      </w:pPr>
      <w:r w:rsidDel="00000000" w:rsidR="00000000" w:rsidRPr="00000000">
        <w:rPr>
          <w:rtl w:val="0"/>
        </w:rPr>
        <w:t xml:space="preserve">    Me emme myy tai luovuta henkilötietoja kolmansille osapuolille ilman perusteltua syytä. Me voimme jakaa tietoja luotettavien yhteistyökumppaneiden kanssa, jotka auttavat palvelun tarjoamisessa, kuten maksupalveluiden tai teknisten ratkaisujen osalta. Me varmistamme, että kaikki yhteistyökumppanit noudattavat samoja tietosuojaperiaatteita kuin me. Me voimme myös luovuttaa tietoja, jos laki sitä edellyttää. Meidän tavoitteena on pitää tietojen jakaminen mahdollisimman rajattuna ja varmistaa, että kaikki käsittely tapahtuu turvallisesti.</w:t>
      </w:r>
    </w:p>
    <w:p w:rsidR="00000000" w:rsidDel="00000000" w:rsidP="00000000" w:rsidRDefault="00000000" w:rsidRPr="00000000" w14:paraId="00000024">
      <w:pPr>
        <w:rPr/>
      </w:pPr>
      <w:r w:rsidDel="00000000" w:rsidR="00000000" w:rsidRPr="00000000">
        <w:rPr>
          <w:rtl w:val="0"/>
        </w:rPr>
        <w:t xml:space="preserve">  &lt;/p&gt;</w:t>
      </w:r>
    </w:p>
    <w:p w:rsidR="00000000" w:rsidDel="00000000" w:rsidP="00000000" w:rsidRDefault="00000000" w:rsidRPr="00000000" w14:paraId="00000025">
      <w:pPr>
        <w:rPr/>
      </w:pPr>
      <w:r w:rsidDel="00000000" w:rsidR="00000000" w:rsidRPr="00000000">
        <w:rPr>
          <w:rtl w:val="0"/>
        </w:rPr>
        <w:t xml:space="preserve">&lt;/section&gt;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&lt;section&gt;</w:t>
      </w:r>
    </w:p>
    <w:p w:rsidR="00000000" w:rsidDel="00000000" w:rsidP="00000000" w:rsidRDefault="00000000" w:rsidRPr="00000000" w14:paraId="00000028">
      <w:pPr>
        <w:rPr/>
      </w:pPr>
      <w:r w:rsidDel="00000000" w:rsidR="00000000" w:rsidRPr="00000000">
        <w:rPr>
          <w:rtl w:val="0"/>
        </w:rPr>
        <w:t xml:space="preserve">  &lt;h2&gt;Evästeet ja seuranta&lt;/h2&gt;</w:t>
      </w:r>
    </w:p>
    <w:p w:rsidR="00000000" w:rsidDel="00000000" w:rsidP="00000000" w:rsidRDefault="00000000" w:rsidRPr="00000000" w14:paraId="00000029">
      <w:pPr>
        <w:rPr/>
      </w:pPr>
      <w:r w:rsidDel="00000000" w:rsidR="00000000" w:rsidRPr="00000000">
        <w:rPr>
          <w:rtl w:val="0"/>
        </w:rPr>
        <w:t xml:space="preserve">  &lt;p&gt;</w:t>
      </w:r>
    </w:p>
    <w:p w:rsidR="00000000" w:rsidDel="00000000" w:rsidP="00000000" w:rsidRDefault="00000000" w:rsidRPr="00000000" w14:paraId="0000002A">
      <w:pPr>
        <w:rPr/>
      </w:pPr>
      <w:r w:rsidDel="00000000" w:rsidR="00000000" w:rsidRPr="00000000">
        <w:rPr>
          <w:rtl w:val="0"/>
        </w:rPr>
        <w:t xml:space="preserve">    Me käytämme evästeitä parantaaksemme palvelun toimivuutta ja käyttökokemusta. Evästeet auttavat meitä muistamaan käyttäjän asetukset, seuraamaan sivuston käyttöä ja tarjoamaan sujuvamman käyttökokemuksen. Me voimme käyttää myös analytiikkatyökaluja, jotka auttavat ymmärtämään, miten palvelua käytetään. Me emme käytä evästeitä ilman tarkoitusta, vaan jokainen eväste tukee palvelun toimintaa. Me tarjoamme mahdollisuuden hallita evästeasetuksia, jotta käyttäjä voi vaikuttaa siihen, miten tietoja kerätään.</w:t>
      </w:r>
    </w:p>
    <w:p w:rsidR="00000000" w:rsidDel="00000000" w:rsidP="00000000" w:rsidRDefault="00000000" w:rsidRPr="00000000" w14:paraId="0000002B">
      <w:pPr>
        <w:rPr/>
      </w:pPr>
      <w:r w:rsidDel="00000000" w:rsidR="00000000" w:rsidRPr="00000000">
        <w:rPr>
          <w:rtl w:val="0"/>
        </w:rPr>
        <w:t xml:space="preserve">  &lt;/p&gt;</w:t>
      </w:r>
    </w:p>
    <w:p w:rsidR="00000000" w:rsidDel="00000000" w:rsidP="00000000" w:rsidRDefault="00000000" w:rsidRPr="00000000" w14:paraId="0000002C">
      <w:pPr>
        <w:rPr/>
      </w:pPr>
      <w:r w:rsidDel="00000000" w:rsidR="00000000" w:rsidRPr="00000000">
        <w:rPr>
          <w:rtl w:val="0"/>
        </w:rPr>
        <w:t xml:space="preserve">&lt;/section&gt;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&lt;section&gt;</w:t>
      </w:r>
    </w:p>
    <w:p w:rsidR="00000000" w:rsidDel="00000000" w:rsidP="00000000" w:rsidRDefault="00000000" w:rsidRPr="00000000" w14:paraId="0000002F">
      <w:pPr>
        <w:rPr/>
      </w:pPr>
      <w:r w:rsidDel="00000000" w:rsidR="00000000" w:rsidRPr="00000000">
        <w:rPr>
          <w:rtl w:val="0"/>
        </w:rPr>
        <w:t xml:space="preserve">  &lt;h2&gt;Käyttäjän oikeudet&lt;/h2&gt;</w:t>
      </w:r>
    </w:p>
    <w:p w:rsidR="00000000" w:rsidDel="00000000" w:rsidP="00000000" w:rsidRDefault="00000000" w:rsidRPr="00000000" w14:paraId="00000030">
      <w:pPr>
        <w:rPr/>
      </w:pPr>
      <w:r w:rsidDel="00000000" w:rsidR="00000000" w:rsidRPr="00000000">
        <w:rPr>
          <w:rtl w:val="0"/>
        </w:rPr>
        <w:t xml:space="preserve">  &lt;p&gt;</w:t>
      </w:r>
    </w:p>
    <w:p w:rsidR="00000000" w:rsidDel="00000000" w:rsidP="00000000" w:rsidRDefault="00000000" w:rsidRPr="00000000" w14:paraId="00000031">
      <w:pPr>
        <w:rPr/>
      </w:pPr>
      <w:r w:rsidDel="00000000" w:rsidR="00000000" w:rsidRPr="00000000">
        <w:rPr>
          <w:rtl w:val="0"/>
        </w:rPr>
        <w:t xml:space="preserve">    Me kunnioitamme käyttäjien oikeuksia ja tarjoamme mahdollisuuden tarkastella, muokata tai poistaa omia tietoja. Meidän palvelussa käyttäjä voi päivittää tietojaan tilin kautta tai ottaa yhteyttä asiakastukeen tarvittaessa. Me tarjoamme myös mahdollisuuden rajoittaa tietojen käsittelyä tietyissä tilanteissa. Meidän tavoitteena on, että käyttäjä voi hallita omia tietojaan helposti ja ymmärtää, miten niitä käytetään. Me pidämme tärkeänä, että oikeudet ovat selkeästi esitetty ja helposti käytettävissä.</w:t>
      </w:r>
    </w:p>
    <w:p w:rsidR="00000000" w:rsidDel="00000000" w:rsidP="00000000" w:rsidRDefault="00000000" w:rsidRPr="00000000" w14:paraId="00000032">
      <w:pPr>
        <w:rPr/>
      </w:pPr>
      <w:r w:rsidDel="00000000" w:rsidR="00000000" w:rsidRPr="00000000">
        <w:rPr>
          <w:rtl w:val="0"/>
        </w:rPr>
        <w:t xml:space="preserve">  &lt;/p&gt;</w:t>
      </w:r>
    </w:p>
    <w:p w:rsidR="00000000" w:rsidDel="00000000" w:rsidP="00000000" w:rsidRDefault="00000000" w:rsidRPr="00000000" w14:paraId="00000033">
      <w:pPr>
        <w:rPr/>
      </w:pPr>
      <w:r w:rsidDel="00000000" w:rsidR="00000000" w:rsidRPr="00000000">
        <w:rPr>
          <w:rtl w:val="0"/>
        </w:rPr>
        <w:t xml:space="preserve">&lt;/section&gt;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&lt;section&gt;</w:t>
      </w:r>
    </w:p>
    <w:p w:rsidR="00000000" w:rsidDel="00000000" w:rsidP="00000000" w:rsidRDefault="00000000" w:rsidRPr="00000000" w14:paraId="00000036">
      <w:pPr>
        <w:rPr/>
      </w:pPr>
      <w:r w:rsidDel="00000000" w:rsidR="00000000" w:rsidRPr="00000000">
        <w:rPr>
          <w:rtl w:val="0"/>
        </w:rPr>
        <w:t xml:space="preserve">  &lt;h2&gt;Tietojen säilytys&lt;/h2&gt;</w:t>
      </w:r>
    </w:p>
    <w:p w:rsidR="00000000" w:rsidDel="00000000" w:rsidP="00000000" w:rsidRDefault="00000000" w:rsidRPr="00000000" w14:paraId="00000037">
      <w:pPr>
        <w:rPr/>
      </w:pPr>
      <w:r w:rsidDel="00000000" w:rsidR="00000000" w:rsidRPr="00000000">
        <w:rPr>
          <w:rtl w:val="0"/>
        </w:rPr>
        <w:t xml:space="preserve">  &lt;p&gt;</w:t>
      </w:r>
    </w:p>
    <w:p w:rsidR="00000000" w:rsidDel="00000000" w:rsidP="00000000" w:rsidRDefault="00000000" w:rsidRPr="00000000" w14:paraId="00000038">
      <w:pPr>
        <w:rPr/>
      </w:pPr>
      <w:r w:rsidDel="00000000" w:rsidR="00000000" w:rsidRPr="00000000">
        <w:rPr>
          <w:rtl w:val="0"/>
        </w:rPr>
        <w:t xml:space="preserve">    Me säilytämme tietoja vain niin kauan kuin se on tarpeen palvelun tarjoamiseksi ja lakisääteisten velvoitteiden täyttämiseksi. Me poistamme tai anonymisoimme tiedot, kun niitä ei enää tarvita. Meidän tavoitteena on minimoida tietojen säilytysaika ja varmistaa, että kaikki tiedot käsitellään vastuullisesti koko elinkaaren ajan. Me emme säilytä tietoja tarpeettomasti, ja kaikki säilytys perustuu selkeisiin periaatteisiin.</w:t>
      </w:r>
    </w:p>
    <w:p w:rsidR="00000000" w:rsidDel="00000000" w:rsidP="00000000" w:rsidRDefault="00000000" w:rsidRPr="00000000" w14:paraId="00000039">
      <w:pPr>
        <w:rPr/>
      </w:pPr>
      <w:r w:rsidDel="00000000" w:rsidR="00000000" w:rsidRPr="00000000">
        <w:rPr>
          <w:rtl w:val="0"/>
        </w:rPr>
        <w:t xml:space="preserve">  &lt;/p&gt;</w:t>
      </w:r>
    </w:p>
    <w:p w:rsidR="00000000" w:rsidDel="00000000" w:rsidP="00000000" w:rsidRDefault="00000000" w:rsidRPr="00000000" w14:paraId="0000003A">
      <w:pPr>
        <w:rPr/>
      </w:pPr>
      <w:r w:rsidDel="00000000" w:rsidR="00000000" w:rsidRPr="00000000">
        <w:rPr>
          <w:rtl w:val="0"/>
        </w:rPr>
        <w:t xml:space="preserve">&lt;/section&gt;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&lt;section&gt;</w:t>
      </w:r>
    </w:p>
    <w:p w:rsidR="00000000" w:rsidDel="00000000" w:rsidP="00000000" w:rsidRDefault="00000000" w:rsidRPr="00000000" w14:paraId="0000003D">
      <w:pPr>
        <w:rPr/>
      </w:pPr>
      <w:r w:rsidDel="00000000" w:rsidR="00000000" w:rsidRPr="00000000">
        <w:rPr>
          <w:rtl w:val="0"/>
        </w:rPr>
        <w:t xml:space="preserve">  &lt;h2&gt;Lucky spins vastuullinen tietojen käsittely&lt;/h2&gt;</w:t>
      </w:r>
    </w:p>
    <w:p w:rsidR="00000000" w:rsidDel="00000000" w:rsidP="00000000" w:rsidRDefault="00000000" w:rsidRPr="00000000" w14:paraId="0000003E">
      <w:pPr>
        <w:rPr/>
      </w:pPr>
      <w:r w:rsidDel="00000000" w:rsidR="00000000" w:rsidRPr="00000000">
        <w:rPr>
          <w:rtl w:val="0"/>
        </w:rPr>
        <w:t xml:space="preserve">  &lt;p&gt;</w:t>
      </w:r>
    </w:p>
    <w:p w:rsidR="00000000" w:rsidDel="00000000" w:rsidP="00000000" w:rsidRDefault="00000000" w:rsidRPr="00000000" w14:paraId="0000003F">
      <w:pPr>
        <w:rPr/>
      </w:pPr>
      <w:r w:rsidDel="00000000" w:rsidR="00000000" w:rsidRPr="00000000">
        <w:rPr>
          <w:rtl w:val="0"/>
        </w:rPr>
        <w:t xml:space="preserve">    Meidän lucky spins palvelu perustuu vastuulliseen tietojen käsittelyyn. Me varmistamme, että kaikki tiedot käsitellään turvallisesti, läpinäkyvästi ja käyttäjän etua kunnioittaen. Me kehitämme jatkuvasti käytäntöjä, jotta voimme tarjota paremman suojan ja selkeämmän tiedonhallinnan. Meidän tavoitteena on luoda luottamusta ja varmistaa, että käyttäjät voivat käyttää palvelua ilman huolta tietojensa turvallisuudesta. Me pidämme tietosuojaa keskeisenä osana koko palvelua.</w:t>
      </w:r>
    </w:p>
    <w:p w:rsidR="00000000" w:rsidDel="00000000" w:rsidP="00000000" w:rsidRDefault="00000000" w:rsidRPr="00000000" w14:paraId="00000040">
      <w:pPr>
        <w:rPr/>
      </w:pPr>
      <w:r w:rsidDel="00000000" w:rsidR="00000000" w:rsidRPr="00000000">
        <w:rPr>
          <w:rtl w:val="0"/>
        </w:rPr>
        <w:t xml:space="preserve">  &lt;/p&gt;</w:t>
      </w:r>
    </w:p>
    <w:p w:rsidR="00000000" w:rsidDel="00000000" w:rsidP="00000000" w:rsidRDefault="00000000" w:rsidRPr="00000000" w14:paraId="00000041">
      <w:pPr>
        <w:rPr/>
      </w:pPr>
      <w:r w:rsidDel="00000000" w:rsidR="00000000" w:rsidRPr="00000000">
        <w:rPr>
          <w:rtl w:val="0"/>
        </w:rPr>
        <w:t xml:space="preserve">&lt;/section&gt;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&lt;section&gt;</w:t>
      </w:r>
    </w:p>
    <w:p w:rsidR="00000000" w:rsidDel="00000000" w:rsidP="00000000" w:rsidRDefault="00000000" w:rsidRPr="00000000" w14:paraId="00000044">
      <w:pPr>
        <w:rPr/>
      </w:pPr>
      <w:r w:rsidDel="00000000" w:rsidR="00000000" w:rsidRPr="00000000">
        <w:rPr>
          <w:rtl w:val="0"/>
        </w:rPr>
        <w:t xml:space="preserve">  &lt;h2&gt;Muutokset tietosuojakäytäntöön&lt;/h2&gt;</w:t>
      </w:r>
    </w:p>
    <w:p w:rsidR="00000000" w:rsidDel="00000000" w:rsidP="00000000" w:rsidRDefault="00000000" w:rsidRPr="00000000" w14:paraId="00000045">
      <w:pPr>
        <w:rPr/>
      </w:pPr>
      <w:r w:rsidDel="00000000" w:rsidR="00000000" w:rsidRPr="00000000">
        <w:rPr>
          <w:rtl w:val="0"/>
        </w:rPr>
        <w:t xml:space="preserve">  &lt;p&gt;</w:t>
      </w:r>
    </w:p>
    <w:p w:rsidR="00000000" w:rsidDel="00000000" w:rsidP="00000000" w:rsidRDefault="00000000" w:rsidRPr="00000000" w14:paraId="00000046">
      <w:pPr>
        <w:rPr/>
      </w:pPr>
      <w:r w:rsidDel="00000000" w:rsidR="00000000" w:rsidRPr="00000000">
        <w:rPr>
          <w:rtl w:val="0"/>
        </w:rPr>
        <w:t xml:space="preserve">    Me voimme päivittää tätä tietosuojakäytäntöä tarpeen mukaan. Me ilmoitamme muutoksista selkeästi ja varmistamme, että käyttäjät voivat tutustua päivitettyihin tietoihin helposti. Me suosittelemme tarkistamaan tämän sivun säännöllisesti, jotta pysyt ajan tasalla mahdollisista muutoksista. Meidän tavoitteena on pitää käytäntö ajantasaisena ja vastata muuttuviin vaatimuksiin.</w:t>
      </w:r>
    </w:p>
    <w:p w:rsidR="00000000" w:rsidDel="00000000" w:rsidP="00000000" w:rsidRDefault="00000000" w:rsidRPr="00000000" w14:paraId="00000047">
      <w:pPr>
        <w:rPr/>
      </w:pPr>
      <w:r w:rsidDel="00000000" w:rsidR="00000000" w:rsidRPr="00000000">
        <w:rPr>
          <w:rtl w:val="0"/>
        </w:rPr>
        <w:t xml:space="preserve">  &lt;/p&gt;</w:t>
      </w:r>
    </w:p>
    <w:p w:rsidR="00000000" w:rsidDel="00000000" w:rsidP="00000000" w:rsidRDefault="00000000" w:rsidRPr="00000000" w14:paraId="00000048">
      <w:pPr>
        <w:rPr/>
      </w:pPr>
      <w:r w:rsidDel="00000000" w:rsidR="00000000" w:rsidRPr="00000000">
        <w:rPr>
          <w:rtl w:val="0"/>
        </w:rPr>
        <w:t xml:space="preserve">&lt;/section&gt;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&lt;section&gt;</w:t>
      </w:r>
    </w:p>
    <w:p w:rsidR="00000000" w:rsidDel="00000000" w:rsidP="00000000" w:rsidRDefault="00000000" w:rsidRPr="00000000" w14:paraId="0000004B">
      <w:pPr>
        <w:rPr/>
      </w:pPr>
      <w:r w:rsidDel="00000000" w:rsidR="00000000" w:rsidRPr="00000000">
        <w:rPr>
          <w:rtl w:val="0"/>
        </w:rPr>
        <w:t xml:space="preserve">  &lt;h2&gt;Miksi meidän tietosuojakäytäntö on selkeä&lt;/h2&gt;</w:t>
      </w:r>
    </w:p>
    <w:p w:rsidR="00000000" w:rsidDel="00000000" w:rsidP="00000000" w:rsidRDefault="00000000" w:rsidRPr="00000000" w14:paraId="0000004C">
      <w:pPr>
        <w:rPr/>
      </w:pPr>
      <w:r w:rsidDel="00000000" w:rsidR="00000000" w:rsidRPr="00000000">
        <w:rPr>
          <w:rtl w:val="0"/>
        </w:rPr>
        <w:t xml:space="preserve">  &lt;p&gt;</w:t>
      </w:r>
    </w:p>
    <w:p w:rsidR="00000000" w:rsidDel="00000000" w:rsidP="00000000" w:rsidRDefault="00000000" w:rsidRPr="00000000" w14:paraId="0000004D">
      <w:pPr>
        <w:rPr/>
      </w:pPr>
      <w:r w:rsidDel="00000000" w:rsidR="00000000" w:rsidRPr="00000000">
        <w:rPr>
          <w:rtl w:val="0"/>
        </w:rPr>
        <w:t xml:space="preserve">    Meidän tietosuojakäytäntö on kirjoitettu selkeästi ja ymmärrettävästi, jotta jokainen käyttäjä voi helposti hahmottaa sen sisällön. Me vältämme monimutkaista kieltä ja keskitymme olennaisiin asioihin. Meidän tavoitteena on tarjota avoin ja läpinäkyvä kuva tietojen käsittelystä. Me uskomme, että selkeä viestintä lisää luottamusta ja tekee palvelusta helpommin lähestyttävän. Kun käyttäjä ymmärtää, miten hänen tietojaan käsitellään, koko palvelu tuntuu turvallisemmalta ja luotettavammalta.</w:t>
      </w:r>
    </w:p>
    <w:p w:rsidR="00000000" w:rsidDel="00000000" w:rsidP="00000000" w:rsidRDefault="00000000" w:rsidRPr="00000000" w14:paraId="0000004E">
      <w:pPr>
        <w:rPr/>
      </w:pPr>
      <w:r w:rsidDel="00000000" w:rsidR="00000000" w:rsidRPr="00000000">
        <w:rPr>
          <w:rtl w:val="0"/>
        </w:rPr>
        <w:t xml:space="preserve">  &lt;/p&gt;</w:t>
      </w:r>
    </w:p>
    <w:p w:rsidR="00000000" w:rsidDel="00000000" w:rsidP="00000000" w:rsidRDefault="00000000" w:rsidRPr="00000000" w14:paraId="0000004F">
      <w:pPr>
        <w:rPr/>
      </w:pPr>
      <w:r w:rsidDel="00000000" w:rsidR="00000000" w:rsidRPr="00000000">
        <w:rPr>
          <w:rtl w:val="0"/>
        </w:rPr>
        <w:t xml:space="preserve">&lt;/section&gt;</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