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67C7FC1B" w:rsidR="00D87109" w:rsidRDefault="00D87109" w:rsidP="00D87109">
      <w:pPr>
        <w:pStyle w:val="Titledocument"/>
        <w:rPr>
          <w:bCs/>
          <w:lang w:val="it-IT"/>
        </w:rPr>
      </w:pPr>
      <w:bookmarkStart w:id="0" w:name="intm"/>
      <w:bookmarkEnd w:id="0"/>
      <w:r>
        <w:rPr>
          <w:bCs/>
          <w:lang w:val="it-IT"/>
        </w:rPr>
        <w:t xml:space="preserve">SDCC Progetto A1 - </w:t>
      </w:r>
      <w:proofErr w:type="spellStart"/>
      <w:r>
        <w:rPr>
          <w:bCs/>
          <w:lang w:val="it-IT"/>
        </w:rPr>
        <w:t>JDSys</w:t>
      </w:r>
      <w:proofErr w:type="spellEnd"/>
    </w:p>
    <w:p w14:paraId="479E8A1B" w14:textId="77777777" w:rsidR="00D87109" w:rsidRDefault="00D87109" w:rsidP="00727B13">
      <w:pPr>
        <w:pStyle w:val="Sottotitolo"/>
        <w:rPr>
          <w:bCs/>
          <w:lang w:val="it-IT"/>
        </w:rPr>
      </w:pPr>
      <w:r>
        <w:rPr>
          <w:bCs/>
          <w:lang w:val="it-IT"/>
        </w:rPr>
        <w:t>Sistema di Storage Distribuito di tipo Chiave Valor</w:t>
      </w:r>
      <w:r w:rsidR="00727B13">
        <w:rPr>
          <w:bCs/>
          <w:lang w:val="it-IT"/>
        </w:rPr>
        <w:t>e</w:t>
      </w:r>
    </w:p>
    <w:p w14:paraId="2E9DA8BF" w14:textId="77777777" w:rsidR="00170134" w:rsidRDefault="00170134" w:rsidP="00170134">
      <w:pPr>
        <w:rPr>
          <w:lang w:val="it-IT"/>
        </w:rPr>
      </w:pPr>
    </w:p>
    <w:p w14:paraId="18133FAE" w14:textId="282500D5" w:rsidR="00170134" w:rsidRPr="00170134" w:rsidRDefault="00170134" w:rsidP="00170134">
      <w:pPr>
        <w:rPr>
          <w:lang w:val="it-IT"/>
        </w:rPr>
        <w:sectPr w:rsidR="00170134" w:rsidRPr="00170134"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09652D8F" w14:textId="3509C977" w:rsidR="00727B13" w:rsidRDefault="00D87109" w:rsidP="00170134">
      <w:pPr>
        <w:pStyle w:val="Authors"/>
        <w:spacing w:before="0"/>
        <w:rPr>
          <w:rStyle w:val="Email"/>
          <w:color w:val="auto"/>
          <w:sz w:val="20"/>
        </w:rPr>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00170134" w:rsidRPr="00170134">
        <w:rPr>
          <w:rStyle w:val="Email"/>
          <w:color w:val="auto"/>
          <w:sz w:val="20"/>
        </w:rPr>
        <w:t>danilodellorcolp@gmail.com</w:t>
      </w:r>
    </w:p>
    <w:p w14:paraId="0551D14C" w14:textId="0C421214" w:rsidR="00727B13" w:rsidRDefault="00170134" w:rsidP="00170134">
      <w:pPr>
        <w:pStyle w:val="Authors"/>
        <w:spacing w:before="0"/>
        <w:rPr>
          <w:rStyle w:val="Internetlink"/>
          <w:color w:val="auto"/>
          <w:sz w:val="20"/>
          <w:szCs w:val="20"/>
          <w:u w:val="none"/>
        </w:rPr>
      </w:pPr>
      <w:r>
        <w:rPr>
          <w:rStyle w:val="FirstName"/>
        </w:rPr>
        <w:t>J</w:t>
      </w:r>
      <w:r w:rsidR="00D87109" w:rsidRPr="00D87109">
        <w:rPr>
          <w:rStyle w:val="FirstName"/>
        </w:rPr>
        <w:t>acopo</w:t>
      </w:r>
      <w:r w:rsidR="00D87109" w:rsidRPr="00D87109">
        <w:t xml:space="preserve"> </w:t>
      </w:r>
      <w:r w:rsidR="00D87109" w:rsidRPr="00D87109">
        <w:rPr>
          <w:rStyle w:val="Surname"/>
        </w:rPr>
        <w:t>Fabi</w:t>
      </w:r>
      <w:r w:rsidR="00D87109" w:rsidRPr="00D87109">
        <w:br/>
      </w:r>
      <w:r w:rsidR="00D87109" w:rsidRPr="00D87109">
        <w:rPr>
          <w:rStyle w:val="OrgDiv"/>
          <w:color w:val="auto"/>
          <w:sz w:val="20"/>
        </w:rPr>
        <w:t xml:space="preserve"> Facoltà di Ingegneria</w:t>
      </w:r>
      <w:r w:rsidR="00D87109" w:rsidRPr="00D87109">
        <w:rPr>
          <w:rStyle w:val="OrgName"/>
          <w:color w:val="auto"/>
          <w:sz w:val="20"/>
        </w:rPr>
        <w:br/>
        <w:t xml:space="preserve"> Università di Roma Tor Vergata</w:t>
      </w:r>
      <w:r w:rsidR="00D87109" w:rsidRPr="00D87109">
        <w:rPr>
          <w:rStyle w:val="OrgName"/>
          <w:color w:val="auto"/>
          <w:sz w:val="20"/>
        </w:rPr>
        <w:br/>
        <w:t xml:space="preserve"> </w:t>
      </w:r>
      <w:r w:rsidR="00D87109" w:rsidRPr="00D87109">
        <w:rPr>
          <w:rStyle w:val="City"/>
          <w:sz w:val="20"/>
        </w:rPr>
        <w:t>Roma, Lazio, Italia</w:t>
      </w:r>
      <w:r w:rsidR="00D87109" w:rsidRPr="00D87109">
        <w:br/>
        <w:t xml:space="preserve"> </w:t>
      </w:r>
      <w:r w:rsidRPr="00170134">
        <w:rPr>
          <w:rStyle w:val="Internetlink"/>
          <w:color w:val="auto"/>
          <w:sz w:val="20"/>
          <w:szCs w:val="20"/>
          <w:u w:val="none"/>
        </w:rPr>
        <w:t>jacopo.fabi.1997@gmail.com</w:t>
      </w:r>
    </w:p>
    <w:p w14:paraId="070213F0" w14:textId="0EAEDEC9" w:rsidR="00170134" w:rsidRDefault="002365EF" w:rsidP="00170134">
      <w:pPr>
        <w:pStyle w:val="Authors"/>
        <w:spacing w:before="0"/>
        <w:rPr>
          <w:rStyle w:val="Internetlink"/>
          <w:color w:val="auto"/>
          <w:sz w:val="20"/>
          <w:szCs w:val="20"/>
          <w:u w:val="none"/>
        </w:rPr>
      </w:pPr>
      <w:r>
        <w:rPr>
          <w:noProof/>
        </w:rPr>
        <w:drawing>
          <wp:anchor distT="0" distB="0" distL="114300" distR="114300" simplePos="0" relativeHeight="251644416" behindDoc="0" locked="0" layoutInCell="1" allowOverlap="1" wp14:anchorId="4BCB5E23" wp14:editId="569D5126">
            <wp:simplePos x="0" y="0"/>
            <wp:positionH relativeFrom="column">
              <wp:posOffset>220317</wp:posOffset>
            </wp:positionH>
            <wp:positionV relativeFrom="paragraph">
              <wp:posOffset>249582</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p>
    <w:p w14:paraId="54C266F5" w14:textId="77777777" w:rsidR="00170134" w:rsidRDefault="00170134" w:rsidP="00727B13">
      <w:pPr>
        <w:pStyle w:val="Authors"/>
        <w:rPr>
          <w:rStyle w:val="Internetlink"/>
          <w:color w:val="auto"/>
          <w:sz w:val="20"/>
          <w:szCs w:val="20"/>
          <w:u w:val="none"/>
        </w:rPr>
        <w:sectPr w:rsidR="00170134" w:rsidSect="003D7A50">
          <w:headerReference w:type="even" r:id="rId14"/>
          <w:headerReference w:type="default" r:id="rId15"/>
          <w:footerReference w:type="even" r:id="rId16"/>
          <w:footerReference w:type="default" r:id="rId17"/>
          <w:endnotePr>
            <w:numFmt w:val="decimal"/>
          </w:endnotePr>
          <w:type w:val="continuous"/>
          <w:pgSz w:w="12240" w:h="15840" w:code="9"/>
          <w:pgMar w:top="1500" w:right="1080" w:bottom="1600" w:left="1080" w:header="1080" w:footer="1080" w:gutter="0"/>
          <w:pgNumType w:start="1"/>
          <w:cols w:num="2" w:space="480"/>
          <w:titlePg/>
          <w:docGrid w:linePitch="360"/>
        </w:sectPr>
      </w:pPr>
    </w:p>
    <w:p w14:paraId="58235DCC" w14:textId="0350158E" w:rsidR="00D87109" w:rsidRDefault="00D87109" w:rsidP="00170134">
      <w:pPr>
        <w:pStyle w:val="AbsHead"/>
      </w:pPr>
      <w:r>
        <w:t>ABSTRACT</w:t>
      </w:r>
    </w:p>
    <w:p w14:paraId="5FD23D57" w14:textId="06BF20A6" w:rsidR="00D87109" w:rsidRDefault="00D87109" w:rsidP="00D87109">
      <w:pPr>
        <w:pStyle w:val="Abstract"/>
        <w:rPr>
          <w:lang w:val="it-IT"/>
        </w:rPr>
      </w:pPr>
      <w:proofErr w:type="spellStart"/>
      <w:r>
        <w:rPr>
          <w:rFonts w:eastAsia="Verdana"/>
          <w:lang w:val="it-IT"/>
        </w:rPr>
        <w:t>JDSys</w:t>
      </w:r>
      <w:proofErr w:type="spellEnd"/>
      <w:r>
        <w:rPr>
          <w:rFonts w:eastAsia="Verdana"/>
          <w:lang w:val="it-IT"/>
        </w:rPr>
        <w:t xml:space="preserve"> è un sistema di storage distribuito di tipo Chiave valore. Il sistema è distribuito nel senso che i dati salvati sono distribuiti su molteplici server, fornendo quindi un servizio ad alta disponibilità ed affidabilità. </w:t>
      </w:r>
      <w:proofErr w:type="spellStart"/>
      <w:r>
        <w:rPr>
          <w:rFonts w:eastAsia="Verdana"/>
          <w:lang w:val="it-IT"/>
        </w:rPr>
        <w:t>JDSys</w:t>
      </w:r>
      <w:proofErr w:type="spellEnd"/>
      <w:r>
        <w:rPr>
          <w:rFonts w:eastAsia="Verdana"/>
          <w:lang w:val="it-IT"/>
        </w:rPr>
        <w:t xml:space="preserve">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w:t>
      </w:r>
      <w:proofErr w:type="spellStart"/>
      <w:r>
        <w:rPr>
          <w:rFonts w:eastAsia="Verdana"/>
          <w:lang w:val="it-IT"/>
        </w:rPr>
        <w:t>JDSys</w:t>
      </w:r>
      <w:proofErr w:type="spellEnd"/>
      <w:r>
        <w:rPr>
          <w:rFonts w:eastAsia="Verdana"/>
          <w:lang w:val="it-IT"/>
        </w:rPr>
        <w:t xml:space="preserve"> fornisce anche un’integrazione con il cloud storage S3 per aumentare anche la scalabilità al numero di dati. </w:t>
      </w:r>
      <w:proofErr w:type="gramStart"/>
      <w:r>
        <w:rPr>
          <w:rFonts w:eastAsia="Verdana"/>
          <w:lang w:val="it-IT"/>
        </w:rPr>
        <w:t>In particolare</w:t>
      </w:r>
      <w:proofErr w:type="gramEnd"/>
      <w:r>
        <w:rPr>
          <w:rFonts w:eastAsia="Verdana"/>
          <w:lang w:val="it-IT"/>
        </w:rPr>
        <w:t xml:space="preserv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 xml:space="preserve">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w:t>
      </w:r>
      <w:proofErr w:type="gramStart"/>
      <w:r>
        <w:rPr>
          <w:lang w:val="it-IT"/>
        </w:rPr>
        <w:t>Tuttavia</w:t>
      </w:r>
      <w:proofErr w:type="gramEnd"/>
      <w:r>
        <w:rPr>
          <w:lang w:val="it-IT"/>
        </w:rPr>
        <w:t xml:space="preserve"> questo approccio ha un costo esponenziale, ed ha quindi un </w:t>
      </w:r>
      <w:proofErr w:type="spellStart"/>
      <w:r>
        <w:rPr>
          <w:lang w:val="it-IT"/>
        </w:rPr>
        <w:t>upper</w:t>
      </w:r>
      <w:proofErr w:type="spellEnd"/>
      <w:r>
        <w:rPr>
          <w:lang w:val="it-IT"/>
        </w:rPr>
        <w:t xml:space="preserve"> </w:t>
      </w:r>
      <w:proofErr w:type="spellStart"/>
      <w:r>
        <w:rPr>
          <w:lang w:val="it-IT"/>
        </w:rPr>
        <w:t>bound</w:t>
      </w:r>
      <w:proofErr w:type="spellEnd"/>
      <w:r>
        <w:rPr>
          <w:lang w:val="it-IT"/>
        </w:rPr>
        <w:t xml:space="preserve">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w:t>
      </w:r>
      <w:proofErr w:type="spellStart"/>
      <w:r>
        <w:rPr>
          <w:lang w:val="it-IT"/>
        </w:rPr>
        <w:t>disponibilile</w:t>
      </w:r>
      <w:proofErr w:type="spellEnd"/>
      <w:r>
        <w:rPr>
          <w:lang w:val="it-IT"/>
        </w:rPr>
        <w:t>. Nell’ over provisioning invece si forniscono un numero grande di risorse, in modo da poter gestire anche i picchi di carico. Questo garantisce che il sistema sia sempre disponibile, ma ci sarà anche un numero importante di sprechi in quanto bisognerà avere un'infrastruttura robusta anche durante il traffico medio.</w:t>
      </w:r>
    </w:p>
    <w:p w14:paraId="6852330E" w14:textId="4C4DFDD1" w:rsidR="00D87109" w:rsidRDefault="00D87109" w:rsidP="00D87109">
      <w:pPr>
        <w:pStyle w:val="CCSDescription"/>
        <w:rPr>
          <w:lang w:val="it-IT"/>
        </w:rPr>
      </w:pPr>
      <w:r>
        <w:rPr>
          <w:noProof/>
          <w:u w:val="single"/>
          <w:lang w:val="it-IT"/>
        </w:rPr>
        <w:drawing>
          <wp:anchor distT="0" distB="0" distL="114300" distR="114300" simplePos="0" relativeHeight="251657728" behindDoc="0" locked="0" layoutInCell="1" allowOverlap="1" wp14:anchorId="6ADBADCC" wp14:editId="46C50A16">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un servizio elastico,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E1D7CE9" w:rsidR="00D87109" w:rsidRPr="00CB59F6" w:rsidRDefault="00D87109" w:rsidP="00D87109">
      <w:pPr>
        <w:pStyle w:val="CCSDescription"/>
        <w:rPr>
          <w:lang w:val="it-IT"/>
        </w:rPr>
      </w:pPr>
      <w:proofErr w:type="spellStart"/>
      <w:r>
        <w:rPr>
          <w:lang w:val="it-IT"/>
        </w:rPr>
        <w:t>JDSys</w:t>
      </w:r>
      <w:proofErr w:type="spellEnd"/>
      <w:r>
        <w:rPr>
          <w:lang w:val="it-IT"/>
        </w:rPr>
        <w:t xml:space="preserve"> è un servizio di storage distribuito di tipo chiave-valore. Questo può ricevere richieste concorrenti, ed un traffico variabile. Per i motivi precedentemente descritti, </w:t>
      </w:r>
      <w:proofErr w:type="spellStart"/>
      <w:r>
        <w:rPr>
          <w:lang w:val="it-IT"/>
        </w:rPr>
        <w:t>JDSys</w:t>
      </w:r>
      <w:proofErr w:type="spellEnd"/>
      <w:r>
        <w:rPr>
          <w:lang w:val="it-IT"/>
        </w:rPr>
        <w:t xml:space="preserve"> utilizza Amazon Web Services a diversi livelli. Le istanze EC2 </w:t>
      </w:r>
      <w:proofErr w:type="spellStart"/>
      <w:r>
        <w:rPr>
          <w:lang w:val="it-IT"/>
        </w:rPr>
        <w:t>hostano</w:t>
      </w:r>
      <w:proofErr w:type="spellEnd"/>
      <w:r>
        <w:rPr>
          <w:lang w:val="it-IT"/>
        </w:rPr>
        <w:t xml:space="preserve"> i singoli data server, il Load </w:t>
      </w:r>
      <w:proofErr w:type="spellStart"/>
      <w:r>
        <w:rPr>
          <w:lang w:val="it-IT"/>
        </w:rPr>
        <w:t>Balancer</w:t>
      </w:r>
      <w:proofErr w:type="spellEnd"/>
      <w:r>
        <w:rPr>
          <w:lang w:val="it-IT"/>
        </w:rPr>
        <w:t xml:space="preserve">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w:t>
      </w:r>
      <w:proofErr w:type="spellStart"/>
      <w:r>
        <w:rPr>
          <w:lang w:val="it-IT"/>
        </w:rPr>
        <w:t>chord</w:t>
      </w:r>
      <w:proofErr w:type="spellEnd"/>
      <w:r>
        <w:rPr>
          <w:lang w:val="it-IT"/>
        </w:rPr>
        <w:t xml:space="preserve">). Inoltre, per avere una </w:t>
      </w:r>
      <w:proofErr w:type="spellStart"/>
      <w:proofErr w:type="gramStart"/>
      <w:r>
        <w:rPr>
          <w:lang w:val="it-IT"/>
        </w:rPr>
        <w:t>maggirore</w:t>
      </w:r>
      <w:proofErr w:type="spellEnd"/>
      <w:r>
        <w:rPr>
          <w:lang w:val="it-IT"/>
        </w:rPr>
        <w:t xml:space="preserve">  scalabilità</w:t>
      </w:r>
      <w:proofErr w:type="gramEnd"/>
      <w:r>
        <w:rPr>
          <w:lang w:val="it-IT"/>
        </w:rPr>
        <w:t xml:space="preserve"> e disponibilità, i nodi implementano delle tecniche per la replicazione e riconciliazione dei dati.</w:t>
      </w:r>
    </w:p>
    <w:p w14:paraId="51B2B546" w14:textId="62B2C3B4" w:rsidR="00D87109" w:rsidRPr="00CB59F6" w:rsidRDefault="00D87109" w:rsidP="00D87109">
      <w:pPr>
        <w:pStyle w:val="Standard"/>
        <w:rPr>
          <w:lang w:val="it-IT"/>
        </w:rPr>
      </w:pPr>
      <w:r>
        <w:rPr>
          <w:lang w:val="it-IT"/>
        </w:rPr>
        <w:lastRenderedPageBreak/>
        <w:t xml:space="preserve">Questo documento è strutturato come segue. La sezione </w:t>
      </w:r>
      <w:proofErr w:type="gramStart"/>
      <w:r>
        <w:rPr>
          <w:lang w:val="it-IT"/>
        </w:rPr>
        <w:t>2</w:t>
      </w:r>
      <w:proofErr w:type="gramEnd"/>
      <w:r>
        <w:rPr>
          <w:lang w:val="it-IT"/>
        </w:rPr>
        <w:t xml:space="preserve"> descrive il modello di dati utilizzato. La sezione </w:t>
      </w:r>
      <w:proofErr w:type="gramStart"/>
      <w:r>
        <w:rPr>
          <w:lang w:val="it-IT"/>
        </w:rPr>
        <w:t>3</w:t>
      </w:r>
      <w:proofErr w:type="gramEnd"/>
      <w:r>
        <w:rPr>
          <w:lang w:val="it-IT"/>
        </w:rPr>
        <w:t xml:space="preserve"> presenta la panoramica delle API client. La sezione </w:t>
      </w:r>
      <w:proofErr w:type="gramStart"/>
      <w:r>
        <w:rPr>
          <w:lang w:val="it-IT"/>
        </w:rPr>
        <w:t>4</w:t>
      </w:r>
      <w:proofErr w:type="gramEnd"/>
      <w:r>
        <w:rPr>
          <w:lang w:val="it-IT"/>
        </w:rPr>
        <w:t xml:space="preserve"> presenta la struttura e la progettazione del sistema. </w:t>
      </w:r>
      <w:r w:rsidR="00424920">
        <w:rPr>
          <w:lang w:val="it-IT"/>
        </w:rPr>
        <w:t xml:space="preserve">La sezione </w:t>
      </w:r>
      <w:proofErr w:type="gramStart"/>
      <w:r w:rsidR="00424920">
        <w:rPr>
          <w:lang w:val="it-IT"/>
        </w:rPr>
        <w:t>5</w:t>
      </w:r>
      <w:proofErr w:type="gramEnd"/>
      <w:r w:rsidR="00424920">
        <w:rPr>
          <w:lang w:val="it-IT"/>
        </w:rPr>
        <w:t xml:space="preserve"> descrive nel dettaglio i </w:t>
      </w:r>
      <w:r w:rsidR="00424920">
        <w:rPr>
          <w:noProof/>
          <w:lang w:val="it-IT"/>
        </w:rPr>
        <w:drawing>
          <wp:anchor distT="0" distB="0" distL="114300" distR="114300" simplePos="0" relativeHeight="251678208" behindDoc="0" locked="0" layoutInCell="1" allowOverlap="1" wp14:anchorId="3B663A1A" wp14:editId="6B4A7A73">
            <wp:simplePos x="0" y="0"/>
            <wp:positionH relativeFrom="column">
              <wp:posOffset>2540</wp:posOffset>
            </wp:positionH>
            <wp:positionV relativeFrom="paragraph">
              <wp:posOffset>114006</wp:posOffset>
            </wp:positionV>
            <wp:extent cx="3043555" cy="3261995"/>
            <wp:effectExtent l="0" t="0" r="444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3555" cy="3261995"/>
                    </a:xfrm>
                    <a:prstGeom prst="rect">
                      <a:avLst/>
                    </a:prstGeom>
                    <a:noFill/>
                    <a:ln>
                      <a:noFill/>
                    </a:ln>
                  </pic:spPr>
                </pic:pic>
              </a:graphicData>
            </a:graphic>
          </wp:anchor>
        </w:drawing>
      </w:r>
      <w:r w:rsidR="00424920">
        <w:rPr>
          <w:lang w:val="it-IT"/>
        </w:rPr>
        <w:t xml:space="preserve">principali aspetti implementativi. </w:t>
      </w:r>
      <w:r>
        <w:rPr>
          <w:lang w:val="it-IT"/>
        </w:rPr>
        <w:t xml:space="preserve">La sezione </w:t>
      </w:r>
      <w:proofErr w:type="gramStart"/>
      <w:r w:rsidR="00424920">
        <w:rPr>
          <w:lang w:val="it-IT"/>
        </w:rPr>
        <w:t>6</w:t>
      </w:r>
      <w:proofErr w:type="gramEnd"/>
      <w:r>
        <w:rPr>
          <w:lang w:val="it-IT"/>
        </w:rPr>
        <w:t xml:space="preserve"> descrive i test effettuati su </w:t>
      </w:r>
      <w:proofErr w:type="spellStart"/>
      <w:r>
        <w:rPr>
          <w:lang w:val="it-IT"/>
        </w:rPr>
        <w:t>JDSys</w:t>
      </w:r>
      <w:proofErr w:type="spellEnd"/>
      <w:r>
        <w:rPr>
          <w:lang w:val="it-IT"/>
        </w:rPr>
        <w:t xml:space="preserve">. La sezione </w:t>
      </w:r>
      <w:proofErr w:type="gramStart"/>
      <w:r w:rsidR="00424920">
        <w:rPr>
          <w:lang w:val="it-IT"/>
        </w:rPr>
        <w:t>7</w:t>
      </w:r>
      <w:proofErr w:type="gramEnd"/>
      <w:r>
        <w:rPr>
          <w:lang w:val="it-IT"/>
        </w:rPr>
        <w:t xml:space="preserve"> conclude il documento, con le considerazioni finali sul sistema.</w:t>
      </w:r>
    </w:p>
    <w:p w14:paraId="4FE129BA" w14:textId="31BB048E" w:rsidR="00D87109" w:rsidRPr="00CB59F6" w:rsidRDefault="00D87109" w:rsidP="00D87109">
      <w:pPr>
        <w:pStyle w:val="Head1"/>
        <w:rPr>
          <w:lang w:val="it-IT"/>
        </w:rPr>
      </w:pPr>
      <w:r w:rsidRPr="00CB59F6">
        <w:rPr>
          <w:lang w:val="it-IT"/>
        </w:rPr>
        <w:t xml:space="preserve">2. </w:t>
      </w:r>
      <w:r w:rsidR="00E209FD">
        <w:rPr>
          <w:lang w:val="it-IT"/>
        </w:rPr>
        <w:t>COMPONENTI</w:t>
      </w:r>
    </w:p>
    <w:p w14:paraId="21CE814A" w14:textId="5BA6713E" w:rsidR="00E209FD" w:rsidRDefault="00D87109" w:rsidP="00E209FD">
      <w:pPr>
        <w:pStyle w:val="CCSDescription"/>
        <w:rPr>
          <w:lang w:val="it-IT"/>
        </w:rPr>
      </w:pPr>
      <w:proofErr w:type="spellStart"/>
      <w:r w:rsidRPr="00CB59F6">
        <w:rPr>
          <w:lang w:val="it-IT"/>
        </w:rPr>
        <w:t>JDSys</w:t>
      </w:r>
      <w:proofErr w:type="spellEnd"/>
      <w:r w:rsidRPr="00CB59F6">
        <w:rPr>
          <w:lang w:val="it-IT"/>
        </w:rPr>
        <w:t xml:space="preserve"> basa lo storage sul concetto di </w:t>
      </w:r>
      <w:r w:rsidRPr="00E209FD">
        <w:rPr>
          <w:b/>
          <w:bCs/>
          <w:lang w:val="it-IT"/>
        </w:rPr>
        <w:t>entry</w:t>
      </w:r>
      <w:r w:rsidRPr="00CB59F6">
        <w:rPr>
          <w:lang w:val="it-IT"/>
        </w:rPr>
        <w:t xml:space="preserve">. Una entry è coppia chiave-valore. La Chiave rappresenta un identificativo univoco per l’entry, </w:t>
      </w:r>
      <w:proofErr w:type="gramStart"/>
      <w:r w:rsidRPr="00CB59F6">
        <w:rPr>
          <w:lang w:val="it-IT"/>
        </w:rPr>
        <w:t>mentre  possono</w:t>
      </w:r>
      <w:proofErr w:type="gramEnd"/>
      <w:r w:rsidRPr="00CB59F6">
        <w:rPr>
          <w:lang w:val="it-IT"/>
        </w:rPr>
        <w:t xml:space="preserve"> esserci anche stessi valori associati a chiavi diverse. La chiave è rappresentata tramite una stringa, mentre il valore è un array di stringhe in quanto può contenere un numero variabile di argomenti.</w:t>
      </w:r>
    </w:p>
    <w:p w14:paraId="1B532FB7" w14:textId="55BF6B1F" w:rsidR="00E209FD" w:rsidRDefault="00E209FD" w:rsidP="00E209FD">
      <w:pPr>
        <w:pStyle w:val="CCSDescription"/>
        <w:rPr>
          <w:lang w:val="it-IT"/>
        </w:rPr>
      </w:pPr>
      <w:r>
        <w:rPr>
          <w:lang w:val="it-IT"/>
        </w:rPr>
        <w:t xml:space="preserve">Il sistema di storage è distribuito su diversi server denominati Nodi. I nodi sono strutturati in una overlay network ad anello, chiamato </w:t>
      </w:r>
      <w:proofErr w:type="spellStart"/>
      <w:r>
        <w:rPr>
          <w:lang w:val="it-IT"/>
        </w:rPr>
        <w:t>JDSys</w:t>
      </w:r>
      <w:proofErr w:type="spellEnd"/>
      <w:r>
        <w:rPr>
          <w:lang w:val="it-IT"/>
        </w:rPr>
        <w:t xml:space="preserve"> Ring.</w:t>
      </w:r>
    </w:p>
    <w:p w14:paraId="2B7D7781" w14:textId="19B99E2F" w:rsidR="00E209FD" w:rsidRDefault="00E209FD" w:rsidP="00E209FD">
      <w:pPr>
        <w:pStyle w:val="CCSDescription"/>
        <w:rPr>
          <w:noProof/>
          <w:lang w:val="it-IT"/>
        </w:rPr>
      </w:pPr>
      <w:r>
        <w:rPr>
          <w:lang w:val="it-IT"/>
        </w:rPr>
        <w:t xml:space="preserve">Il Service </w:t>
      </w:r>
      <w:proofErr w:type="spellStart"/>
      <w:r>
        <w:rPr>
          <w:lang w:val="it-IT"/>
        </w:rPr>
        <w:t>Registry</w:t>
      </w:r>
      <w:proofErr w:type="spellEnd"/>
      <w:r>
        <w:rPr>
          <w:lang w:val="it-IT"/>
        </w:rPr>
        <w:t xml:space="preserve"> è un componente centralizzato che permette la scoperta reciproca tra i nodi. Questo comunica con il load </w:t>
      </w:r>
      <w:proofErr w:type="spellStart"/>
      <w:r>
        <w:rPr>
          <w:lang w:val="it-IT"/>
        </w:rPr>
        <w:t>balancer</w:t>
      </w:r>
      <w:proofErr w:type="spellEnd"/>
      <w:r>
        <w:rPr>
          <w:lang w:val="it-IT"/>
        </w:rPr>
        <w:t xml:space="preserve">, e periodicamente aggiorna la lista dei nodi </w:t>
      </w:r>
      <w:proofErr w:type="spellStart"/>
      <w:r>
        <w:rPr>
          <w:lang w:val="it-IT"/>
        </w:rPr>
        <w:t>healthy</w:t>
      </w:r>
      <w:proofErr w:type="spellEnd"/>
      <w:r>
        <w:rPr>
          <w:lang w:val="it-IT"/>
        </w:rPr>
        <w:t xml:space="preserve">, che quindi faranno parte del </w:t>
      </w:r>
      <w:proofErr w:type="spellStart"/>
      <w:r>
        <w:rPr>
          <w:lang w:val="it-IT"/>
        </w:rPr>
        <w:t>JDSys</w:t>
      </w:r>
      <w:proofErr w:type="spellEnd"/>
      <w:r>
        <w:rPr>
          <w:lang w:val="it-IT"/>
        </w:rPr>
        <w:t xml:space="preserve"> Ring.</w:t>
      </w:r>
    </w:p>
    <w:p w14:paraId="7E9A1EBE" w14:textId="77777777" w:rsidR="008E1509" w:rsidRPr="00CB59F6" w:rsidRDefault="008E1509" w:rsidP="008E1509">
      <w:pPr>
        <w:pStyle w:val="Head1"/>
        <w:rPr>
          <w:lang w:val="it-IT"/>
        </w:rPr>
      </w:pPr>
      <w:r w:rsidRPr="00CB59F6">
        <w:rPr>
          <w:lang w:val="it-IT"/>
        </w:rPr>
        <w:t>3. CLIENT API</w:t>
      </w:r>
    </w:p>
    <w:p w14:paraId="799A67B1" w14:textId="364C4ACF" w:rsidR="008E1509" w:rsidRPr="00CB59F6" w:rsidRDefault="008E1509" w:rsidP="008E1509">
      <w:pPr>
        <w:pStyle w:val="CCSDescription"/>
        <w:rPr>
          <w:lang w:val="it-IT"/>
        </w:rPr>
      </w:pPr>
      <w:proofErr w:type="spellStart"/>
      <w:r>
        <w:rPr>
          <w:lang w:val="it-IT"/>
        </w:rPr>
        <w:t>JDSys</w:t>
      </w:r>
      <w:proofErr w:type="spellEnd"/>
      <w:r w:rsidRPr="003854EB">
        <w:rPr>
          <w:lang w:val="it-IT"/>
        </w:rPr>
        <w:t xml:space="preserve"> </w:t>
      </w:r>
      <w:r>
        <w:rPr>
          <w:lang w:val="it-IT"/>
        </w:rPr>
        <w:t>permette all’utente di aggiungere, rimuovere, leggere o modificare le entry tramite quattro</w:t>
      </w:r>
      <w:r w:rsidRPr="003854EB">
        <w:rPr>
          <w:lang w:val="it-IT"/>
        </w:rPr>
        <w:t xml:space="preserve"> operazioni: </w:t>
      </w:r>
      <w:proofErr w:type="spellStart"/>
      <w:proofErr w:type="gramStart"/>
      <w:r w:rsidRPr="003854EB">
        <w:rPr>
          <w:lang w:val="it-IT"/>
        </w:rPr>
        <w:t>get</w:t>
      </w:r>
      <w:proofErr w:type="spellEnd"/>
      <w:r w:rsidRPr="003854EB">
        <w:rPr>
          <w:lang w:val="it-IT"/>
        </w:rPr>
        <w:t>(</w:t>
      </w:r>
      <w:proofErr w:type="gramEnd"/>
      <w:r w:rsidRPr="003854EB">
        <w:rPr>
          <w:lang w:val="it-IT"/>
        </w:rPr>
        <w:t>)</w:t>
      </w:r>
      <w:r>
        <w:rPr>
          <w:lang w:val="it-IT"/>
        </w:rPr>
        <w:t xml:space="preserve">, </w:t>
      </w:r>
      <w:r w:rsidRPr="003854EB">
        <w:rPr>
          <w:lang w:val="it-IT"/>
        </w:rPr>
        <w:t>put()</w:t>
      </w:r>
      <w:r>
        <w:rPr>
          <w:lang w:val="it-IT"/>
        </w:rPr>
        <w:t xml:space="preserve">, delete() e </w:t>
      </w:r>
      <w:proofErr w:type="spellStart"/>
      <w:r>
        <w:rPr>
          <w:lang w:val="it-IT"/>
        </w:rPr>
        <w:t>append</w:t>
      </w:r>
      <w:proofErr w:type="spellEnd"/>
      <w:r>
        <w:rPr>
          <w:lang w:val="it-IT"/>
        </w:rPr>
        <w:t>():</w:t>
      </w:r>
      <w:r w:rsidRPr="003854EB">
        <w:rPr>
          <w:lang w:val="it-IT"/>
        </w:rPr>
        <w:t xml:space="preserve"> </w:t>
      </w:r>
    </w:p>
    <w:p w14:paraId="3388E2AB" w14:textId="16D59B3B" w:rsidR="008E1509" w:rsidRPr="00CB59F6" w:rsidRDefault="008E1509" w:rsidP="008E1509">
      <w:pPr>
        <w:pStyle w:val="Paragrafoelenco"/>
        <w:rPr>
          <w:lang w:val="it-IT"/>
        </w:rPr>
      </w:pPr>
      <w:proofErr w:type="spellStart"/>
      <w:r w:rsidRPr="00CB59F6">
        <w:rPr>
          <w:i/>
          <w:iCs/>
          <w:lang w:val="it-IT"/>
        </w:rPr>
        <w:t>get</w:t>
      </w:r>
      <w:proofErr w:type="spellEnd"/>
      <w:r w:rsidRPr="00CB59F6">
        <w:rPr>
          <w:i/>
          <w:iCs/>
          <w:lang w:val="it-IT"/>
        </w:rPr>
        <w:t>(key)</w:t>
      </w:r>
      <w:r w:rsidRPr="00CB59F6">
        <w:rPr>
          <w:lang w:val="it-IT"/>
        </w:rPr>
        <w:t xml:space="preserve"> ricerca la chiave all’interno del sistema e, se questa esiste, restituisce </w:t>
      </w:r>
      <w:r>
        <w:rPr>
          <w:lang w:val="it-IT"/>
        </w:rPr>
        <w:t xml:space="preserve">l’entry </w:t>
      </w:r>
      <w:r w:rsidRPr="00CB59F6">
        <w:rPr>
          <w:lang w:val="it-IT"/>
        </w:rPr>
        <w:t>ad essa associata.</w:t>
      </w:r>
    </w:p>
    <w:p w14:paraId="256C8D38" w14:textId="0B97559B" w:rsidR="008E1509" w:rsidRPr="00CB59F6" w:rsidRDefault="008E1509" w:rsidP="008E1509">
      <w:pPr>
        <w:pStyle w:val="Paragrafoelenco"/>
        <w:rPr>
          <w:lang w:val="it-IT"/>
        </w:rPr>
      </w:pPr>
      <w:r w:rsidRPr="00CB59F6">
        <w:rPr>
          <w:i/>
          <w:iCs/>
          <w:lang w:val="it-IT"/>
        </w:rPr>
        <w:t>put(</w:t>
      </w:r>
      <w:proofErr w:type="spellStart"/>
      <w:proofErr w:type="gramStart"/>
      <w:r w:rsidRPr="00CB59F6">
        <w:rPr>
          <w:i/>
          <w:iCs/>
          <w:lang w:val="it-IT"/>
        </w:rPr>
        <w:t>key,value</w:t>
      </w:r>
      <w:proofErr w:type="spellEnd"/>
      <w:proofErr w:type="gramEnd"/>
      <w:r w:rsidRPr="00CB59F6">
        <w:rPr>
          <w:i/>
          <w:iCs/>
          <w:lang w:val="it-IT"/>
        </w:rPr>
        <w:t>)</w:t>
      </w:r>
      <w:r w:rsidRPr="00CB59F6">
        <w:rPr>
          <w:lang w:val="it-IT"/>
        </w:rPr>
        <w:t xml:space="preserve"> inserisce l</w:t>
      </w:r>
      <w:r>
        <w:rPr>
          <w:lang w:val="it-IT"/>
        </w:rPr>
        <w:t xml:space="preserve">’ entry specificata tramite </w:t>
      </w:r>
      <w:r w:rsidRPr="00CB59F6">
        <w:rPr>
          <w:lang w:val="it-IT"/>
        </w:rPr>
        <w:t xml:space="preserve">chiave-valore all’interno del sistema. Se la chiave già esiste, </w:t>
      </w:r>
      <w:r>
        <w:rPr>
          <w:lang w:val="it-IT"/>
        </w:rPr>
        <w:t>l’entry associata verrà aggiornata con il nuovo valore specificato</w:t>
      </w:r>
      <w:r w:rsidRPr="00CB59F6">
        <w:rPr>
          <w:lang w:val="it-IT"/>
        </w:rPr>
        <w:t>.</w:t>
      </w:r>
    </w:p>
    <w:p w14:paraId="507261AD" w14:textId="2ABCD31A" w:rsidR="008E1509" w:rsidRPr="00CB59F6" w:rsidRDefault="008E1509" w:rsidP="008E1509">
      <w:pPr>
        <w:pStyle w:val="Paragrafoelenco"/>
        <w:rPr>
          <w:lang w:val="it-IT"/>
        </w:rPr>
      </w:pPr>
      <w:r w:rsidRPr="00CB59F6">
        <w:rPr>
          <w:i/>
          <w:iCs/>
          <w:lang w:val="it-IT"/>
        </w:rPr>
        <w:t>delete(key)</w:t>
      </w:r>
      <w:r w:rsidRPr="00CB59F6">
        <w:rPr>
          <w:lang w:val="it-IT"/>
        </w:rPr>
        <w:t xml:space="preserve"> </w:t>
      </w:r>
      <w:r w:rsidRPr="00CB59F6">
        <w:rPr>
          <w:rFonts w:cs="Arial"/>
          <w:lang w:val="it-IT"/>
        </w:rPr>
        <w:t xml:space="preserve">elimina </w:t>
      </w:r>
      <w:r w:rsidR="0003573D">
        <w:rPr>
          <w:rFonts w:cs="Arial"/>
          <w:lang w:val="it-IT"/>
        </w:rPr>
        <w:t xml:space="preserve">dal sistema </w:t>
      </w:r>
      <w:proofErr w:type="gramStart"/>
      <w:r w:rsidRPr="00CB59F6">
        <w:rPr>
          <w:rFonts w:cs="Arial"/>
          <w:lang w:val="it-IT"/>
        </w:rPr>
        <w:t>l</w:t>
      </w:r>
      <w:r w:rsidR="0003573D">
        <w:rPr>
          <w:rFonts w:cs="Arial"/>
          <w:lang w:val="it-IT"/>
        </w:rPr>
        <w:t>’ entry</w:t>
      </w:r>
      <w:proofErr w:type="gramEnd"/>
      <w:r w:rsidRPr="00CB59F6">
        <w:rPr>
          <w:rFonts w:cs="Arial"/>
          <w:lang w:val="it-IT"/>
        </w:rPr>
        <w:t xml:space="preserve"> associata alla key specificata</w:t>
      </w:r>
    </w:p>
    <w:p w14:paraId="00F62946" w14:textId="0E6CDAFC" w:rsidR="008E1509" w:rsidRPr="009E68A5" w:rsidRDefault="008E1509" w:rsidP="00E209FD">
      <w:pPr>
        <w:pStyle w:val="Paragrafoelenco"/>
        <w:rPr>
          <w:lang w:val="it-IT"/>
        </w:rPr>
      </w:pPr>
      <w:proofErr w:type="spellStart"/>
      <w:r w:rsidRPr="00CB59F6">
        <w:rPr>
          <w:i/>
          <w:iCs/>
          <w:lang w:val="it-IT"/>
        </w:rPr>
        <w:t>append</w:t>
      </w:r>
      <w:proofErr w:type="spellEnd"/>
      <w:r w:rsidRPr="00CB59F6">
        <w:rPr>
          <w:i/>
          <w:iCs/>
          <w:lang w:val="it-IT"/>
        </w:rPr>
        <w:t>(</w:t>
      </w:r>
      <w:proofErr w:type="gramStart"/>
      <w:r w:rsidRPr="00CB59F6">
        <w:rPr>
          <w:i/>
          <w:iCs/>
          <w:lang w:val="it-IT"/>
        </w:rPr>
        <w:t>key,arg</w:t>
      </w:r>
      <w:proofErr w:type="gramEnd"/>
      <w:r w:rsidRPr="00CB59F6">
        <w:rPr>
          <w:i/>
          <w:iCs/>
          <w:lang w:val="it-IT"/>
        </w:rPr>
        <w:t>1)</w:t>
      </w:r>
      <w:r w:rsidRPr="00CB59F6">
        <w:rPr>
          <w:lang w:val="it-IT"/>
        </w:rPr>
        <w:t xml:space="preserve"> </w:t>
      </w:r>
      <w:r w:rsidRPr="00CB59F6">
        <w:rPr>
          <w:rFonts w:cs="Arial"/>
          <w:lang w:val="it-IT"/>
        </w:rPr>
        <w:t>modifica</w:t>
      </w:r>
      <w:r w:rsidRPr="00CB59F6">
        <w:rPr>
          <w:lang w:val="it-IT"/>
        </w:rPr>
        <w:t xml:space="preserve"> l’entry specificata tramite la chiave key, aggiungendo </w:t>
      </w:r>
      <w:r w:rsidR="0003573D">
        <w:rPr>
          <w:lang w:val="it-IT"/>
        </w:rPr>
        <w:t xml:space="preserve">al suo valore </w:t>
      </w:r>
      <w:r w:rsidRPr="00CB59F6">
        <w:rPr>
          <w:lang w:val="it-IT"/>
        </w:rPr>
        <w:t>l’argomento arg1</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 xml:space="preserve">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w:t>
      </w:r>
      <w:proofErr w:type="spellStart"/>
      <w:r w:rsidRPr="00CB59F6">
        <w:rPr>
          <w:lang w:val="it-IT"/>
        </w:rPr>
        <w:t>JDSys</w:t>
      </w:r>
      <w:proofErr w:type="spellEnd"/>
      <w:r w:rsidRPr="00CB59F6">
        <w:rPr>
          <w:lang w:val="it-IT"/>
        </w:rPr>
        <w:t>, fornisce una soluzione ad ognuno di questi aspetti, ed in questa sezione andiamo quindi a descrive nel dettaglio come sono stati affrontati.</w:t>
      </w:r>
    </w:p>
    <w:p w14:paraId="1360E702" w14:textId="7362B19C"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 xml:space="preserve">L’intera infrastruttura di rete è stata definita sfruttando Amazon Web Service. Ciò ha permesso di avere un sistema distribuito I cui nodi dell’applicazione sono </w:t>
      </w:r>
      <w:proofErr w:type="spellStart"/>
      <w:r w:rsidRPr="00CB59F6">
        <w:rPr>
          <w:lang w:val="it-IT"/>
        </w:rPr>
        <w:t>hostati</w:t>
      </w:r>
      <w:proofErr w:type="spellEnd"/>
      <w:r w:rsidRPr="00CB59F6">
        <w:rPr>
          <w:lang w:val="it-IT"/>
        </w:rPr>
        <w:t xml:space="preserve"> sul cloud.</w:t>
      </w:r>
    </w:p>
    <w:p w14:paraId="5EA8D926" w14:textId="00EFF603" w:rsidR="00D87109" w:rsidRPr="00CB59F6" w:rsidRDefault="00D87109" w:rsidP="00D87109">
      <w:pPr>
        <w:pStyle w:val="CCSDescription"/>
        <w:rPr>
          <w:lang w:val="it-IT"/>
        </w:rPr>
      </w:pPr>
      <w:r w:rsidRPr="00CB59F6">
        <w:rPr>
          <w:lang w:val="it-IT"/>
        </w:rPr>
        <w:t xml:space="preserve">La Figura 1 mostra l’infrastruttura di rete di </w:t>
      </w:r>
      <w:proofErr w:type="spellStart"/>
      <w:r w:rsidRPr="00CB59F6">
        <w:rPr>
          <w:lang w:val="it-IT"/>
        </w:rPr>
        <w:t>JDSys</w:t>
      </w:r>
      <w:proofErr w:type="spellEnd"/>
      <w:r w:rsidRPr="00CB59F6">
        <w:rPr>
          <w:lang w:val="it-IT"/>
        </w:rPr>
        <w:t xml:space="preserve">. I nodi del sistema sono </w:t>
      </w:r>
      <w:proofErr w:type="spellStart"/>
      <w:r w:rsidRPr="00CB59F6">
        <w:rPr>
          <w:lang w:val="it-IT"/>
        </w:rPr>
        <w:t>hostati</w:t>
      </w:r>
      <w:proofErr w:type="spellEnd"/>
      <w:r w:rsidRPr="00CB59F6">
        <w:rPr>
          <w:lang w:val="it-IT"/>
        </w:rPr>
        <w:t xml:space="preserve"> su delle istanze Amazon EC2 micro, che forniscono delle limitate capacità computazionali e di storage.</w:t>
      </w:r>
    </w:p>
    <w:p w14:paraId="0E9F66CB" w14:textId="2CF1D23C"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w:t>
      </w:r>
      <w:proofErr w:type="gramStart"/>
      <w:r w:rsidRPr="00CB59F6">
        <w:rPr>
          <w:lang w:val="it-IT"/>
        </w:rPr>
        <w:t xml:space="preserve">l’ </w:t>
      </w:r>
      <w:proofErr w:type="spellStart"/>
      <w:r w:rsidRPr="00CB59F6">
        <w:rPr>
          <w:lang w:val="it-IT"/>
        </w:rPr>
        <w:t>Elastic</w:t>
      </w:r>
      <w:proofErr w:type="spellEnd"/>
      <w:proofErr w:type="gramEnd"/>
      <w:r w:rsidRPr="00CB59F6">
        <w:rPr>
          <w:lang w:val="it-IT"/>
        </w:rPr>
        <w:t xml:space="preserve"> Load </w:t>
      </w:r>
      <w:proofErr w:type="spellStart"/>
      <w:r w:rsidRPr="00CB59F6">
        <w:rPr>
          <w:lang w:val="it-IT"/>
        </w:rPr>
        <w:t>Balancer</w:t>
      </w:r>
      <w:proofErr w:type="spellEnd"/>
      <w:r w:rsidRPr="00CB59F6">
        <w:rPr>
          <w:lang w:val="it-IT"/>
        </w:rPr>
        <w:t xml:space="preserve"> di AWS, che permette di distribuire le richieste in ingresso verso le istanze registrate nel Target Group. Un client dovrà quindi contattare il load </w:t>
      </w:r>
      <w:proofErr w:type="spellStart"/>
      <w:r w:rsidRPr="00CB59F6">
        <w:rPr>
          <w:lang w:val="it-IT"/>
        </w:rPr>
        <w:t>balancer</w:t>
      </w:r>
      <w:proofErr w:type="spellEnd"/>
      <w:r w:rsidRPr="00CB59F6">
        <w:rPr>
          <w:lang w:val="it-IT"/>
        </w:rPr>
        <w:t xml:space="preserve"> tramite il suo URL DNS, e la sua richiesta verrà </w:t>
      </w:r>
      <w:proofErr w:type="spellStart"/>
      <w:r w:rsidRPr="00CB59F6">
        <w:rPr>
          <w:lang w:val="it-IT"/>
        </w:rPr>
        <w:t>redirezionata</w:t>
      </w:r>
      <w:proofErr w:type="spellEnd"/>
      <w:r w:rsidRPr="00CB59F6">
        <w:rPr>
          <w:lang w:val="it-IT"/>
        </w:rPr>
        <w:t xml:space="preserve"> in automatico su uno dei nodi del Ring </w:t>
      </w:r>
      <w:proofErr w:type="spellStart"/>
      <w:r w:rsidRPr="00CB59F6">
        <w:rPr>
          <w:lang w:val="it-IT"/>
        </w:rPr>
        <w:t>JDSys</w:t>
      </w:r>
      <w:proofErr w:type="spellEnd"/>
      <w:r w:rsidRPr="00CB59F6">
        <w:rPr>
          <w:lang w:val="it-IT"/>
        </w:rPr>
        <w:t xml:space="preserve">. </w:t>
      </w:r>
      <w:r w:rsidRPr="00D87109">
        <w:rPr>
          <w:lang w:val="it-IT"/>
        </w:rPr>
        <w:t xml:space="preserve">Figura 1: Infrastruttura di Rete </w:t>
      </w:r>
      <w:proofErr w:type="spellStart"/>
      <w:r w:rsidRPr="00D87109">
        <w:rPr>
          <w:rFonts w:cs="Linux Libertine"/>
          <w:b/>
          <w:lang w:val="it-IT"/>
        </w:rPr>
        <w:t>JDSys</w:t>
      </w:r>
      <w:proofErr w:type="spellEnd"/>
    </w:p>
    <w:p w14:paraId="14372103" w14:textId="0E82E5FF" w:rsidR="00D87109" w:rsidRDefault="00D87109" w:rsidP="00D87109">
      <w:pPr>
        <w:pStyle w:val="CCSDescription"/>
        <w:rPr>
          <w:lang w:val="it-IT"/>
        </w:rPr>
      </w:pPr>
      <w:r>
        <w:rPr>
          <w:lang w:val="it-IT"/>
        </w:rPr>
        <w:t xml:space="preserve">Per motivi di sicurezza ed efficienza, tutte le istanze EC2 utilizzate sono state istanziate all’interno di un Virtual Private Cloud. In questo modo i nodi possono essere contattati dal Load </w:t>
      </w:r>
      <w:proofErr w:type="spellStart"/>
      <w:r>
        <w:rPr>
          <w:lang w:val="it-IT"/>
        </w:rPr>
        <w:t>Balancer</w:t>
      </w:r>
      <w:proofErr w:type="spellEnd"/>
      <w:r>
        <w:rPr>
          <w:lang w:val="it-IT"/>
        </w:rPr>
        <w:t>, e possono comunicare tra loro tramite indirizzi IP privati, ma non potranno essere contattati direttamente dall’esterno.</w:t>
      </w:r>
    </w:p>
    <w:p w14:paraId="21FA2A76" w14:textId="46321496"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w:t>
      </w:r>
      <w:proofErr w:type="spellStart"/>
      <w:r>
        <w:rPr>
          <w:lang w:val="it-IT"/>
        </w:rPr>
        <w:t>registry</w:t>
      </w:r>
      <w:proofErr w:type="spellEnd"/>
      <w:r>
        <w:rPr>
          <w:lang w:val="it-IT"/>
        </w:rPr>
        <w:t xml:space="preserve"> si trova anch’esso all’interno della VPC. A questa istanza è stato assegnato un IP Elastico, in modo che tutti i nodi possano contattarlo con successo. </w:t>
      </w:r>
    </w:p>
    <w:p w14:paraId="153BB774" w14:textId="38E2535A" w:rsidR="00D87109" w:rsidRPr="00CB59F6" w:rsidRDefault="009C3AD0" w:rsidP="00D87109">
      <w:pPr>
        <w:pStyle w:val="CCSDescription"/>
        <w:rPr>
          <w:lang w:val="it-IT"/>
        </w:rPr>
      </w:pPr>
      <w:r>
        <w:rPr>
          <w:noProof/>
          <w:lang w:val="it-IT"/>
        </w:rPr>
        <w:lastRenderedPageBreak/>
        <w:drawing>
          <wp:anchor distT="0" distB="0" distL="114300" distR="114300" simplePos="0" relativeHeight="251659264" behindDoc="0" locked="0" layoutInCell="1" allowOverlap="1" wp14:anchorId="595F6427" wp14:editId="0712693E">
            <wp:simplePos x="0" y="0"/>
            <wp:positionH relativeFrom="column">
              <wp:posOffset>3657711</wp:posOffset>
            </wp:positionH>
            <wp:positionV relativeFrom="paragraph">
              <wp:posOffset>-5274</wp:posOffset>
            </wp:positionV>
            <wp:extent cx="2467610" cy="215265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761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t-IT" w:eastAsia="it-IT"/>
        </w:rPr>
        <w:drawing>
          <wp:anchor distT="0" distB="0" distL="114300" distR="114300" simplePos="0" relativeHeight="251663360" behindDoc="0" locked="0" layoutInCell="1" allowOverlap="1" wp14:anchorId="7025FFF5" wp14:editId="1A54DCDC">
            <wp:simplePos x="0" y="0"/>
            <wp:positionH relativeFrom="column">
              <wp:posOffset>-3064</wp:posOffset>
            </wp:positionH>
            <wp:positionV relativeFrom="page">
              <wp:posOffset>946453</wp:posOffset>
            </wp:positionV>
            <wp:extent cx="3038475" cy="2181225"/>
            <wp:effectExtent l="0" t="0" r="952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2181225"/>
                    </a:xfrm>
                    <a:prstGeom prst="rect">
                      <a:avLst/>
                    </a:prstGeom>
                    <a:noFill/>
                    <a:ln>
                      <a:noFill/>
                    </a:ln>
                  </pic:spPr>
                </pic:pic>
              </a:graphicData>
            </a:graphic>
          </wp:anchor>
        </w:drawing>
      </w:r>
      <w:r w:rsidR="00D87109">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2EF994AA" w14:textId="1EBE6C4A"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proofErr w:type="spellStart"/>
      <w:r>
        <w:rPr>
          <w:lang w:val="it-IT"/>
        </w:rPr>
        <w:t>Autoscaling</w:t>
      </w:r>
      <w:proofErr w:type="spellEnd"/>
      <w:r>
        <w:rPr>
          <w:lang w:val="it-IT"/>
        </w:rPr>
        <w:t xml:space="preserve"> &amp; </w:t>
      </w:r>
      <w:proofErr w:type="spellStart"/>
      <w:r>
        <w:rPr>
          <w:lang w:val="it-IT"/>
        </w:rPr>
        <w:t>Cloudwatch</w:t>
      </w:r>
      <w:proofErr w:type="spellEnd"/>
    </w:p>
    <w:p w14:paraId="37C90816" w14:textId="43494298" w:rsidR="00D87109" w:rsidRDefault="00D87109" w:rsidP="00D87109">
      <w:pPr>
        <w:pStyle w:val="CCSDescription"/>
        <w:rPr>
          <w:lang w:val="it-IT"/>
        </w:rPr>
      </w:pPr>
      <w:r>
        <w:rPr>
          <w:lang w:val="it-IT"/>
        </w:rPr>
        <w:t xml:space="preserve">Un aspetto fondamentale di </w:t>
      </w:r>
      <w:proofErr w:type="spellStart"/>
      <w:r>
        <w:rPr>
          <w:lang w:val="it-IT"/>
        </w:rPr>
        <w:t>JDSys</w:t>
      </w:r>
      <w:proofErr w:type="spellEnd"/>
      <w:r>
        <w:rPr>
          <w:lang w:val="it-IT"/>
        </w:rPr>
        <w:t xml:space="preserve"> è quello della scalabilità automatica. </w:t>
      </w:r>
      <w:proofErr w:type="gramStart"/>
      <w:r>
        <w:rPr>
          <w:lang w:val="it-IT"/>
        </w:rPr>
        <w:t>E’</w:t>
      </w:r>
      <w:proofErr w:type="gramEnd"/>
      <w:r>
        <w:rPr>
          <w:lang w:val="it-IT"/>
        </w:rPr>
        <w:t xml:space="preserve"> stato utilizzato a tale scopo il sistema di </w:t>
      </w:r>
      <w:proofErr w:type="spellStart"/>
      <w:r>
        <w:rPr>
          <w:lang w:val="it-IT"/>
        </w:rPr>
        <w:t>Autoscaling</w:t>
      </w:r>
      <w:proofErr w:type="spellEnd"/>
      <w:r>
        <w:rPr>
          <w:lang w:val="it-IT"/>
        </w:rPr>
        <w:t xml:space="preserve"> fornito da AWS, che permette di definire un numero minimo e massimo di istanze da istanziare in modalità on-premise. In </w:t>
      </w:r>
      <w:proofErr w:type="spellStart"/>
      <w:r>
        <w:rPr>
          <w:lang w:val="it-IT"/>
        </w:rPr>
        <w:t>JDSys</w:t>
      </w:r>
      <w:proofErr w:type="spellEnd"/>
      <w:r>
        <w:rPr>
          <w:lang w:val="it-IT"/>
        </w:rPr>
        <w:t xml:space="preserve"> sono state utilizzate un minimo di 3 istanze attive, fino ad un massimo di </w:t>
      </w:r>
      <w:r w:rsidR="009C3AD0">
        <w:rPr>
          <w:lang w:val="it-IT"/>
        </w:rPr>
        <w:t>2</w:t>
      </w:r>
      <w:r>
        <w:rPr>
          <w:lang w:val="it-IT"/>
        </w:rPr>
        <w:t>0. Si noti come il parametro massimo è impostato ad un valore “basso” in virtù delle limitazioni fornite da AWS Educate.</w:t>
      </w:r>
    </w:p>
    <w:p w14:paraId="36481506" w14:textId="700C014D" w:rsidR="00D87109" w:rsidRDefault="00D87109" w:rsidP="00D87109">
      <w:pPr>
        <w:pStyle w:val="CCSDescription"/>
        <w:rPr>
          <w:lang w:val="it-IT"/>
        </w:rPr>
      </w:pPr>
      <w:r>
        <w:rPr>
          <w:lang w:val="it-IT"/>
        </w:rPr>
        <w:t xml:space="preserve">Per monitorare il traffico di richieste verso il sistema, si utilizza il servizio </w:t>
      </w:r>
      <w:proofErr w:type="spellStart"/>
      <w:r>
        <w:rPr>
          <w:lang w:val="it-IT"/>
        </w:rPr>
        <w:t>Cloudwatch</w:t>
      </w:r>
      <w:proofErr w:type="spellEnd"/>
      <w:r>
        <w:rPr>
          <w:lang w:val="it-IT"/>
        </w:rPr>
        <w:t xml:space="preserve">. La metrica utilizzata è il numero di pacchetti in ingresso al gruppo di </w:t>
      </w:r>
      <w:proofErr w:type="spellStart"/>
      <w:r>
        <w:rPr>
          <w:lang w:val="it-IT"/>
        </w:rPr>
        <w:t>autoscaling</w:t>
      </w:r>
      <w:proofErr w:type="spellEnd"/>
      <w:r>
        <w:rPr>
          <w:lang w:val="it-IT"/>
        </w:rPr>
        <w:t>, in quanto fornisce un indice indicativo sul numero di richieste e quindi anche sul numero di operazioni che ogni nodo dovrà gestire complessivamente.</w:t>
      </w:r>
    </w:p>
    <w:p w14:paraId="065B69A4" w14:textId="6B9DC3AB" w:rsidR="00D87109" w:rsidRDefault="00D87109" w:rsidP="00D87109">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w:t>
      </w:r>
      <w:proofErr w:type="spellStart"/>
      <w:r>
        <w:rPr>
          <w:lang w:val="it-IT"/>
        </w:rPr>
        <w:t>memory</w:t>
      </w:r>
      <w:proofErr w:type="spellEnd"/>
      <w:r>
        <w:rPr>
          <w:lang w:val="it-IT"/>
        </w:rPr>
        <w:t xml:space="preserve">) non riuscendo più a gestire un numero elevato di richieste concorrenti. Analogamente si è osservato che </w:t>
      </w:r>
      <w:r w:rsidR="009C3AD0">
        <w:rPr>
          <w:lang w:val="it-IT"/>
        </w:rPr>
        <w:t>p</w:t>
      </w:r>
      <w:r>
        <w:rPr>
          <w:lang w:val="it-IT"/>
        </w:rPr>
        <w:t>er traffico medio sotto le 8000 richieste, il sistema garantisce sempre la normale operatività.</w:t>
      </w:r>
    </w:p>
    <w:p w14:paraId="7BF05F9D" w14:textId="0D447DCD" w:rsidR="00D87109" w:rsidRPr="001A1E92" w:rsidRDefault="00D87109" w:rsidP="00D87109">
      <w:pPr>
        <w:pStyle w:val="CCSDescription"/>
        <w:rPr>
          <w:sz w:val="20"/>
          <w:szCs w:val="24"/>
          <w:lang w:val="it-IT"/>
        </w:rPr>
      </w:pPr>
      <w:r>
        <w:rPr>
          <w:lang w:val="it-IT"/>
        </w:rPr>
        <w:t xml:space="preserve">Sono stati quindi definiti due allarmi, uno per lo </w:t>
      </w:r>
      <w:proofErr w:type="gramStart"/>
      <w:r>
        <w:rPr>
          <w:lang w:val="it-IT"/>
        </w:rPr>
        <w:t>Scale</w:t>
      </w:r>
      <w:proofErr w:type="gramEnd"/>
      <w:r>
        <w:rPr>
          <w:lang w:val="it-IT"/>
        </w:rPr>
        <w:t xml:space="preserve"> In ed uno per lo Scale Out, proprio sfruttando i dati ricavati in precedenza. Lo Scale Out consiste nella rimozione di un’istanza dal gruppo di </w:t>
      </w:r>
      <w:proofErr w:type="spellStart"/>
      <w:r>
        <w:rPr>
          <w:lang w:val="it-IT"/>
        </w:rPr>
        <w:t>autoscaling</w:t>
      </w:r>
      <w:proofErr w:type="spellEnd"/>
      <w:r>
        <w:rPr>
          <w:lang w:val="it-IT"/>
        </w:rPr>
        <w:t xml:space="preserve">, e viene attivato quando il traffico medio in ingresso risulta superiore a 10000 pacchetti per più di 5 minuti. Si è deciso di mantenere questa soglia pari ad 1/3 di quella critica in modo da fornire al servizio di </w:t>
      </w:r>
      <w:proofErr w:type="spellStart"/>
      <w:r>
        <w:rPr>
          <w:lang w:val="it-IT"/>
        </w:rPr>
        <w:t>autoscaling</w:t>
      </w:r>
      <w:proofErr w:type="spellEnd"/>
      <w:r>
        <w:rPr>
          <w:lang w:val="it-IT"/>
        </w:rPr>
        <w:t xml:space="preserve"> il tempo necessario ad istanziare la macchina e a rendere UP &amp; Running il </w:t>
      </w:r>
      <w:proofErr w:type="spellStart"/>
      <w:r>
        <w:rPr>
          <w:lang w:val="it-IT"/>
        </w:rPr>
        <w:t>JDSys</w:t>
      </w:r>
      <w:proofErr w:type="spellEnd"/>
      <w:r>
        <w:rPr>
          <w:lang w:val="it-IT"/>
        </w:rPr>
        <w:t xml:space="preserve"> </w:t>
      </w:r>
      <w:proofErr w:type="spellStart"/>
      <w:r>
        <w:rPr>
          <w:lang w:val="it-IT"/>
        </w:rPr>
        <w:t>Node</w:t>
      </w:r>
      <w:proofErr w:type="spellEnd"/>
      <w:r>
        <w:rPr>
          <w:lang w:val="it-IT"/>
        </w:rPr>
        <w:t>.</w:t>
      </w:r>
    </w:p>
    <w:p w14:paraId="2AFAF68B" w14:textId="1954BE00"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r w:rsidR="00CA7712">
        <w:rPr>
          <w:lang w:val="it-IT"/>
        </w:rPr>
        <w:t xml:space="preserve"> &amp; </w:t>
      </w:r>
      <w:proofErr w:type="spellStart"/>
      <w:r w:rsidR="00CA7712">
        <w:rPr>
          <w:lang w:val="it-IT"/>
        </w:rPr>
        <w:t>Partitioning</w:t>
      </w:r>
      <w:proofErr w:type="spellEnd"/>
    </w:p>
    <w:p w14:paraId="5329810A" w14:textId="2EA31E26" w:rsidR="00D85FFE" w:rsidRDefault="00A252C1" w:rsidP="00E60829">
      <w:pPr>
        <w:pStyle w:val="CCSDescription"/>
        <w:rPr>
          <w:lang w:val="it-IT"/>
        </w:rPr>
      </w:pPr>
      <w:r w:rsidRPr="00A252C1">
        <w:rPr>
          <w:lang w:val="it-IT"/>
        </w:rPr>
        <w:t xml:space="preserve">Uno dei requisiti di progettazione chiave per </w:t>
      </w:r>
      <w:proofErr w:type="spellStart"/>
      <w:r w:rsidR="00E60829">
        <w:rPr>
          <w:lang w:val="it-IT"/>
        </w:rPr>
        <w:t>JDSys</w:t>
      </w:r>
      <w:proofErr w:type="spellEnd"/>
      <w:r w:rsidRPr="00A252C1">
        <w:rPr>
          <w:lang w:val="it-IT"/>
        </w:rPr>
        <w:t xml:space="preserve"> è che deve scalare </w:t>
      </w:r>
      <w:r w:rsidR="00E60829">
        <w:rPr>
          <w:lang w:val="it-IT"/>
        </w:rPr>
        <w:t>proporzionalmente al numero di richieste in ingresso al sistema</w:t>
      </w:r>
      <w:r w:rsidRPr="00A252C1">
        <w:rPr>
          <w:lang w:val="it-IT"/>
        </w:rPr>
        <w:t>. Ciò richiede un meccanismo per partizionare dinamicamente i dati sull'insieme di</w:t>
      </w:r>
      <w:r w:rsidR="00E60829">
        <w:rPr>
          <w:lang w:val="it-IT"/>
        </w:rPr>
        <w:t xml:space="preserve"> nodi</w:t>
      </w:r>
      <w:r w:rsidR="00D85FFE">
        <w:rPr>
          <w:lang w:val="it-IT"/>
        </w:rPr>
        <w:t xml:space="preserve">, ed avere al contempo un metodo efficace di </w:t>
      </w:r>
      <w:proofErr w:type="spellStart"/>
      <w:r w:rsidR="00D85FFE">
        <w:rPr>
          <w:lang w:val="it-IT"/>
        </w:rPr>
        <w:t>lookup</w:t>
      </w:r>
      <w:proofErr w:type="spellEnd"/>
      <w:r w:rsidR="00D85FFE">
        <w:rPr>
          <w:lang w:val="it-IT"/>
        </w:rPr>
        <w:t xml:space="preserve"> su queste risorse distribuite.</w:t>
      </w:r>
    </w:p>
    <w:p w14:paraId="6DAA6758" w14:textId="4861B734" w:rsidR="00F44E63" w:rsidRPr="00D85FFE" w:rsidRDefault="00D85FFE" w:rsidP="00F44E63">
      <w:pPr>
        <w:pStyle w:val="CCSDescription"/>
        <w:rPr>
          <w:lang w:val="it-IT"/>
        </w:rPr>
      </w:pPr>
      <w:r>
        <w:rPr>
          <w:lang w:val="it-IT"/>
        </w:rPr>
        <w:t xml:space="preserve">A tale scopo, </w:t>
      </w:r>
      <w:proofErr w:type="spellStart"/>
      <w:r>
        <w:rPr>
          <w:lang w:val="it-IT"/>
        </w:rPr>
        <w:t>JDSys</w:t>
      </w:r>
      <w:proofErr w:type="spellEnd"/>
      <w:r>
        <w:rPr>
          <w:lang w:val="it-IT"/>
        </w:rPr>
        <w:t xml:space="preserve"> utilizza l’algoritmo </w:t>
      </w:r>
      <w:proofErr w:type="spellStart"/>
      <w:r>
        <w:rPr>
          <w:lang w:val="it-IT"/>
        </w:rPr>
        <w:t>Chord</w:t>
      </w:r>
      <w:proofErr w:type="spellEnd"/>
      <w:r>
        <w:rPr>
          <w:lang w:val="it-IT"/>
        </w:rPr>
        <w:t xml:space="preserve">. </w:t>
      </w:r>
      <w:r w:rsidRPr="00D85FFE">
        <w:rPr>
          <w:lang w:val="it-IT"/>
        </w:rPr>
        <w:t xml:space="preserve">Ai nodi e alle chiavi viene assegnato un identificatore </w:t>
      </w:r>
      <w:r w:rsidR="00F44E63">
        <w:rPr>
          <w:lang w:val="it-IT"/>
        </w:rPr>
        <w:t xml:space="preserve">utilizzando il </w:t>
      </w:r>
      <w:proofErr w:type="spellStart"/>
      <w:r w:rsidR="00F44E63">
        <w:rPr>
          <w:lang w:val="it-IT"/>
        </w:rPr>
        <w:t>Consistent</w:t>
      </w:r>
      <w:proofErr w:type="spellEnd"/>
      <w:r w:rsidR="00F44E63">
        <w:rPr>
          <w:lang w:val="it-IT"/>
        </w:rPr>
        <w:t xml:space="preserve"> </w:t>
      </w:r>
      <w:proofErr w:type="spellStart"/>
      <w:r w:rsidR="00F44E63">
        <w:rPr>
          <w:lang w:val="it-IT"/>
        </w:rPr>
        <w:t>Hashing</w:t>
      </w:r>
      <w:proofErr w:type="spellEnd"/>
      <w:r w:rsidRPr="00D85FFE">
        <w:rPr>
          <w:lang w:val="it-IT"/>
        </w:rPr>
        <w:t xml:space="preserve">. </w:t>
      </w:r>
      <w:r w:rsidR="00F44E63" w:rsidRPr="00D85FFE">
        <w:rPr>
          <w:lang w:val="it-IT"/>
        </w:rPr>
        <w:t xml:space="preserve">Utilizzando il protocollo di </w:t>
      </w:r>
      <w:proofErr w:type="spellStart"/>
      <w:r w:rsidR="00F44E63">
        <w:rPr>
          <w:lang w:val="it-IT"/>
        </w:rPr>
        <w:t>lookup</w:t>
      </w:r>
      <w:proofErr w:type="spellEnd"/>
      <w:r w:rsidR="00F44E63">
        <w:rPr>
          <w:lang w:val="it-IT"/>
        </w:rPr>
        <w:t xml:space="preserve"> di </w:t>
      </w:r>
      <w:proofErr w:type="spellStart"/>
      <w:r w:rsidR="00F44E63" w:rsidRPr="00D85FFE">
        <w:rPr>
          <w:lang w:val="it-IT"/>
        </w:rPr>
        <w:t>Chord</w:t>
      </w:r>
      <w:proofErr w:type="spellEnd"/>
      <w:r w:rsidR="00F44E63" w:rsidRPr="00D85FFE">
        <w:rPr>
          <w:lang w:val="it-IT"/>
        </w:rPr>
        <w:t>, i nodi e le chiavi sono disposti in un</w:t>
      </w:r>
      <w:r w:rsidR="00F44E63">
        <w:rPr>
          <w:lang w:val="it-IT"/>
        </w:rPr>
        <w:t xml:space="preserve">a struttura ad anello, in cui ogni </w:t>
      </w:r>
      <w:r w:rsidR="00F44E63" w:rsidRPr="00D85FFE">
        <w:rPr>
          <w:lang w:val="it-IT"/>
        </w:rPr>
        <w:t>nodo ha un successore e un predecessore. Il successore di un nodo è il nodo successivo nel cerchio identificativo in senso orario. Il predecessore è in senso antiorario</w:t>
      </w:r>
      <w:r w:rsidR="00D20B5E">
        <w:rPr>
          <w:lang w:val="it-IT"/>
        </w:rPr>
        <w:t xml:space="preserve">. </w:t>
      </w:r>
      <w:r w:rsidR="00F44E63" w:rsidRPr="00D85FFE">
        <w:rPr>
          <w:lang w:val="it-IT"/>
        </w:rPr>
        <w:t xml:space="preserve">Il concetto di successore </w:t>
      </w:r>
      <w:r w:rsidR="00D20B5E">
        <w:rPr>
          <w:lang w:val="it-IT"/>
        </w:rPr>
        <w:t xml:space="preserve">viene utilizzato </w:t>
      </w:r>
      <w:r w:rsidR="00F44E63" w:rsidRPr="00D85FFE">
        <w:rPr>
          <w:lang w:val="it-IT"/>
        </w:rPr>
        <w:t xml:space="preserve">anche per </w:t>
      </w:r>
      <w:proofErr w:type="gramStart"/>
      <w:r w:rsidR="00F44E63" w:rsidRPr="00D85FFE">
        <w:rPr>
          <w:lang w:val="it-IT"/>
        </w:rPr>
        <w:t xml:space="preserve">le </w:t>
      </w:r>
      <w:r w:rsidR="00D20B5E">
        <w:rPr>
          <w:lang w:val="it-IT"/>
        </w:rPr>
        <w:t>identificare</w:t>
      </w:r>
      <w:proofErr w:type="gramEnd"/>
      <w:r w:rsidR="00D20B5E">
        <w:rPr>
          <w:lang w:val="it-IT"/>
        </w:rPr>
        <w:t xml:space="preserve"> il nodo che deve gestire una determinata entry</w:t>
      </w:r>
      <w:r w:rsidR="00F44E63" w:rsidRPr="00D85FFE">
        <w:rPr>
          <w:lang w:val="it-IT"/>
        </w:rPr>
        <w:t xml:space="preserve">. Il nodo successore di una chiave k è il primo nodo il cui ID è uguale a k o segue </w:t>
      </w:r>
      <w:r w:rsidR="00D20B5E">
        <w:rPr>
          <w:lang w:val="it-IT"/>
        </w:rPr>
        <w:t>k all’interno dell’anello</w:t>
      </w:r>
      <w:r w:rsidR="00F44E63" w:rsidRPr="00D85FFE">
        <w:rPr>
          <w:lang w:val="it-IT"/>
        </w:rPr>
        <w:t xml:space="preserve">. Ogni chiave è assegnata al suo nodo successore, </w:t>
      </w:r>
      <w:r w:rsidR="00D20B5E">
        <w:rPr>
          <w:lang w:val="it-IT"/>
        </w:rPr>
        <w:t xml:space="preserve">per cui la ricerca di una chiave consiste nel fare una richiesta verso </w:t>
      </w:r>
      <w:proofErr w:type="spellStart"/>
      <w:r w:rsidR="00D20B5E">
        <w:rPr>
          <w:lang w:val="it-IT"/>
        </w:rPr>
        <w:t>succ</w:t>
      </w:r>
      <w:proofErr w:type="spellEnd"/>
      <w:r w:rsidR="00D20B5E">
        <w:rPr>
          <w:lang w:val="it-IT"/>
        </w:rPr>
        <w:t>(k)</w:t>
      </w:r>
      <w:r w:rsidR="00F44E63" w:rsidRPr="00D85FFE">
        <w:rPr>
          <w:lang w:val="it-IT"/>
        </w:rPr>
        <w:t>.</w:t>
      </w:r>
    </w:p>
    <w:p w14:paraId="7153F615" w14:textId="035487A7" w:rsidR="008A7624" w:rsidRDefault="006421C7" w:rsidP="00E60829">
      <w:pPr>
        <w:pStyle w:val="CCSDescription"/>
        <w:rPr>
          <w:lang w:val="it-IT"/>
        </w:rPr>
      </w:pPr>
      <w:r w:rsidRPr="006421C7">
        <w:rPr>
          <w:lang w:val="it-IT"/>
        </w:rPr>
        <w:t xml:space="preserve">Per evitare la ricerca lineare sopra, </w:t>
      </w:r>
      <w:proofErr w:type="spellStart"/>
      <w:r w:rsidRPr="006421C7">
        <w:rPr>
          <w:lang w:val="it-IT"/>
        </w:rPr>
        <w:t>Chord</w:t>
      </w:r>
      <w:proofErr w:type="spellEnd"/>
      <w:r w:rsidRPr="006421C7">
        <w:rPr>
          <w:lang w:val="it-IT"/>
        </w:rPr>
        <w:t xml:space="preserve"> implementa un metodo di ricerca più veloce richiedendo a ciascun nodo di mantenere una finger table. Per il nodo n, l'entry i-esima di questa tabella mantiene l'indirizzo IP del nodo n+2^{i-1</w:t>
      </w:r>
      <w:proofErr w:type="gramStart"/>
      <w:r w:rsidRPr="006421C7">
        <w:rPr>
          <w:lang w:val="it-IT"/>
        </w:rPr>
        <w:t>})mod</w:t>
      </w:r>
      <w:proofErr w:type="gramEnd"/>
      <w:r w:rsidRPr="006421C7">
        <w:rPr>
          <w:lang w:val="it-IT"/>
        </w:rPr>
        <w:t xml:space="preserve">2^m. Ogni volta che un nodo vuole cercare una chiave k, passerà la query al successore o predecessore più vicino alla chiave k, basandosi sulla sua Finger Table. L'idea è quindi quella per cui un nodo conosca bene i nodi nelle sue vicinanze, ed abbia solo una conoscenza approssimativa dei nodi più lontani. Questo algoritmo di </w:t>
      </w:r>
      <w:proofErr w:type="spellStart"/>
      <w:r w:rsidRPr="006421C7">
        <w:rPr>
          <w:lang w:val="it-IT"/>
        </w:rPr>
        <w:t>lookup</w:t>
      </w:r>
      <w:proofErr w:type="spellEnd"/>
      <w:r w:rsidRPr="006421C7">
        <w:rPr>
          <w:lang w:val="it-IT"/>
        </w:rPr>
        <w:t>, rende la ricerca estremamente più efficient</w:t>
      </w:r>
      <w:r>
        <w:rPr>
          <w:lang w:val="it-IT"/>
        </w:rPr>
        <w:t>e</w:t>
      </w:r>
      <w:r w:rsidRPr="006421C7">
        <w:rPr>
          <w:lang w:val="it-IT"/>
        </w:rPr>
        <w:t>, in quanto il numero di nodi che devono essere contattati per trovare un successore in una rete di N nodi è O(log(N))</w:t>
      </w:r>
    </w:p>
    <w:p w14:paraId="0DF04C84" w14:textId="37794212" w:rsidR="00BC5951" w:rsidRDefault="006421C7" w:rsidP="00E60829">
      <w:pPr>
        <w:pStyle w:val="CCSDescription"/>
        <w:rPr>
          <w:lang w:val="it-IT"/>
        </w:rPr>
      </w:pPr>
      <w:r>
        <w:rPr>
          <w:lang w:val="it-IT"/>
        </w:rPr>
        <w:t xml:space="preserve">Un altro vantaggio offerto </w:t>
      </w:r>
      <w:r w:rsidR="00C0140B">
        <w:rPr>
          <w:lang w:val="it-IT"/>
        </w:rPr>
        <w:t>d</w:t>
      </w:r>
      <w:r>
        <w:rPr>
          <w:lang w:val="it-IT"/>
        </w:rPr>
        <w:t>a</w:t>
      </w:r>
      <w:r w:rsidR="00C0140B">
        <w:rPr>
          <w:lang w:val="it-IT"/>
        </w:rPr>
        <w:t xml:space="preserve"> questo </w:t>
      </w:r>
      <w:r>
        <w:rPr>
          <w:lang w:val="it-IT"/>
        </w:rPr>
        <w:t xml:space="preserve">algoritmo, </w:t>
      </w:r>
      <w:r w:rsidR="00A252C1" w:rsidRPr="00A252C1">
        <w:rPr>
          <w:lang w:val="it-IT"/>
        </w:rPr>
        <w:t xml:space="preserve">è che </w:t>
      </w:r>
      <w:r w:rsidR="00C0140B">
        <w:rPr>
          <w:lang w:val="it-IT"/>
        </w:rPr>
        <w:t>l’ingresso (</w:t>
      </w:r>
      <w:proofErr w:type="spellStart"/>
      <w:r w:rsidR="00C0140B">
        <w:rPr>
          <w:lang w:val="it-IT"/>
        </w:rPr>
        <w:t>leave</w:t>
      </w:r>
      <w:proofErr w:type="spellEnd"/>
      <w:r w:rsidR="00C0140B">
        <w:rPr>
          <w:lang w:val="it-IT"/>
        </w:rPr>
        <w:t>)</w:t>
      </w:r>
      <w:r w:rsidR="00A252C1" w:rsidRPr="00A252C1">
        <w:rPr>
          <w:lang w:val="it-IT"/>
        </w:rPr>
        <w:t xml:space="preserve"> o l'arrivo </w:t>
      </w:r>
      <w:r w:rsidR="00C0140B">
        <w:rPr>
          <w:lang w:val="it-IT"/>
        </w:rPr>
        <w:t xml:space="preserve">(join) </w:t>
      </w:r>
      <w:r w:rsidR="00A252C1" w:rsidRPr="00A252C1">
        <w:rPr>
          <w:lang w:val="it-IT"/>
        </w:rPr>
        <w:t>di un nodo</w:t>
      </w:r>
      <w:r w:rsidR="00C0140B">
        <w:rPr>
          <w:lang w:val="it-IT"/>
        </w:rPr>
        <w:t xml:space="preserve">, modifica solo le </w:t>
      </w:r>
      <w:r>
        <w:rPr>
          <w:lang w:val="it-IT"/>
        </w:rPr>
        <w:t>finger table</w:t>
      </w:r>
      <w:r w:rsidR="00C0140B">
        <w:rPr>
          <w:lang w:val="it-IT"/>
        </w:rPr>
        <w:t xml:space="preserve"> </w:t>
      </w:r>
      <w:r w:rsidR="00C0140B" w:rsidRPr="00C0140B">
        <w:rPr>
          <w:lang w:val="it-IT"/>
        </w:rPr>
        <w:t>dai</w:t>
      </w:r>
      <w:r w:rsidR="00C0140B">
        <w:rPr>
          <w:lang w:val="it-IT"/>
        </w:rPr>
        <w:t xml:space="preserve"> </w:t>
      </w:r>
      <w:r w:rsidR="00A252C1" w:rsidRPr="00A252C1">
        <w:rPr>
          <w:lang w:val="it-IT"/>
        </w:rPr>
        <w:t xml:space="preserve">suoi vicini immediati </w:t>
      </w:r>
      <w:r w:rsidR="00C0140B">
        <w:rPr>
          <w:lang w:val="it-IT"/>
        </w:rPr>
        <w:t>mentre</w:t>
      </w:r>
      <w:r w:rsidR="00A252C1" w:rsidRPr="00A252C1">
        <w:rPr>
          <w:lang w:val="it-IT"/>
        </w:rPr>
        <w:t xml:space="preserve"> gli altri nodi rimangono inalterati.</w:t>
      </w:r>
      <w:r w:rsidR="00D85FFE">
        <w:rPr>
          <w:lang w:val="it-IT"/>
        </w:rPr>
        <w:t xml:space="preserve"> </w:t>
      </w:r>
      <w:r>
        <w:rPr>
          <w:lang w:val="it-IT"/>
        </w:rPr>
        <w:t xml:space="preserve">Questo risulta fondamentale nell’ architettura elastica di </w:t>
      </w:r>
      <w:proofErr w:type="spellStart"/>
      <w:r>
        <w:rPr>
          <w:lang w:val="it-IT"/>
        </w:rPr>
        <w:t>JDSys</w:t>
      </w:r>
      <w:proofErr w:type="spellEnd"/>
      <w:r>
        <w:rPr>
          <w:lang w:val="it-IT"/>
        </w:rPr>
        <w:t xml:space="preserve"> in cui le risorse vengono allocate e deallocate </w:t>
      </w:r>
      <w:proofErr w:type="spellStart"/>
      <w:r>
        <w:rPr>
          <w:lang w:val="it-IT"/>
        </w:rPr>
        <w:t>dinamicamente</w:t>
      </w:r>
      <w:r w:rsidR="009E68A5">
        <w:rPr>
          <w:lang w:val="it-IT"/>
        </w:rPr>
        <w:t>sdf</w:t>
      </w:r>
      <w:proofErr w:type="spellEnd"/>
    </w:p>
    <w:p w14:paraId="4F90FC3A" w14:textId="44C74BCC" w:rsidR="00D87109" w:rsidRDefault="005937B1" w:rsidP="005937B1">
      <w:pPr>
        <w:pStyle w:val="CCSDescription"/>
        <w:rPr>
          <w:u w:val="single"/>
          <w:lang w:val="it-IT" w:eastAsia="it-IT"/>
        </w:rPr>
      </w:pPr>
      <w:r>
        <w:rPr>
          <w:lang w:val="it-IT" w:eastAsia="it-IT"/>
        </w:rPr>
        <w:t xml:space="preserve">Un nodo, all’ingresso nel sistema, contatterà il service </w:t>
      </w:r>
      <w:proofErr w:type="spellStart"/>
      <w:r>
        <w:rPr>
          <w:lang w:val="it-IT" w:eastAsia="it-IT"/>
        </w:rPr>
        <w:t>registry</w:t>
      </w:r>
      <w:proofErr w:type="spellEnd"/>
      <w:r>
        <w:rPr>
          <w:lang w:val="it-IT" w:eastAsia="it-IT"/>
        </w:rPr>
        <w:t xml:space="preserve"> che gli fornirà una lista di istanze attive. Il nodo contatterà quindi un’istanza casuale per inserirsi nell’anello ed aggiorna le sue informazioni su successore e predecessore. Per inizializzare il suo storage locale, il nuovo nodo chiederà al predecessore di </w:t>
      </w:r>
      <w:r w:rsidR="0075751A">
        <w:rPr>
          <w:lang w:val="it-IT" w:eastAsia="it-IT"/>
        </w:rPr>
        <w:t xml:space="preserve">inviargli le sue entry, diventando quindi il gestore delle chiavi secondo il </w:t>
      </w:r>
      <w:proofErr w:type="spellStart"/>
      <w:r w:rsidR="0075751A">
        <w:rPr>
          <w:lang w:val="it-IT" w:eastAsia="it-IT"/>
        </w:rPr>
        <w:t>Consistent</w:t>
      </w:r>
      <w:proofErr w:type="spellEnd"/>
      <w:r w:rsidR="0075751A">
        <w:rPr>
          <w:lang w:val="it-IT" w:eastAsia="it-IT"/>
        </w:rPr>
        <w:t xml:space="preserve"> </w:t>
      </w:r>
      <w:proofErr w:type="spellStart"/>
      <w:r w:rsidR="0075751A">
        <w:rPr>
          <w:lang w:val="it-IT" w:eastAsia="it-IT"/>
        </w:rPr>
        <w:t>Hashin</w:t>
      </w:r>
      <w:r w:rsidR="003D7A50">
        <w:rPr>
          <w:lang w:val="it-IT" w:eastAsia="it-IT"/>
        </w:rPr>
        <w:t>g</w:t>
      </w:r>
      <w:proofErr w:type="spellEnd"/>
      <w:r w:rsidR="003D7A50">
        <w:rPr>
          <w:lang w:val="it-IT" w:eastAsia="it-IT"/>
        </w:rPr>
        <w:t>.</w:t>
      </w:r>
    </w:p>
    <w:p w14:paraId="05EF09F4" w14:textId="6D1378F1" w:rsidR="0075751A" w:rsidRPr="0075751A" w:rsidRDefault="0075751A" w:rsidP="005937B1">
      <w:pPr>
        <w:pStyle w:val="CCSDescription"/>
        <w:rPr>
          <w:u w:val="single"/>
          <w:lang w:val="it-IT" w:eastAsia="it-IT"/>
        </w:rPr>
      </w:pPr>
      <w:r w:rsidRPr="0075751A">
        <w:rPr>
          <w:lang w:val="it-IT" w:eastAsia="it-IT"/>
        </w:rPr>
        <w:lastRenderedPageBreak/>
        <w:t xml:space="preserve">Al </w:t>
      </w:r>
      <w:proofErr w:type="spellStart"/>
      <w:r w:rsidRPr="0075751A">
        <w:rPr>
          <w:lang w:val="it-IT" w:eastAsia="it-IT"/>
        </w:rPr>
        <w:t>leave</w:t>
      </w:r>
      <w:proofErr w:type="spellEnd"/>
      <w:r>
        <w:rPr>
          <w:lang w:val="it-IT" w:eastAsia="it-IT"/>
        </w:rPr>
        <w:t>, invece il nodo contatterà il suo successore informandolo della terminazione. A questo invierà tutte le sue entry e conseguentemente verranno aggiornate tutte le informazioni delle finger table</w:t>
      </w:r>
    </w:p>
    <w:p w14:paraId="13E52A4B" w14:textId="40F4E393" w:rsidR="005C2A51" w:rsidRPr="00432DDE" w:rsidRDefault="005C2A51" w:rsidP="005C2A51">
      <w:pPr>
        <w:pStyle w:val="Head2"/>
        <w:rPr>
          <w:lang w:val="it-IT"/>
        </w:rPr>
      </w:pPr>
      <w:r w:rsidRPr="00432DDE">
        <w:rPr>
          <w:lang w:val="it-IT"/>
        </w:rPr>
        <w:t>4.4 Replicazione</w:t>
      </w:r>
    </w:p>
    <w:p w14:paraId="66D218D2" w14:textId="181C1FF8" w:rsidR="00AF7D0E" w:rsidRDefault="00AF7D0E" w:rsidP="00AF7D0E">
      <w:pPr>
        <w:pStyle w:val="CCSDescription"/>
        <w:rPr>
          <w:lang w:val="it-IT"/>
        </w:rPr>
      </w:pPr>
      <w:r w:rsidRPr="00AF7D0E">
        <w:rPr>
          <w:lang w:val="it-IT"/>
        </w:rPr>
        <w:t xml:space="preserve">Per ottenere </w:t>
      </w:r>
      <w:r>
        <w:rPr>
          <w:b/>
          <w:lang w:val="it-IT"/>
        </w:rPr>
        <w:t xml:space="preserve">una maggiore </w:t>
      </w:r>
      <w:r w:rsidRPr="00AF7D0E">
        <w:rPr>
          <w:lang w:val="it-IT"/>
        </w:rPr>
        <w:t xml:space="preserve">disponibilità e </w:t>
      </w:r>
      <w:r>
        <w:rPr>
          <w:b/>
          <w:lang w:val="it-IT"/>
        </w:rPr>
        <w:t>scalabilità</w:t>
      </w:r>
      <w:r w:rsidRPr="00AF7D0E">
        <w:rPr>
          <w:lang w:val="it-IT"/>
        </w:rPr>
        <w:t xml:space="preserve">, </w:t>
      </w:r>
      <w:proofErr w:type="spellStart"/>
      <w:r>
        <w:rPr>
          <w:b/>
          <w:lang w:val="it-IT"/>
        </w:rPr>
        <w:t>JDSys</w:t>
      </w:r>
      <w:proofErr w:type="spellEnd"/>
      <w:r>
        <w:rPr>
          <w:b/>
          <w:lang w:val="it-IT"/>
        </w:rPr>
        <w:t xml:space="preserve"> </w:t>
      </w:r>
      <w:r w:rsidRPr="00AF7D0E">
        <w:rPr>
          <w:lang w:val="it-IT"/>
        </w:rPr>
        <w:t xml:space="preserve">replica i propri dati su più </w:t>
      </w:r>
      <w:r>
        <w:rPr>
          <w:b/>
          <w:lang w:val="it-IT"/>
        </w:rPr>
        <w:t>nodi</w:t>
      </w:r>
      <w:r w:rsidRPr="00AF7D0E">
        <w:rPr>
          <w:lang w:val="it-IT"/>
        </w:rPr>
        <w:t xml:space="preserve">. </w:t>
      </w:r>
      <w:r>
        <w:rPr>
          <w:lang w:val="it-IT"/>
        </w:rPr>
        <w:t xml:space="preserve">Ogni nodo </w:t>
      </w:r>
      <w:proofErr w:type="spellStart"/>
      <w:r>
        <w:rPr>
          <w:lang w:val="it-IT"/>
        </w:rPr>
        <w:t>JDSys</w:t>
      </w:r>
      <w:proofErr w:type="spellEnd"/>
      <w:r>
        <w:rPr>
          <w:lang w:val="it-IT"/>
        </w:rPr>
        <w:t xml:space="preserve"> sarà responsabile di un certo sottoinsieme di entry, ed allo stesso tempo si occuperà di replicare tali entry sul suo nodo successore.</w:t>
      </w:r>
    </w:p>
    <w:p w14:paraId="1A74C340" w14:textId="1DAD5399" w:rsidR="001C265E" w:rsidRDefault="00AF7D0E" w:rsidP="00AF7D0E">
      <w:pPr>
        <w:pStyle w:val="CCSDescription"/>
        <w:rPr>
          <w:lang w:val="it-IT"/>
        </w:rPr>
      </w:pPr>
      <w:r>
        <w:rPr>
          <w:lang w:val="it-IT"/>
        </w:rPr>
        <w:t xml:space="preserve">Il </w:t>
      </w:r>
      <w:r w:rsidR="00271060">
        <w:rPr>
          <w:lang w:val="it-IT"/>
        </w:rPr>
        <w:t>successore</w:t>
      </w:r>
      <w:r>
        <w:rPr>
          <w:lang w:val="it-IT"/>
        </w:rPr>
        <w:t xml:space="preserve"> secondo </w:t>
      </w:r>
      <w:proofErr w:type="spellStart"/>
      <w:r>
        <w:rPr>
          <w:lang w:val="it-IT"/>
        </w:rPr>
        <w:t>chord</w:t>
      </w:r>
      <w:proofErr w:type="spellEnd"/>
      <w:r>
        <w:rPr>
          <w:lang w:val="it-IT"/>
        </w:rPr>
        <w:t xml:space="preserve"> di una chiave</w:t>
      </w:r>
      <w:r w:rsidRPr="00AF7D0E">
        <w:rPr>
          <w:lang w:val="it-IT"/>
        </w:rPr>
        <w:t xml:space="preserve"> k </w:t>
      </w:r>
      <w:r>
        <w:rPr>
          <w:lang w:val="it-IT"/>
        </w:rPr>
        <w:t xml:space="preserve">svolge il ruolo di </w:t>
      </w:r>
      <w:r w:rsidR="00271060">
        <w:rPr>
          <w:lang w:val="it-IT"/>
        </w:rPr>
        <w:t>gestore</w:t>
      </w:r>
      <w:r w:rsidRPr="00AF7D0E">
        <w:rPr>
          <w:lang w:val="it-IT"/>
        </w:rPr>
        <w:t xml:space="preserve"> </w:t>
      </w:r>
      <w:r>
        <w:rPr>
          <w:lang w:val="it-IT"/>
        </w:rPr>
        <w:t xml:space="preserve">di tale </w:t>
      </w:r>
      <w:r w:rsidR="00271060">
        <w:rPr>
          <w:lang w:val="it-IT"/>
        </w:rPr>
        <w:t>chiave</w:t>
      </w:r>
      <w:r w:rsidRPr="00AF7D0E">
        <w:rPr>
          <w:lang w:val="it-IT"/>
        </w:rPr>
        <w:t xml:space="preserve">. Il </w:t>
      </w:r>
      <w:r w:rsidR="00271060">
        <w:rPr>
          <w:lang w:val="it-IT"/>
        </w:rPr>
        <w:t>gestore</w:t>
      </w:r>
      <w:r w:rsidRPr="00AF7D0E">
        <w:rPr>
          <w:lang w:val="it-IT"/>
        </w:rPr>
        <w:t xml:space="preserve"> è responsabile </w:t>
      </w:r>
      <w:r w:rsidR="00271060">
        <w:rPr>
          <w:lang w:val="it-IT"/>
        </w:rPr>
        <w:t>quindi, oltre che della memorizzazione di tali dati, anche della loro replicazione sul nodo successivo.</w:t>
      </w:r>
      <w:r w:rsidR="001C265E" w:rsidRPr="00AF7D0E">
        <w:rPr>
          <w:lang w:val="it-IT"/>
        </w:rPr>
        <w:t xml:space="preserve"> </w:t>
      </w:r>
      <w:r w:rsidRPr="00AF7D0E">
        <w:rPr>
          <w:lang w:val="it-IT"/>
        </w:rPr>
        <w:t xml:space="preserve">Nella Figura </w:t>
      </w:r>
      <w:r w:rsidR="001C265E">
        <w:rPr>
          <w:lang w:val="it-IT"/>
        </w:rPr>
        <w:t>??</w:t>
      </w:r>
      <w:r w:rsidRPr="00AF7D0E">
        <w:rPr>
          <w:lang w:val="it-IT"/>
        </w:rPr>
        <w:t xml:space="preserve">, il nodo </w:t>
      </w:r>
      <w:r w:rsidR="001C265E">
        <w:rPr>
          <w:lang w:val="it-IT"/>
        </w:rPr>
        <w:t>A</w:t>
      </w:r>
      <w:r w:rsidRPr="00AF7D0E">
        <w:rPr>
          <w:lang w:val="it-IT"/>
        </w:rPr>
        <w:t xml:space="preserve"> replica la chiave </w:t>
      </w:r>
      <w:r w:rsidR="001C265E">
        <w:rPr>
          <w:lang w:val="it-IT"/>
        </w:rPr>
        <w:t xml:space="preserve">A di cui è gestore sul nodo D. Il nodo D replica le chiavi </w:t>
      </w:r>
      <w:proofErr w:type="gramStart"/>
      <w:r w:rsidR="001C265E">
        <w:rPr>
          <w:lang w:val="it-IT"/>
        </w:rPr>
        <w:t>B,C</w:t>
      </w:r>
      <w:proofErr w:type="gramEnd"/>
      <w:r w:rsidR="001C265E">
        <w:rPr>
          <w:lang w:val="it-IT"/>
        </w:rPr>
        <w:t>,D sul nodo E. Il nodo E replica la chiave E di cui è gestore sul nodo G. Il nodo G replica le chiavi G ed F sul nodo A.</w:t>
      </w:r>
    </w:p>
    <w:p w14:paraId="1D6CCBF5" w14:textId="51CE346E" w:rsidR="00F8590F" w:rsidRPr="00F8590F" w:rsidRDefault="00F8590F" w:rsidP="00AF7D0E">
      <w:pPr>
        <w:pStyle w:val="CCSDescription"/>
        <w:rPr>
          <w:lang w:val="it-IT"/>
        </w:rPr>
      </w:pPr>
      <w:r>
        <w:rPr>
          <w:lang w:val="it-IT"/>
        </w:rPr>
        <w:t>La replicazione avviene non appena si riceve una nuova entry o un aggiornamento su di essa. Viene immediatamente contattato il nodo successore inviandogli la replica.</w:t>
      </w:r>
    </w:p>
    <w:p w14:paraId="6EEC6DA3" w14:textId="3A7ED219" w:rsidR="003F755D" w:rsidRDefault="001C265E" w:rsidP="00AF7D0E">
      <w:pPr>
        <w:pStyle w:val="CCSDescription"/>
        <w:rPr>
          <w:lang w:val="it-IT"/>
        </w:rPr>
      </w:pPr>
      <w:r>
        <w:rPr>
          <w:lang w:val="it-IT"/>
        </w:rPr>
        <w:t xml:space="preserve">Sfruttando questo meccanismo, migliora inoltre la consistenza ai guasti, in quanto al crash di un nodo, le sue informazioni non andranno perse ma saranno presenti su almeno un altro nodo. Viene quindi demandata a </w:t>
      </w:r>
      <w:proofErr w:type="spellStart"/>
      <w:r>
        <w:rPr>
          <w:lang w:val="it-IT"/>
        </w:rPr>
        <w:t>Chord</w:t>
      </w:r>
      <w:proofErr w:type="spellEnd"/>
      <w:r>
        <w:rPr>
          <w:lang w:val="it-IT"/>
        </w:rPr>
        <w:t xml:space="preserve"> la ricostruzione dell’anello e quindi la riorganizzazione dei gestori delle varie chiavi.</w:t>
      </w:r>
    </w:p>
    <w:p w14:paraId="2DFEC3AB" w14:textId="6A885009" w:rsidR="004450FC" w:rsidRDefault="00434DF7" w:rsidP="004450FC">
      <w:pPr>
        <w:pStyle w:val="Head2"/>
        <w:rPr>
          <w:lang w:val="it-IT"/>
        </w:rPr>
      </w:pPr>
      <w:r w:rsidRPr="00434DF7">
        <w:rPr>
          <w:lang w:val="it-IT"/>
        </w:rPr>
        <w:t>4.</w:t>
      </w:r>
      <w:r w:rsidR="00FB54B6">
        <w:rPr>
          <w:lang w:val="it-IT"/>
        </w:rPr>
        <w:t>5</w:t>
      </w:r>
      <w:r w:rsidRPr="00434DF7">
        <w:rPr>
          <w:lang w:val="it-IT"/>
        </w:rPr>
        <w:t xml:space="preserve"> </w:t>
      </w:r>
      <w:r>
        <w:rPr>
          <w:lang w:val="it-IT"/>
        </w:rPr>
        <w:t>Consistenza</w:t>
      </w:r>
    </w:p>
    <w:p w14:paraId="1F313B7D" w14:textId="233ABF3F" w:rsidR="00FF3B8D" w:rsidRDefault="004450FC" w:rsidP="00AF7D0E">
      <w:pPr>
        <w:pStyle w:val="CCSDescription"/>
        <w:rPr>
          <w:lang w:val="it-IT"/>
        </w:rPr>
      </w:pPr>
      <w:proofErr w:type="spellStart"/>
      <w:r>
        <w:rPr>
          <w:lang w:val="it-IT"/>
        </w:rPr>
        <w:t>JDSys</w:t>
      </w:r>
      <w:proofErr w:type="spellEnd"/>
      <w:r>
        <w:rPr>
          <w:lang w:val="it-IT"/>
        </w:rPr>
        <w:t xml:space="preserve"> offre un modello di </w:t>
      </w:r>
      <w:r w:rsidR="00AF7D0E" w:rsidRPr="00AF7D0E">
        <w:rPr>
          <w:lang w:val="it-IT"/>
        </w:rPr>
        <w:t>consistenza finale</w:t>
      </w:r>
      <w:r>
        <w:rPr>
          <w:lang w:val="it-IT"/>
        </w:rPr>
        <w:t xml:space="preserve">; ciò vuol dire </w:t>
      </w:r>
      <w:r w:rsidR="00432DDE">
        <w:rPr>
          <w:lang w:val="it-IT"/>
        </w:rPr>
        <w:t>che</w:t>
      </w:r>
      <w:r>
        <w:rPr>
          <w:lang w:val="it-IT"/>
        </w:rPr>
        <w:t xml:space="preserve"> per alcuni lassi di tempo le repliche su diversi nodi possono essere inconsistenti tra lor</w:t>
      </w:r>
      <w:r w:rsidR="00662E20">
        <w:rPr>
          <w:lang w:val="it-IT"/>
        </w:rPr>
        <w:t>o</w:t>
      </w:r>
      <w:r w:rsidR="00FF3B8D">
        <w:rPr>
          <w:lang w:val="it-IT"/>
        </w:rPr>
        <w:t>, e la consistenza verrà raggiunta soltanto in un secondo momento</w:t>
      </w:r>
      <w:r w:rsidR="00662E20">
        <w:rPr>
          <w:lang w:val="it-IT"/>
        </w:rPr>
        <w:t>.</w:t>
      </w:r>
      <w:r w:rsidR="00FF3B8D" w:rsidRPr="00AF7D0E">
        <w:rPr>
          <w:lang w:val="it-IT"/>
        </w:rPr>
        <w:t xml:space="preserve"> </w:t>
      </w:r>
      <w:r w:rsidR="00A26849">
        <w:rPr>
          <w:lang w:val="it-IT"/>
        </w:rPr>
        <w:t xml:space="preserve">Quando un nodo riceve una richiesta di scrittura o aggiornamento, risponderà immediatamente al chiamante, e parallelamente procederà ad inviare la replica (o aggiornarla) presso il suo successore. </w:t>
      </w:r>
      <w:r w:rsidR="00AF7D0E" w:rsidRPr="00AF7D0E">
        <w:rPr>
          <w:lang w:val="it-IT"/>
        </w:rPr>
        <w:t xml:space="preserve">Una chiamata </w:t>
      </w:r>
      <w:proofErr w:type="gramStart"/>
      <w:r w:rsidR="00AF7D0E" w:rsidRPr="00AF7D0E">
        <w:rPr>
          <w:lang w:val="it-IT"/>
        </w:rPr>
        <w:t>put(</w:t>
      </w:r>
      <w:proofErr w:type="gramEnd"/>
      <w:r w:rsidR="00AF7D0E" w:rsidRPr="00AF7D0E">
        <w:rPr>
          <w:lang w:val="it-IT"/>
        </w:rPr>
        <w:t xml:space="preserve">) può </w:t>
      </w:r>
      <w:r w:rsidR="00FF3B8D">
        <w:rPr>
          <w:lang w:val="it-IT"/>
        </w:rPr>
        <w:t xml:space="preserve">quindi </w:t>
      </w:r>
      <w:r w:rsidR="00A26849">
        <w:rPr>
          <w:lang w:val="it-IT"/>
        </w:rPr>
        <w:t xml:space="preserve">fornire la risposta </w:t>
      </w:r>
      <w:r w:rsidR="00AF7D0E" w:rsidRPr="00AF7D0E">
        <w:rPr>
          <w:lang w:val="it-IT"/>
        </w:rPr>
        <w:t xml:space="preserve">al suo chiamante prima </w:t>
      </w:r>
      <w:r w:rsidR="00A26849">
        <w:rPr>
          <w:lang w:val="it-IT"/>
        </w:rPr>
        <w:t xml:space="preserve">ancora </w:t>
      </w:r>
      <w:r w:rsidR="00AF7D0E" w:rsidRPr="00AF7D0E">
        <w:rPr>
          <w:lang w:val="it-IT"/>
        </w:rPr>
        <w:t>che l'aggiornamento sia stato effettuato e</w:t>
      </w:r>
      <w:r w:rsidR="00FF3B8D">
        <w:rPr>
          <w:lang w:val="it-IT"/>
        </w:rPr>
        <w:t>d</w:t>
      </w:r>
      <w:r w:rsidR="00AF7D0E" w:rsidRPr="00AF7D0E">
        <w:rPr>
          <w:lang w:val="it-IT"/>
        </w:rPr>
        <w:t xml:space="preserve"> applicato a tutte le repliche</w:t>
      </w:r>
      <w:r w:rsidR="00A26849">
        <w:rPr>
          <w:lang w:val="it-IT"/>
        </w:rPr>
        <w:t xml:space="preserve">; ciò vuol dire che possono verificarsi scenari in cui </w:t>
      </w:r>
      <w:r w:rsidR="00AF7D0E" w:rsidRPr="00AF7D0E">
        <w:rPr>
          <w:lang w:val="it-IT"/>
        </w:rPr>
        <w:t xml:space="preserve">un'operazione </w:t>
      </w:r>
      <w:r w:rsidR="00A26849">
        <w:rPr>
          <w:lang w:val="it-IT"/>
        </w:rPr>
        <w:t xml:space="preserve">di </w:t>
      </w:r>
      <w:proofErr w:type="spellStart"/>
      <w:r w:rsidR="00AF7D0E" w:rsidRPr="00AF7D0E">
        <w:rPr>
          <w:lang w:val="it-IT"/>
        </w:rPr>
        <w:t>get</w:t>
      </w:r>
      <w:proofErr w:type="spellEnd"/>
      <w:r w:rsidR="00AF7D0E" w:rsidRPr="00AF7D0E">
        <w:rPr>
          <w:lang w:val="it-IT"/>
        </w:rPr>
        <w:t>()</w:t>
      </w:r>
      <w:r w:rsidR="00A26849">
        <w:rPr>
          <w:lang w:val="it-IT"/>
        </w:rPr>
        <w:t xml:space="preserve"> </w:t>
      </w:r>
      <w:r w:rsidR="00AF7D0E" w:rsidRPr="00AF7D0E">
        <w:rPr>
          <w:lang w:val="it-IT"/>
        </w:rPr>
        <w:t>può restituire un oggetto che non dispone degli aggiornamenti più recenti</w:t>
      </w:r>
      <w:r w:rsidR="00A26849">
        <w:rPr>
          <w:lang w:val="it-IT"/>
        </w:rPr>
        <w:t>, in quanto l’aggiornamento deve ancora essere propagato</w:t>
      </w:r>
      <w:r w:rsidR="00AF7D0E" w:rsidRPr="00AF7D0E">
        <w:rPr>
          <w:lang w:val="it-IT"/>
        </w:rPr>
        <w:t xml:space="preserve">. </w:t>
      </w:r>
    </w:p>
    <w:p w14:paraId="620C3F51" w14:textId="1F13A9EB" w:rsidR="00FF3B8D" w:rsidRPr="00FF3B8D" w:rsidRDefault="009C3AD0" w:rsidP="00AF7D0E">
      <w:pPr>
        <w:pStyle w:val="CCSDescription"/>
        <w:rPr>
          <w:sz w:val="20"/>
          <w:szCs w:val="24"/>
          <w:lang w:val="it-IT"/>
        </w:rPr>
      </w:pPr>
      <w:r>
        <w:rPr>
          <w:noProof/>
          <w:lang w:val="it-IT" w:eastAsia="it-IT"/>
        </w:rPr>
        <w:drawing>
          <wp:anchor distT="0" distB="0" distL="114300" distR="114300" simplePos="0" relativeHeight="251655168" behindDoc="0" locked="0" layoutInCell="1" allowOverlap="1" wp14:anchorId="75524087" wp14:editId="3050DCAA">
            <wp:simplePos x="0" y="0"/>
            <wp:positionH relativeFrom="column">
              <wp:posOffset>43434</wp:posOffset>
            </wp:positionH>
            <wp:positionV relativeFrom="page">
              <wp:posOffset>960755</wp:posOffset>
            </wp:positionV>
            <wp:extent cx="2893060" cy="2122805"/>
            <wp:effectExtent l="0" t="0" r="254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6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B8D" w:rsidRPr="00FF3B8D">
        <w:rPr>
          <w:rFonts w:ascii="Linux Biolinum" w:hAnsi="Linux Biolinum" w:cs="Linux Biolinum"/>
          <w:i/>
          <w:sz w:val="20"/>
          <w:szCs w:val="24"/>
          <w:lang w:val="it-IT"/>
        </w:rPr>
        <w:t xml:space="preserve">4.4.1 Riconciliazione </w:t>
      </w:r>
    </w:p>
    <w:p w14:paraId="6B319390" w14:textId="55AFB68F" w:rsidR="00A26849" w:rsidRDefault="00B659C7" w:rsidP="00AF7D0E">
      <w:pPr>
        <w:pStyle w:val="CCSDescription"/>
        <w:rPr>
          <w:lang w:val="it-IT"/>
        </w:rPr>
      </w:pPr>
      <w:r>
        <w:rPr>
          <w:lang w:val="it-IT"/>
        </w:rPr>
        <w:t xml:space="preserve">Per risolvere i conflitti tra tutte le repliche, giungere così alla consistenza finale, si utilizza un algoritmo di riconciliazione di tipo </w:t>
      </w:r>
      <w:proofErr w:type="spellStart"/>
      <w:r>
        <w:rPr>
          <w:lang w:val="it-IT"/>
        </w:rPr>
        <w:t>Asyncrhonous</w:t>
      </w:r>
      <w:proofErr w:type="spellEnd"/>
      <w:r>
        <w:rPr>
          <w:lang w:val="it-IT"/>
        </w:rPr>
        <w:t xml:space="preserve"> </w:t>
      </w:r>
      <w:proofErr w:type="spellStart"/>
      <w:r>
        <w:rPr>
          <w:lang w:val="it-IT"/>
        </w:rPr>
        <w:t>Repair</w:t>
      </w:r>
      <w:proofErr w:type="spellEnd"/>
      <w:r w:rsidRPr="00AF7D0E">
        <w:rPr>
          <w:lang w:val="it-IT"/>
        </w:rPr>
        <w:t>.</w:t>
      </w:r>
      <w:r>
        <w:rPr>
          <w:lang w:val="it-IT"/>
        </w:rPr>
        <w:t xml:space="preserve"> Periodicamente il service </w:t>
      </w:r>
      <w:proofErr w:type="spellStart"/>
      <w:r>
        <w:rPr>
          <w:lang w:val="it-IT"/>
        </w:rPr>
        <w:t>registry</w:t>
      </w:r>
      <w:proofErr w:type="spellEnd"/>
      <w:r>
        <w:rPr>
          <w:lang w:val="it-IT"/>
        </w:rPr>
        <w:t xml:space="preserve"> avvia </w:t>
      </w:r>
      <w:r w:rsidR="00A26849">
        <w:rPr>
          <w:lang w:val="it-IT"/>
        </w:rPr>
        <w:t>il servizio di riconciliazione</w:t>
      </w:r>
      <w:r>
        <w:rPr>
          <w:lang w:val="it-IT"/>
        </w:rPr>
        <w:t>,</w:t>
      </w:r>
      <w:r w:rsidR="00A26849">
        <w:rPr>
          <w:lang w:val="it-IT"/>
        </w:rPr>
        <w:t xml:space="preserve"> </w:t>
      </w:r>
      <w:r>
        <w:rPr>
          <w:lang w:val="it-IT"/>
        </w:rPr>
        <w:t xml:space="preserve">contattando </w:t>
      </w:r>
      <w:r w:rsidR="00A26849">
        <w:rPr>
          <w:lang w:val="it-IT"/>
        </w:rPr>
        <w:t>un nodo a caso tra quelli dell’anello</w:t>
      </w:r>
      <w:r>
        <w:rPr>
          <w:lang w:val="it-IT"/>
        </w:rPr>
        <w:t>.</w:t>
      </w:r>
      <w:r w:rsidR="00A26849">
        <w:rPr>
          <w:lang w:val="it-IT"/>
        </w:rPr>
        <w:t xml:space="preserve"> </w:t>
      </w:r>
      <w:r>
        <w:rPr>
          <w:lang w:val="it-IT"/>
        </w:rPr>
        <w:t xml:space="preserve">Questo nodo sarà il gestore della riconciliazione, ed </w:t>
      </w:r>
      <w:r w:rsidR="00A26849">
        <w:rPr>
          <w:lang w:val="it-IT"/>
        </w:rPr>
        <w:t>invierà le proprie entry al nodo successivo</w:t>
      </w:r>
      <w:r>
        <w:rPr>
          <w:lang w:val="it-IT"/>
        </w:rPr>
        <w:t>. Il nodo</w:t>
      </w:r>
      <w:r w:rsidR="00A26849">
        <w:rPr>
          <w:lang w:val="it-IT"/>
        </w:rPr>
        <w:t xml:space="preserve"> che </w:t>
      </w:r>
      <w:r>
        <w:rPr>
          <w:lang w:val="it-IT"/>
        </w:rPr>
        <w:t xml:space="preserve">riceve questo messaggio, </w:t>
      </w:r>
      <w:r w:rsidR="00A26849">
        <w:rPr>
          <w:lang w:val="it-IT"/>
        </w:rPr>
        <w:t>utilizzerà l’aggiornamento ricevuto per riconciliare le sue repliche</w:t>
      </w:r>
      <w:r>
        <w:rPr>
          <w:lang w:val="it-IT"/>
        </w:rPr>
        <w:t>, e successivamente</w:t>
      </w:r>
      <w:r w:rsidR="00A26849">
        <w:rPr>
          <w:lang w:val="it-IT"/>
        </w:rPr>
        <w:t xml:space="preserve"> invierà a propria volta le sue entry al suo successore</w:t>
      </w:r>
      <w:r>
        <w:rPr>
          <w:lang w:val="it-IT"/>
        </w:rPr>
        <w:t>.</w:t>
      </w:r>
      <w:r w:rsidR="00A26849">
        <w:rPr>
          <w:lang w:val="it-IT"/>
        </w:rPr>
        <w:t xml:space="preserve"> </w:t>
      </w:r>
    </w:p>
    <w:p w14:paraId="50FB7B71" w14:textId="76BC70A3" w:rsidR="00FB54B6" w:rsidRPr="00C06751" w:rsidRDefault="00FB54B6" w:rsidP="00AF7D0E">
      <w:pPr>
        <w:pStyle w:val="CCSDescription"/>
        <w:rPr>
          <w:lang w:val="it-IT"/>
        </w:rPr>
      </w:pPr>
      <w:r>
        <w:rPr>
          <w:lang w:val="it-IT"/>
        </w:rPr>
        <w:t xml:space="preserve">Per risolvere un conflitto tra due entry con la stessa chiave, si utilizza la tecnica Last Write </w:t>
      </w:r>
      <w:proofErr w:type="spellStart"/>
      <w:r>
        <w:rPr>
          <w:lang w:val="it-IT"/>
        </w:rPr>
        <w:t>Wins</w:t>
      </w:r>
      <w:proofErr w:type="spellEnd"/>
      <w:r>
        <w:rPr>
          <w:lang w:val="it-IT"/>
        </w:rPr>
        <w:t xml:space="preserve">, mantenendo quindi la copia più recentemente aggiornata. In tal senso, ad ogni scrittura su una entry si aggiorna il suo </w:t>
      </w:r>
      <w:proofErr w:type="spellStart"/>
      <w:r>
        <w:rPr>
          <w:lang w:val="it-IT"/>
        </w:rPr>
        <w:t>timestamp</w:t>
      </w:r>
      <w:proofErr w:type="spellEnd"/>
      <w:r>
        <w:rPr>
          <w:lang w:val="it-IT"/>
        </w:rPr>
        <w:t xml:space="preserve">, sfruttando il Network Time Protocol che garantisce </w:t>
      </w:r>
      <w:r w:rsidR="00C06751">
        <w:rPr>
          <w:lang w:val="it-IT"/>
        </w:rPr>
        <w:t>un’accuratezza di 100ms</w:t>
      </w:r>
      <w:r w:rsidR="008E42AF">
        <w:rPr>
          <w:lang w:val="it-IT"/>
        </w:rPr>
        <w:t>.</w:t>
      </w:r>
    </w:p>
    <w:p w14:paraId="50E3C67D" w14:textId="1844E7DC" w:rsidR="004E304B" w:rsidRDefault="00A26849" w:rsidP="00AF7D0E">
      <w:pPr>
        <w:pStyle w:val="CCSDescription"/>
        <w:rPr>
          <w:lang w:val="it-IT"/>
        </w:rPr>
      </w:pPr>
      <w:r>
        <w:rPr>
          <w:lang w:val="it-IT"/>
        </w:rPr>
        <w:t xml:space="preserve">Questo processo di riconciliazione, per avere la certezza di risolvere tutte le copie conflittuali, necessita al più </w:t>
      </w:r>
      <w:r w:rsidR="004E304B">
        <w:rPr>
          <w:lang w:val="it-IT"/>
        </w:rPr>
        <w:t xml:space="preserve">di </w:t>
      </w:r>
      <w:r>
        <w:rPr>
          <w:lang w:val="it-IT"/>
        </w:rPr>
        <w:t>due giri dell’anello. Questo perché può verificar</w:t>
      </w:r>
      <w:r w:rsidR="004E304B">
        <w:rPr>
          <w:lang w:val="it-IT"/>
        </w:rPr>
        <w:t>si lo scenario in cui, per una chiave k, la copia aggiornata sia in possesso del predecessore del gestore della replicazione,</w:t>
      </w:r>
      <w:r w:rsidR="00F820A0">
        <w:rPr>
          <w:lang w:val="it-IT"/>
        </w:rPr>
        <w:t xml:space="preserve"> </w:t>
      </w:r>
      <w:r w:rsidR="004E304B">
        <w:rPr>
          <w:lang w:val="it-IT"/>
        </w:rPr>
        <w:t>e quindi con un solo giro nessun no</w:t>
      </w:r>
      <w:r w:rsidR="00F820A0">
        <w:rPr>
          <w:lang w:val="it-IT"/>
        </w:rPr>
        <w:t>do riconcilierà la sua copia di k.</w:t>
      </w:r>
    </w:p>
    <w:p w14:paraId="5D2CAE6C" w14:textId="6CA8618B" w:rsidR="00AF7D0E" w:rsidRDefault="00F820A0" w:rsidP="00AF7D0E">
      <w:pPr>
        <w:pStyle w:val="CCSDescription"/>
        <w:rPr>
          <w:lang w:val="it-IT"/>
        </w:rPr>
      </w:pPr>
      <w:r>
        <w:rPr>
          <w:lang w:val="it-IT"/>
        </w:rPr>
        <w:t xml:space="preserve">Per quanto riguarda invece le operazioni di </w:t>
      </w:r>
      <w:proofErr w:type="gramStart"/>
      <w:r>
        <w:rPr>
          <w:lang w:val="it-IT"/>
        </w:rPr>
        <w:t>delete(</w:t>
      </w:r>
      <w:proofErr w:type="gramEnd"/>
      <w:r>
        <w:rPr>
          <w:lang w:val="it-IT"/>
        </w:rPr>
        <w:t xml:space="preserve">), si è </w:t>
      </w:r>
      <w:r w:rsidR="00E6650E">
        <w:rPr>
          <w:lang w:val="it-IT"/>
        </w:rPr>
        <w:t xml:space="preserve">utilizzata una semantica un po' più forte. Questo perché con il meccanismo di replicazione, può verificarsi lo scenario in cui delle copie eliminate “tornino in vita”. Per evitare questo, al momento dell’eliminazione di </w:t>
      </w:r>
      <w:proofErr w:type="spellStart"/>
      <w:r w:rsidR="00E6650E">
        <w:rPr>
          <w:lang w:val="it-IT"/>
        </w:rPr>
        <w:t>un’entry</w:t>
      </w:r>
      <w:proofErr w:type="spellEnd"/>
      <w:r w:rsidR="00E6650E">
        <w:rPr>
          <w:lang w:val="it-IT"/>
        </w:rPr>
        <w:t xml:space="preserve">, viene immediatamente propagata la richiesta su tutto l’anello e non solo verso il successore. Questo perché a seguito </w:t>
      </w:r>
      <w:proofErr w:type="gramStart"/>
      <w:r w:rsidR="00E6650E">
        <w:rPr>
          <w:lang w:val="it-IT"/>
        </w:rPr>
        <w:t>del join</w:t>
      </w:r>
      <w:proofErr w:type="gramEnd"/>
      <w:r w:rsidR="00E6650E">
        <w:rPr>
          <w:lang w:val="it-IT"/>
        </w:rPr>
        <w:t xml:space="preserve"> o del </w:t>
      </w:r>
      <w:proofErr w:type="spellStart"/>
      <w:r w:rsidR="00E6650E">
        <w:rPr>
          <w:lang w:val="it-IT"/>
        </w:rPr>
        <w:t>leave</w:t>
      </w:r>
      <w:proofErr w:type="spellEnd"/>
      <w:r w:rsidR="00E6650E">
        <w:rPr>
          <w:lang w:val="it-IT"/>
        </w:rPr>
        <w:t xml:space="preserve">, i nodi possono avere delle repliche fuori dalla portata del gestore. Se queste verranno comunque aggiornate grazie alla riconciliazione, ciò </w:t>
      </w:r>
      <w:r w:rsidR="003D7A50">
        <w:rPr>
          <w:lang w:val="it-IT"/>
        </w:rPr>
        <w:t>non sarà vero</w:t>
      </w:r>
      <w:r w:rsidR="00E6650E">
        <w:rPr>
          <w:lang w:val="it-IT"/>
        </w:rPr>
        <w:t xml:space="preserve"> in caso di cancellazione. </w:t>
      </w:r>
    </w:p>
    <w:p w14:paraId="4DACAF04" w14:textId="7F8D5ECC" w:rsidR="00FB54B6" w:rsidRPr="00432DDE" w:rsidRDefault="00FB54B6" w:rsidP="00FB54B6">
      <w:pPr>
        <w:pStyle w:val="Head2"/>
        <w:rPr>
          <w:lang w:val="it-IT"/>
        </w:rPr>
      </w:pPr>
      <w:r w:rsidRPr="00432DDE">
        <w:rPr>
          <w:lang w:val="it-IT"/>
        </w:rPr>
        <w:t>4.</w:t>
      </w:r>
      <w:r>
        <w:rPr>
          <w:lang w:val="it-IT"/>
        </w:rPr>
        <w:t>6</w:t>
      </w:r>
      <w:r w:rsidRPr="00432DDE">
        <w:rPr>
          <w:lang w:val="it-IT"/>
        </w:rPr>
        <w:t xml:space="preserve"> </w:t>
      </w:r>
      <w:r w:rsidR="008E42AF">
        <w:rPr>
          <w:lang w:val="it-IT"/>
        </w:rPr>
        <w:t>Cloud Storage</w:t>
      </w:r>
    </w:p>
    <w:p w14:paraId="4C9B8CC1" w14:textId="333410C3" w:rsidR="008E1509" w:rsidRDefault="00FB54B6" w:rsidP="00AF7D0E">
      <w:pPr>
        <w:pStyle w:val="CCSDescription"/>
        <w:rPr>
          <w:bCs/>
          <w:lang w:val="it-IT"/>
        </w:rPr>
      </w:pPr>
      <w:r w:rsidRPr="00AF7D0E">
        <w:rPr>
          <w:lang w:val="it-IT"/>
        </w:rPr>
        <w:t xml:space="preserve">Per </w:t>
      </w:r>
      <w:r w:rsidR="008E42AF">
        <w:rPr>
          <w:lang w:val="it-IT"/>
        </w:rPr>
        <w:t xml:space="preserve">migliorare la scalabilità ai dati, </w:t>
      </w:r>
      <w:proofErr w:type="spellStart"/>
      <w:r w:rsidR="008E42AF">
        <w:rPr>
          <w:lang w:val="it-IT"/>
        </w:rPr>
        <w:t>JDSys</w:t>
      </w:r>
      <w:proofErr w:type="spellEnd"/>
      <w:r w:rsidR="008E42AF">
        <w:rPr>
          <w:lang w:val="it-IT"/>
        </w:rPr>
        <w:t xml:space="preserve"> integra i propri</w:t>
      </w:r>
      <w:r w:rsidR="008E42AF">
        <w:rPr>
          <w:b/>
          <w:lang w:val="it-IT"/>
        </w:rPr>
        <w:t xml:space="preserve"> </w:t>
      </w:r>
      <w:r w:rsidR="008E42AF" w:rsidRPr="008E42AF">
        <w:rPr>
          <w:bCs/>
          <w:lang w:val="it-IT"/>
        </w:rPr>
        <w:t>servi</w:t>
      </w:r>
      <w:r w:rsidR="008E42AF">
        <w:rPr>
          <w:bCs/>
          <w:lang w:val="it-IT"/>
        </w:rPr>
        <w:t xml:space="preserve">zi con un Bucket S3. Questo bucket è utilizzato globalmente da tutti i nodi </w:t>
      </w:r>
      <w:proofErr w:type="spellStart"/>
      <w:r w:rsidR="008E42AF">
        <w:rPr>
          <w:bCs/>
          <w:lang w:val="it-IT"/>
        </w:rPr>
        <w:t>JDSys</w:t>
      </w:r>
      <w:proofErr w:type="spellEnd"/>
      <w:r w:rsidR="008E42AF">
        <w:rPr>
          <w:bCs/>
          <w:lang w:val="it-IT"/>
        </w:rPr>
        <w:t xml:space="preserve"> per migrare le entry che sono scarsamente accedute. Tutte le entry non accedute da almeno 30 minuti (sia in lettura che in scrittura) verranno rimosse dallo storage locale e verranno caricate sullo storage S3. </w:t>
      </w:r>
      <w:r w:rsidR="008E1509">
        <w:rPr>
          <w:bCs/>
          <w:lang w:val="it-IT"/>
        </w:rPr>
        <w:t>Ogni nodo mantiene quindi traccia delle entry presenti sul cloud, e alla prima richiesta ricevuta per una di quelle entry, procederà a scaricarla nuovamente da S3 ed inserirla nel suo storage locale.</w:t>
      </w:r>
    </w:p>
    <w:p w14:paraId="64738DF4" w14:textId="4BD6D630" w:rsidR="009E68A5" w:rsidRPr="00CB59F6" w:rsidRDefault="009E68A5" w:rsidP="009E68A5">
      <w:pPr>
        <w:pStyle w:val="Head1"/>
        <w:rPr>
          <w:lang w:val="it-IT"/>
        </w:rPr>
      </w:pPr>
      <w:r>
        <w:rPr>
          <w:lang w:val="it-IT"/>
        </w:rPr>
        <w:t>5. IMPLEMENTAZIONE</w:t>
      </w:r>
    </w:p>
    <w:p w14:paraId="5575CDC8" w14:textId="6527DF4F" w:rsidR="001853AA" w:rsidRPr="001853AA" w:rsidRDefault="001853AA" w:rsidP="00AF7D0E">
      <w:pPr>
        <w:pStyle w:val="CCSDescription"/>
        <w:rPr>
          <w:lang w:val="it-IT"/>
        </w:rPr>
      </w:pPr>
      <w:proofErr w:type="spellStart"/>
      <w:r>
        <w:rPr>
          <w:lang w:val="it-IT"/>
        </w:rPr>
        <w:t>JDSys</w:t>
      </w:r>
      <w:proofErr w:type="spellEnd"/>
      <w:r>
        <w:rPr>
          <w:lang w:val="it-IT"/>
        </w:rPr>
        <w:t xml:space="preserve"> è sviluppato utilizzato il linguaggio Go. Il vantaggio principale è dovuto alla gestione efficiente della concorrenza grazie alle </w:t>
      </w:r>
      <w:proofErr w:type="spellStart"/>
      <w:r>
        <w:rPr>
          <w:lang w:val="it-IT"/>
        </w:rPr>
        <w:t>goroutine</w:t>
      </w:r>
      <w:proofErr w:type="spellEnd"/>
      <w:r>
        <w:rPr>
          <w:lang w:val="it-IT"/>
        </w:rPr>
        <w:t xml:space="preserve"> ed ai canali. </w:t>
      </w:r>
      <w:proofErr w:type="gramStart"/>
      <w:r>
        <w:rPr>
          <w:lang w:val="it-IT"/>
        </w:rPr>
        <w:t>Inoltre</w:t>
      </w:r>
      <w:proofErr w:type="gramEnd"/>
      <w:r>
        <w:rPr>
          <w:lang w:val="it-IT"/>
        </w:rPr>
        <w:t xml:space="preserve"> permette facilmente di utilizzare le Remote Procedure Call, che semplificano di molto l’interazione client-server o nodo-nodo</w:t>
      </w:r>
      <w:r w:rsidR="00DD11B4">
        <w:rPr>
          <w:lang w:val="it-IT"/>
        </w:rPr>
        <w:t>.</w:t>
      </w:r>
    </w:p>
    <w:p w14:paraId="3F650940" w14:textId="77777777" w:rsidR="00AF162B" w:rsidRDefault="001853AA" w:rsidP="00AF7D0E">
      <w:pPr>
        <w:pStyle w:val="CCSDescription"/>
        <w:rPr>
          <w:lang w:val="it-IT"/>
        </w:rPr>
      </w:pPr>
      <w:r w:rsidRPr="001853AA">
        <w:rPr>
          <w:lang w:val="it-IT"/>
        </w:rPr>
        <w:t xml:space="preserve">In </w:t>
      </w:r>
      <w:proofErr w:type="spellStart"/>
      <w:r>
        <w:rPr>
          <w:lang w:val="it-IT"/>
        </w:rPr>
        <w:t>JDSys</w:t>
      </w:r>
      <w:proofErr w:type="spellEnd"/>
      <w:r w:rsidRPr="001853AA">
        <w:rPr>
          <w:lang w:val="it-IT"/>
        </w:rPr>
        <w:t xml:space="preserve">, ogni nodo ha </w:t>
      </w:r>
      <w:r>
        <w:rPr>
          <w:lang w:val="it-IT"/>
        </w:rPr>
        <w:t xml:space="preserve">quattro </w:t>
      </w:r>
      <w:r w:rsidRPr="001853AA">
        <w:rPr>
          <w:lang w:val="it-IT"/>
        </w:rPr>
        <w:t>componenti software principali:</w:t>
      </w:r>
    </w:p>
    <w:p w14:paraId="04AC8DF3" w14:textId="4A2E749F" w:rsidR="00E103CB" w:rsidRPr="00E103CB" w:rsidRDefault="00E103CB" w:rsidP="00E103CB">
      <w:pPr>
        <w:pStyle w:val="ListStart"/>
        <w:numPr>
          <w:ilvl w:val="0"/>
          <w:numId w:val="38"/>
        </w:numPr>
        <w:rPr>
          <w:bCs/>
          <w:lang w:val="it-IT"/>
        </w:rPr>
      </w:pPr>
      <w:r>
        <w:rPr>
          <w:lang w:val="it-IT"/>
        </w:rPr>
        <w:t>Engine di Storage Locale</w:t>
      </w:r>
    </w:p>
    <w:p w14:paraId="1052C98A" w14:textId="1634DA6F" w:rsidR="00AF162B" w:rsidRPr="00AF162B" w:rsidRDefault="00AF162B" w:rsidP="00E103CB">
      <w:pPr>
        <w:pStyle w:val="ListStart"/>
        <w:numPr>
          <w:ilvl w:val="0"/>
          <w:numId w:val="38"/>
        </w:numPr>
        <w:rPr>
          <w:bCs/>
          <w:lang w:val="it-IT"/>
        </w:rPr>
      </w:pPr>
      <w:proofErr w:type="spellStart"/>
      <w:r>
        <w:rPr>
          <w:lang w:val="it-IT"/>
        </w:rPr>
        <w:t>L</w:t>
      </w:r>
      <w:r w:rsidR="001853AA">
        <w:rPr>
          <w:lang w:val="it-IT"/>
        </w:rPr>
        <w:t>istener</w:t>
      </w:r>
      <w:proofErr w:type="spellEnd"/>
      <w:r w:rsidR="001853AA" w:rsidRPr="001853AA">
        <w:rPr>
          <w:lang w:val="it-IT"/>
        </w:rPr>
        <w:t xml:space="preserve"> delle </w:t>
      </w:r>
      <w:r>
        <w:rPr>
          <w:lang w:val="it-IT"/>
        </w:rPr>
        <w:t>chiamate RPC</w:t>
      </w:r>
    </w:p>
    <w:p w14:paraId="3DF71013" w14:textId="77777777" w:rsidR="00622227" w:rsidRPr="00622227" w:rsidRDefault="00AF162B" w:rsidP="00E103CB">
      <w:pPr>
        <w:pStyle w:val="ListStart"/>
        <w:numPr>
          <w:ilvl w:val="0"/>
          <w:numId w:val="38"/>
        </w:numPr>
        <w:rPr>
          <w:bCs/>
          <w:lang w:val="it-IT"/>
        </w:rPr>
      </w:pPr>
      <w:proofErr w:type="spellStart"/>
      <w:r>
        <w:rPr>
          <w:lang w:val="it-IT"/>
        </w:rPr>
        <w:t>Listener</w:t>
      </w:r>
      <w:proofErr w:type="spellEnd"/>
      <w:r>
        <w:rPr>
          <w:lang w:val="it-IT"/>
        </w:rPr>
        <w:t xml:space="preserve"> </w:t>
      </w:r>
      <w:r w:rsidR="00622227">
        <w:rPr>
          <w:lang w:val="it-IT"/>
        </w:rPr>
        <w:t>delle richieste di aggiornamento</w:t>
      </w:r>
    </w:p>
    <w:p w14:paraId="37EA957F" w14:textId="2FE8E807" w:rsidR="00622227" w:rsidRPr="00622227" w:rsidRDefault="00D92F87" w:rsidP="00E103CB">
      <w:pPr>
        <w:pStyle w:val="ListStart"/>
        <w:numPr>
          <w:ilvl w:val="0"/>
          <w:numId w:val="38"/>
        </w:numPr>
        <w:rPr>
          <w:bCs/>
          <w:lang w:val="it-IT"/>
        </w:rPr>
      </w:pPr>
      <w:r>
        <w:rPr>
          <w:noProof/>
          <w:lang w:val="it-IT"/>
        </w:rPr>
        <w:lastRenderedPageBreak/>
        <w:drawing>
          <wp:anchor distT="0" distB="0" distL="114300" distR="114300" simplePos="0" relativeHeight="251660288" behindDoc="0" locked="0" layoutInCell="1" allowOverlap="1" wp14:anchorId="519AC420" wp14:editId="7AD85D9C">
            <wp:simplePos x="0" y="0"/>
            <wp:positionH relativeFrom="column">
              <wp:posOffset>3343275</wp:posOffset>
            </wp:positionH>
            <wp:positionV relativeFrom="paragraph">
              <wp:posOffset>4064</wp:posOffset>
            </wp:positionV>
            <wp:extent cx="3042920" cy="2640965"/>
            <wp:effectExtent l="0" t="0" r="5080" b="698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2920" cy="2640965"/>
                    </a:xfrm>
                    <a:prstGeom prst="rect">
                      <a:avLst/>
                    </a:prstGeom>
                    <a:noFill/>
                    <a:ln>
                      <a:noFill/>
                    </a:ln>
                  </pic:spPr>
                </pic:pic>
              </a:graphicData>
            </a:graphic>
          </wp:anchor>
        </w:drawing>
      </w:r>
      <w:r w:rsidR="00622227">
        <w:rPr>
          <w:lang w:val="it-IT"/>
        </w:rPr>
        <w:t xml:space="preserve">Gestore dell’anello </w:t>
      </w:r>
      <w:proofErr w:type="spellStart"/>
      <w:r w:rsidR="00622227">
        <w:rPr>
          <w:lang w:val="it-IT"/>
        </w:rPr>
        <w:t>Chord</w:t>
      </w:r>
      <w:proofErr w:type="spellEnd"/>
    </w:p>
    <w:p w14:paraId="14D35CEE" w14:textId="67C512C2" w:rsidR="006C19D8" w:rsidRDefault="006C19D8" w:rsidP="006C19D8">
      <w:pPr>
        <w:pStyle w:val="Head2"/>
        <w:rPr>
          <w:lang w:val="it-IT"/>
        </w:rPr>
      </w:pPr>
      <w:r>
        <w:rPr>
          <w:lang w:val="it-IT"/>
        </w:rPr>
        <w:t>5.1</w:t>
      </w:r>
      <w:r w:rsidRPr="00434DF7">
        <w:rPr>
          <w:lang w:val="it-IT"/>
        </w:rPr>
        <w:t xml:space="preserve"> </w:t>
      </w:r>
      <w:r>
        <w:rPr>
          <w:lang w:val="it-IT"/>
        </w:rPr>
        <w:t>Storage Locale</w:t>
      </w:r>
    </w:p>
    <w:p w14:paraId="32409269" w14:textId="7B1A02C3" w:rsidR="003B487C" w:rsidRDefault="006C19D8" w:rsidP="006C19D8">
      <w:pPr>
        <w:pStyle w:val="CCSDescription"/>
        <w:rPr>
          <w:lang w:val="it-IT"/>
        </w:rPr>
      </w:pPr>
      <w:proofErr w:type="spellStart"/>
      <w:r>
        <w:rPr>
          <w:lang w:val="it-IT"/>
        </w:rPr>
        <w:t>JDSys</w:t>
      </w:r>
      <w:proofErr w:type="spellEnd"/>
      <w:r>
        <w:rPr>
          <w:lang w:val="it-IT"/>
        </w:rPr>
        <w:t xml:space="preserve"> utilizza </w:t>
      </w:r>
      <w:proofErr w:type="spellStart"/>
      <w:r>
        <w:rPr>
          <w:lang w:val="it-IT"/>
        </w:rPr>
        <w:t>MongoDB</w:t>
      </w:r>
      <w:proofErr w:type="spellEnd"/>
      <w:r>
        <w:rPr>
          <w:lang w:val="it-IT"/>
        </w:rPr>
        <w:t xml:space="preserve"> per lo storage </w:t>
      </w:r>
      <w:r w:rsidR="002B6AE8">
        <w:rPr>
          <w:lang w:val="it-IT"/>
        </w:rPr>
        <w:t>sul</w:t>
      </w:r>
      <w:r>
        <w:rPr>
          <w:lang w:val="it-IT"/>
        </w:rPr>
        <w:t xml:space="preserve"> singolo nodo. </w:t>
      </w:r>
      <w:r w:rsidR="002B6AE8">
        <w:rPr>
          <w:lang w:val="it-IT"/>
        </w:rPr>
        <w:tab/>
        <w:t xml:space="preserve">La scelta è ricaduta su questo </w:t>
      </w:r>
      <w:proofErr w:type="spellStart"/>
      <w:r w:rsidR="002B6AE8">
        <w:rPr>
          <w:lang w:val="it-IT"/>
        </w:rPr>
        <w:t>engine</w:t>
      </w:r>
      <w:proofErr w:type="spellEnd"/>
      <w:r w:rsidR="002B6AE8">
        <w:rPr>
          <w:lang w:val="it-IT"/>
        </w:rPr>
        <w:t xml:space="preserve"> in quanto fornisce prestazioni ottimali, una buona scalabilità, ed una gestione automatica della concorrenza (che discuteremo più avanti). Inoltre, </w:t>
      </w:r>
      <w:proofErr w:type="spellStart"/>
      <w:r w:rsidR="002B6AE8">
        <w:rPr>
          <w:lang w:val="it-IT"/>
        </w:rPr>
        <w:t>MongoDB</w:t>
      </w:r>
      <w:proofErr w:type="spellEnd"/>
      <w:r w:rsidR="002B6AE8">
        <w:rPr>
          <w:lang w:val="it-IT"/>
        </w:rPr>
        <w:t xml:space="preserve"> offre lo strumento </w:t>
      </w:r>
      <w:proofErr w:type="spellStart"/>
      <w:r w:rsidR="002B6AE8">
        <w:rPr>
          <w:lang w:val="it-IT"/>
        </w:rPr>
        <w:t>mongoexport</w:t>
      </w:r>
      <w:proofErr w:type="spellEnd"/>
      <w:r w:rsidR="002B6AE8">
        <w:rPr>
          <w:lang w:val="it-IT"/>
        </w:rPr>
        <w:t xml:space="preserve">, particolarmente </w:t>
      </w:r>
      <w:r w:rsidR="00ED6EF7">
        <w:rPr>
          <w:lang w:val="it-IT"/>
        </w:rPr>
        <w:t xml:space="preserve">utile per l’invio delle entry tra i diversi nodi. Per l’interazione tra </w:t>
      </w:r>
      <w:proofErr w:type="spellStart"/>
      <w:r w:rsidR="00ED6EF7">
        <w:rPr>
          <w:lang w:val="it-IT"/>
        </w:rPr>
        <w:t>mongo</w:t>
      </w:r>
      <w:proofErr w:type="spellEnd"/>
      <w:r w:rsidR="00ED6EF7">
        <w:rPr>
          <w:lang w:val="it-IT"/>
        </w:rPr>
        <w:t xml:space="preserve"> ed il software del nodo, è stata utilizzata la libreria </w:t>
      </w:r>
      <w:proofErr w:type="spellStart"/>
      <w:r w:rsidR="00ED6EF7" w:rsidRPr="003B487C">
        <w:rPr>
          <w:lang w:val="it-IT"/>
        </w:rPr>
        <w:t>mongo</w:t>
      </w:r>
      <w:proofErr w:type="spellEnd"/>
      <w:r w:rsidR="00ED6EF7" w:rsidRPr="003B487C">
        <w:rPr>
          <w:lang w:val="it-IT"/>
        </w:rPr>
        <w:t>-driver</w:t>
      </w:r>
      <w:r w:rsidR="003B487C">
        <w:rPr>
          <w:lang w:val="it-IT"/>
        </w:rPr>
        <w:t>.</w:t>
      </w:r>
    </w:p>
    <w:p w14:paraId="62313B32" w14:textId="77777777" w:rsidR="0076337F" w:rsidRDefault="003B487C" w:rsidP="006C19D8">
      <w:pPr>
        <w:pStyle w:val="CCSDescription"/>
        <w:rPr>
          <w:lang w:val="it-IT"/>
        </w:rPr>
      </w:pPr>
      <w:r>
        <w:rPr>
          <w:lang w:val="it-IT"/>
        </w:rPr>
        <w:t xml:space="preserve">Per ogni nodo è stato utilizzato </w:t>
      </w:r>
      <w:proofErr w:type="spellStart"/>
      <w:r>
        <w:rPr>
          <w:lang w:val="it-IT"/>
        </w:rPr>
        <w:t>utilizzato</w:t>
      </w:r>
      <w:proofErr w:type="spellEnd"/>
      <w:r>
        <w:rPr>
          <w:lang w:val="it-IT"/>
        </w:rPr>
        <w:t xml:space="preserve"> un singolo database (</w:t>
      </w:r>
      <w:proofErr w:type="spellStart"/>
      <w:r>
        <w:rPr>
          <w:lang w:val="it-IT"/>
        </w:rPr>
        <w:t>sdcc-local-sys</w:t>
      </w:r>
      <w:proofErr w:type="spellEnd"/>
      <w:r>
        <w:rPr>
          <w:lang w:val="it-IT"/>
        </w:rPr>
        <w:t>) ed una singola collezione (</w:t>
      </w:r>
      <w:proofErr w:type="spellStart"/>
      <w:r>
        <w:rPr>
          <w:lang w:val="it-IT"/>
        </w:rPr>
        <w:t>sdcc</w:t>
      </w:r>
      <w:proofErr w:type="spellEnd"/>
      <w:r>
        <w:rPr>
          <w:lang w:val="it-IT"/>
        </w:rPr>
        <w:t>-</w:t>
      </w:r>
      <w:proofErr w:type="spellStart"/>
      <w:r>
        <w:rPr>
          <w:lang w:val="it-IT"/>
        </w:rPr>
        <w:t>local</w:t>
      </w:r>
      <w:proofErr w:type="spellEnd"/>
      <w:r>
        <w:rPr>
          <w:lang w:val="it-IT"/>
        </w:rPr>
        <w:t xml:space="preserve">-storage). Ogni entry è associata ad un documento </w:t>
      </w:r>
      <w:proofErr w:type="spellStart"/>
      <w:r>
        <w:rPr>
          <w:lang w:val="it-IT"/>
        </w:rPr>
        <w:t>MongoDB</w:t>
      </w:r>
      <w:proofErr w:type="spellEnd"/>
      <w:r>
        <w:rPr>
          <w:lang w:val="it-IT"/>
        </w:rPr>
        <w:t xml:space="preserve">, salvato in formato </w:t>
      </w:r>
      <w:r w:rsidR="004659D7">
        <w:rPr>
          <w:lang w:val="it-IT"/>
        </w:rPr>
        <w:t>BSON</w:t>
      </w:r>
      <w:r>
        <w:rPr>
          <w:lang w:val="it-IT"/>
        </w:rPr>
        <w:t xml:space="preserve">. </w:t>
      </w:r>
      <w:r w:rsidR="004659D7">
        <w:rPr>
          <w:lang w:val="it-IT"/>
        </w:rPr>
        <w:t>Prima di inserire</w:t>
      </w:r>
      <w:r w:rsidR="00D95547">
        <w:rPr>
          <w:lang w:val="it-IT"/>
        </w:rPr>
        <w:t>, modificare o leggere u</w:t>
      </w:r>
      <w:r w:rsidR="00871F57">
        <w:rPr>
          <w:lang w:val="it-IT"/>
        </w:rPr>
        <w:t xml:space="preserve">n documento, questo viene serializzato in formato binario sfruttando </w:t>
      </w:r>
      <w:proofErr w:type="spellStart"/>
      <w:r w:rsidR="00871F57">
        <w:rPr>
          <w:lang w:val="it-IT"/>
        </w:rPr>
        <w:t>bson.D</w:t>
      </w:r>
      <w:proofErr w:type="spellEnd"/>
      <w:r w:rsidR="0076337F">
        <w:rPr>
          <w:lang w:val="it-IT"/>
        </w:rPr>
        <w:t>.</w:t>
      </w:r>
    </w:p>
    <w:p w14:paraId="7455F69B" w14:textId="4B12B40B" w:rsidR="004659D7" w:rsidRDefault="0076337F" w:rsidP="006C19D8">
      <w:pPr>
        <w:pStyle w:val="CCSDescription"/>
        <w:rPr>
          <w:lang w:val="it-IT"/>
        </w:rPr>
      </w:pPr>
      <w:r>
        <w:rPr>
          <w:lang w:val="it-IT"/>
        </w:rPr>
        <w:t xml:space="preserve">In </w:t>
      </w:r>
      <w:proofErr w:type="spellStart"/>
      <w:r>
        <w:rPr>
          <w:lang w:val="it-IT"/>
        </w:rPr>
        <w:t>JDSys</w:t>
      </w:r>
      <w:proofErr w:type="spellEnd"/>
      <w:r>
        <w:rPr>
          <w:lang w:val="it-IT"/>
        </w:rPr>
        <w:t xml:space="preserve"> è necessario che un nodo possa inviare e ricevere delle copie di alcune entry. Per questo si utilizza la funzione </w:t>
      </w:r>
      <w:proofErr w:type="spellStart"/>
      <w:r>
        <w:rPr>
          <w:lang w:val="it-IT"/>
        </w:rPr>
        <w:t>mongoexport</w:t>
      </w:r>
      <w:proofErr w:type="spellEnd"/>
      <w:r>
        <w:rPr>
          <w:lang w:val="it-IT"/>
        </w:rPr>
        <w:t xml:space="preserve"> che permette di esportare una collezione o un sottoinsieme di documenti in formato csv. Un nodo che riceve un aggiornamento potrà procedere con due tipi di operazioni: merge o </w:t>
      </w:r>
      <w:proofErr w:type="spellStart"/>
      <w:r>
        <w:rPr>
          <w:lang w:val="it-IT"/>
        </w:rPr>
        <w:t>reconciliate</w:t>
      </w:r>
      <w:proofErr w:type="spellEnd"/>
      <w:r>
        <w:rPr>
          <w:lang w:val="it-IT"/>
        </w:rPr>
        <w:t>. Il merge consiste nella risoluzione dei conflitti</w:t>
      </w:r>
      <w:r w:rsidR="004659D7">
        <w:rPr>
          <w:lang w:val="it-IT"/>
        </w:rPr>
        <w:t xml:space="preserve"> </w:t>
      </w:r>
      <w:r>
        <w:rPr>
          <w:lang w:val="it-IT"/>
        </w:rPr>
        <w:t xml:space="preserve">in modalità last </w:t>
      </w:r>
      <w:proofErr w:type="spellStart"/>
      <w:r>
        <w:rPr>
          <w:lang w:val="it-IT"/>
        </w:rPr>
        <w:t>write</w:t>
      </w:r>
      <w:proofErr w:type="spellEnd"/>
      <w:r>
        <w:rPr>
          <w:lang w:val="it-IT"/>
        </w:rPr>
        <w:t xml:space="preserve"> </w:t>
      </w:r>
      <w:proofErr w:type="spellStart"/>
      <w:r>
        <w:rPr>
          <w:lang w:val="it-IT"/>
        </w:rPr>
        <w:t>wins</w:t>
      </w:r>
      <w:proofErr w:type="spellEnd"/>
      <w:r>
        <w:rPr>
          <w:lang w:val="it-IT"/>
        </w:rPr>
        <w:t xml:space="preserve">, e </w:t>
      </w:r>
      <w:proofErr w:type="spellStart"/>
      <w:r>
        <w:rPr>
          <w:lang w:val="it-IT"/>
        </w:rPr>
        <w:t>nel’inserimento</w:t>
      </w:r>
      <w:proofErr w:type="spellEnd"/>
      <w:r>
        <w:rPr>
          <w:lang w:val="it-IT"/>
        </w:rPr>
        <w:t xml:space="preserve"> nello storage locale di tutte le nuove entry ricevute. Un caso d’uso tipico è quando un nodo si inserisce o esce dall’anello, ed il controllo delle entry dovrà passare ad un altro nodo</w:t>
      </w:r>
      <w:r w:rsidR="003B4450">
        <w:rPr>
          <w:lang w:val="it-IT"/>
        </w:rPr>
        <w:t xml:space="preserve">. La riconciliazione invece si concentra solo sulla risoluzione dei conflitti; quindi il nodo locale che riceve un documento non presente nel suo </w:t>
      </w:r>
      <w:proofErr w:type="spellStart"/>
      <w:r w:rsidR="003B4450">
        <w:rPr>
          <w:lang w:val="it-IT"/>
        </w:rPr>
        <w:t>db</w:t>
      </w:r>
      <w:proofErr w:type="spellEnd"/>
      <w:r w:rsidR="003B4450">
        <w:rPr>
          <w:lang w:val="it-IT"/>
        </w:rPr>
        <w:t>, semplicemente ignorerà tale entry.</w:t>
      </w:r>
    </w:p>
    <w:p w14:paraId="411F69B1" w14:textId="2EC6D7CE" w:rsidR="003B4450" w:rsidRDefault="003B4450" w:rsidP="006C19D8">
      <w:pPr>
        <w:pStyle w:val="CCSDescription"/>
        <w:rPr>
          <w:lang w:val="it-IT"/>
        </w:rPr>
      </w:pPr>
      <w:r>
        <w:rPr>
          <w:lang w:val="it-IT"/>
        </w:rPr>
        <w:t>Per risolvere i conflitti, si utilizza un confronto sull’ultima scrittura effettuata.</w:t>
      </w:r>
      <w:r w:rsidR="00B3363E">
        <w:rPr>
          <w:lang w:val="it-IT"/>
        </w:rPr>
        <w:t xml:space="preserve"> </w:t>
      </w:r>
      <w:r>
        <w:rPr>
          <w:lang w:val="it-IT"/>
        </w:rPr>
        <w:t xml:space="preserve">A tale scopo, ogni documento include oltre ai campi key e </w:t>
      </w:r>
      <w:proofErr w:type="spellStart"/>
      <w:r>
        <w:rPr>
          <w:lang w:val="it-IT"/>
        </w:rPr>
        <w:t>value</w:t>
      </w:r>
      <w:proofErr w:type="spellEnd"/>
      <w:r>
        <w:rPr>
          <w:lang w:val="it-IT"/>
        </w:rPr>
        <w:t xml:space="preserve">, anche un campo </w:t>
      </w:r>
      <w:proofErr w:type="spellStart"/>
      <w:r>
        <w:rPr>
          <w:lang w:val="it-IT"/>
        </w:rPr>
        <w:t>timest</w:t>
      </w:r>
      <w:proofErr w:type="spellEnd"/>
      <w:r w:rsidR="000639CA">
        <w:rPr>
          <w:lang w:val="it-IT"/>
        </w:rPr>
        <w:t>.</w:t>
      </w:r>
      <w:r w:rsidR="00B3363E">
        <w:rPr>
          <w:lang w:val="it-IT"/>
        </w:rPr>
        <w:t xml:space="preserve"> Dati quindi due documenti aventi stessa chiave, si confrontano i </w:t>
      </w:r>
      <w:proofErr w:type="spellStart"/>
      <w:r w:rsidR="00B3363E">
        <w:rPr>
          <w:lang w:val="it-IT"/>
        </w:rPr>
        <w:t>timestamp</w:t>
      </w:r>
      <w:proofErr w:type="spellEnd"/>
      <w:r w:rsidR="00B3363E">
        <w:rPr>
          <w:lang w:val="it-IT"/>
        </w:rPr>
        <w:t>, mantenendo soltanto l’entry più recente</w:t>
      </w:r>
    </w:p>
    <w:p w14:paraId="4B0E4C96" w14:textId="1215F7F5" w:rsidR="002B02D3" w:rsidRDefault="000639CA" w:rsidP="006C19D8">
      <w:pPr>
        <w:pStyle w:val="CCSDescription"/>
        <w:rPr>
          <w:lang w:val="it-IT"/>
        </w:rPr>
      </w:pPr>
      <w:r>
        <w:rPr>
          <w:lang w:val="it-IT"/>
        </w:rPr>
        <w:t xml:space="preserve">Questo valore viene assegnato o aggiornato ad ogni operazione di scrittura tramite il Network Time Protocol. A tale scopo si è utilizzata la libreria </w:t>
      </w:r>
      <w:proofErr w:type="spellStart"/>
      <w:r>
        <w:rPr>
          <w:lang w:val="it-IT"/>
        </w:rPr>
        <w:t>beevik-ntp</w:t>
      </w:r>
      <w:proofErr w:type="spellEnd"/>
      <w:r w:rsidR="00B3363E">
        <w:rPr>
          <w:lang w:val="it-IT"/>
        </w:rPr>
        <w:t xml:space="preserve">, ottenendo il tempo corrente tramite il server remoto NTP </w:t>
      </w:r>
      <w:r w:rsidR="00B3363E" w:rsidRPr="00B3363E">
        <w:rPr>
          <w:i/>
          <w:iCs/>
          <w:lang w:val="it-IT"/>
        </w:rPr>
        <w:t>0.beevik-ntp.pool.ntp.org</w:t>
      </w:r>
      <w:r>
        <w:rPr>
          <w:lang w:val="it-IT"/>
        </w:rPr>
        <w:t xml:space="preserve">. La scelta di utilizzare </w:t>
      </w:r>
      <w:r w:rsidR="002B02D3">
        <w:rPr>
          <w:lang w:val="it-IT"/>
        </w:rPr>
        <w:t xml:space="preserve">questa soluzione </w:t>
      </w:r>
      <w:r w:rsidR="00B3363E">
        <w:rPr>
          <w:lang w:val="it-IT"/>
        </w:rPr>
        <w:t>è dovuta ad una maggiore semplicità di gestione ed implementazione rispetto ad un degrado di prestazioni minimale.</w:t>
      </w:r>
    </w:p>
    <w:p w14:paraId="79CFC7C4" w14:textId="0E655AE0" w:rsidR="00B9541B" w:rsidRDefault="00B9541B" w:rsidP="00B9541B">
      <w:pPr>
        <w:pStyle w:val="Head2"/>
        <w:rPr>
          <w:lang w:val="it-IT"/>
        </w:rPr>
      </w:pPr>
      <w:r>
        <w:rPr>
          <w:lang w:val="it-IT"/>
        </w:rPr>
        <w:t>5.2</w:t>
      </w:r>
      <w:r w:rsidRPr="00434DF7">
        <w:rPr>
          <w:lang w:val="it-IT"/>
        </w:rPr>
        <w:t xml:space="preserve"> </w:t>
      </w:r>
      <w:r>
        <w:rPr>
          <w:lang w:val="it-IT"/>
        </w:rPr>
        <w:t>R</w:t>
      </w:r>
      <w:r w:rsidR="00BE1A10">
        <w:rPr>
          <w:lang w:val="it-IT"/>
        </w:rPr>
        <w:t>emote Procedure Call</w:t>
      </w:r>
    </w:p>
    <w:p w14:paraId="05C0B7C0" w14:textId="77777777" w:rsidR="00BE1A10" w:rsidRDefault="00B9541B" w:rsidP="00B9541B">
      <w:pPr>
        <w:pStyle w:val="CCSDescription"/>
        <w:rPr>
          <w:lang w:val="it-IT"/>
        </w:rPr>
      </w:pPr>
      <w:r>
        <w:rPr>
          <w:lang w:val="it-IT"/>
        </w:rPr>
        <w:t>Per permettere al client di interagire col sistema si utilizza il meccanismo delle Remote Procedure Call.</w:t>
      </w:r>
      <w:r w:rsidR="003374C3">
        <w:rPr>
          <w:lang w:val="it-IT"/>
        </w:rPr>
        <w:t xml:space="preserve"> Queste sono utilizzate tramite la libreria standard di go net/</w:t>
      </w:r>
      <w:proofErr w:type="spellStart"/>
      <w:r w:rsidR="003374C3">
        <w:rPr>
          <w:lang w:val="it-IT"/>
        </w:rPr>
        <w:t>rpc</w:t>
      </w:r>
      <w:proofErr w:type="spellEnd"/>
      <w:r w:rsidR="003374C3">
        <w:rPr>
          <w:lang w:val="it-IT"/>
        </w:rPr>
        <w:t>.</w:t>
      </w:r>
      <w:r>
        <w:rPr>
          <w:lang w:val="it-IT"/>
        </w:rPr>
        <w:t xml:space="preserve"> </w:t>
      </w:r>
      <w:r w:rsidR="005F3E83">
        <w:rPr>
          <w:lang w:val="it-IT"/>
        </w:rPr>
        <w:t xml:space="preserve">Ogni nodo quindi espone dei metodi che </w:t>
      </w:r>
      <w:r w:rsidR="00BE1A10">
        <w:rPr>
          <w:lang w:val="it-IT"/>
        </w:rPr>
        <w:t xml:space="preserve">i client </w:t>
      </w:r>
      <w:r w:rsidR="005F3E83">
        <w:rPr>
          <w:lang w:val="it-IT"/>
        </w:rPr>
        <w:t>o</w:t>
      </w:r>
      <w:r w:rsidR="00BE1A10">
        <w:rPr>
          <w:lang w:val="it-IT"/>
        </w:rPr>
        <w:t>ppure</w:t>
      </w:r>
      <w:r w:rsidR="005F3E83">
        <w:rPr>
          <w:lang w:val="it-IT"/>
        </w:rPr>
        <w:t xml:space="preserve"> </w:t>
      </w:r>
      <w:r w:rsidR="00BE1A10">
        <w:rPr>
          <w:lang w:val="it-IT"/>
        </w:rPr>
        <w:t xml:space="preserve">altri nodi </w:t>
      </w:r>
      <w:r w:rsidR="005F3E83">
        <w:rPr>
          <w:lang w:val="it-IT"/>
        </w:rPr>
        <w:t>potr</w:t>
      </w:r>
      <w:r w:rsidR="00BE1A10">
        <w:rPr>
          <w:lang w:val="it-IT"/>
        </w:rPr>
        <w:t xml:space="preserve">anno </w:t>
      </w:r>
      <w:r w:rsidR="005F3E83">
        <w:rPr>
          <w:lang w:val="it-IT"/>
        </w:rPr>
        <w:t xml:space="preserve">invocare utilizzando la funzione </w:t>
      </w:r>
      <w:proofErr w:type="spellStart"/>
      <w:proofErr w:type="gramStart"/>
      <w:r w:rsidR="005F3E83">
        <w:rPr>
          <w:lang w:val="it-IT"/>
        </w:rPr>
        <w:t>rpc.Call</w:t>
      </w:r>
      <w:proofErr w:type="spellEnd"/>
      <w:r w:rsidR="005F3E83">
        <w:rPr>
          <w:lang w:val="it-IT"/>
        </w:rPr>
        <w:t>(</w:t>
      </w:r>
      <w:proofErr w:type="gramEnd"/>
      <w:r w:rsidR="005F3E83">
        <w:rPr>
          <w:lang w:val="it-IT"/>
        </w:rPr>
        <w:t xml:space="preserve">). </w:t>
      </w:r>
    </w:p>
    <w:p w14:paraId="4AC8513E" w14:textId="0D38D44C" w:rsidR="00BE1A10" w:rsidRPr="00FF3B8D" w:rsidRDefault="00BE1A10" w:rsidP="00BE1A10">
      <w:pPr>
        <w:pStyle w:val="CCSDescription"/>
        <w:rPr>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.1 </w:t>
      </w:r>
      <w:r>
        <w:rPr>
          <w:rFonts w:ascii="Linux Biolinum" w:hAnsi="Linux Biolinum" w:cs="Linux Biolinum"/>
          <w:i/>
          <w:sz w:val="20"/>
          <w:szCs w:val="24"/>
          <w:lang w:val="it-IT"/>
        </w:rPr>
        <w:t>Client RPC</w:t>
      </w:r>
    </w:p>
    <w:p w14:paraId="5813A861" w14:textId="5CD5B228" w:rsidR="00822157" w:rsidRDefault="005F3E83" w:rsidP="00B9541B">
      <w:pPr>
        <w:pStyle w:val="CCSDescription"/>
        <w:rPr>
          <w:lang w:val="it-IT"/>
        </w:rPr>
      </w:pPr>
      <w:r>
        <w:rPr>
          <w:lang w:val="it-IT"/>
        </w:rPr>
        <w:t xml:space="preserve">I metodi remoti esposti da un nodo </w:t>
      </w:r>
      <w:r w:rsidR="00BE1A10">
        <w:rPr>
          <w:lang w:val="it-IT"/>
        </w:rPr>
        <w:t xml:space="preserve">verso il client </w:t>
      </w:r>
      <w:r>
        <w:rPr>
          <w:lang w:val="it-IT"/>
        </w:rPr>
        <w:t xml:space="preserve">sono </w:t>
      </w:r>
      <w:proofErr w:type="spellStart"/>
      <w:r>
        <w:rPr>
          <w:lang w:val="it-IT"/>
        </w:rPr>
        <w:t>GetRPC</w:t>
      </w:r>
      <w:proofErr w:type="spellEnd"/>
      <w:r>
        <w:rPr>
          <w:lang w:val="it-IT"/>
        </w:rPr>
        <w:t xml:space="preserve">, </w:t>
      </w:r>
      <w:proofErr w:type="spellStart"/>
      <w:r>
        <w:rPr>
          <w:lang w:val="it-IT"/>
        </w:rPr>
        <w:t>PutRPC</w:t>
      </w:r>
      <w:proofErr w:type="spellEnd"/>
      <w:r>
        <w:rPr>
          <w:lang w:val="it-IT"/>
        </w:rPr>
        <w:t xml:space="preserve">, </w:t>
      </w:r>
      <w:proofErr w:type="spellStart"/>
      <w:r>
        <w:rPr>
          <w:lang w:val="it-IT"/>
        </w:rPr>
        <w:t>AppendRPC</w:t>
      </w:r>
      <w:proofErr w:type="spellEnd"/>
      <w:r>
        <w:rPr>
          <w:lang w:val="it-IT"/>
        </w:rPr>
        <w:t xml:space="preserve"> e </w:t>
      </w:r>
      <w:proofErr w:type="spellStart"/>
      <w:r>
        <w:rPr>
          <w:lang w:val="it-IT"/>
        </w:rPr>
        <w:t>DeleteRPC</w:t>
      </w:r>
      <w:proofErr w:type="spellEnd"/>
      <w:r>
        <w:rPr>
          <w:lang w:val="it-IT"/>
        </w:rPr>
        <w:t xml:space="preserve">. </w:t>
      </w:r>
    </w:p>
    <w:p w14:paraId="766ADA0E" w14:textId="4BCE9CD9" w:rsidR="00D92F87" w:rsidRDefault="00822157" w:rsidP="00B9541B">
      <w:pPr>
        <w:pStyle w:val="CCSDescription"/>
        <w:rPr>
          <w:lang w:val="it-IT"/>
        </w:rPr>
      </w:pPr>
      <w:r>
        <w:rPr>
          <w:lang w:val="it-IT"/>
        </w:rPr>
        <w:t xml:space="preserve">Ogni operazione del client, consiste </w:t>
      </w:r>
      <w:r w:rsidR="00BE1A10">
        <w:rPr>
          <w:lang w:val="it-IT"/>
        </w:rPr>
        <w:t xml:space="preserve">quindi </w:t>
      </w:r>
      <w:r>
        <w:rPr>
          <w:lang w:val="it-IT"/>
        </w:rPr>
        <w:t>in una chiamata RPC</w:t>
      </w:r>
      <w:r w:rsidR="00BE1A10">
        <w:rPr>
          <w:lang w:val="it-IT"/>
        </w:rPr>
        <w:t xml:space="preserve">, che </w:t>
      </w:r>
      <w:r>
        <w:rPr>
          <w:lang w:val="it-IT"/>
        </w:rPr>
        <w:t xml:space="preserve">viene inviata sempre al Load </w:t>
      </w:r>
      <w:proofErr w:type="spellStart"/>
      <w:r>
        <w:rPr>
          <w:lang w:val="it-IT"/>
        </w:rPr>
        <w:t>Balancer</w:t>
      </w:r>
      <w:proofErr w:type="spellEnd"/>
      <w:r w:rsidR="00400153">
        <w:rPr>
          <w:lang w:val="it-IT"/>
        </w:rPr>
        <w:t xml:space="preserve">. Il Load </w:t>
      </w:r>
      <w:proofErr w:type="spellStart"/>
      <w:r w:rsidR="00400153">
        <w:rPr>
          <w:lang w:val="it-IT"/>
        </w:rPr>
        <w:t>Balancer</w:t>
      </w:r>
      <w:proofErr w:type="spellEnd"/>
      <w:r w:rsidR="00400153">
        <w:rPr>
          <w:lang w:val="it-IT"/>
        </w:rPr>
        <w:t xml:space="preserve"> seguendo la sua politica di bilanciamento, </w:t>
      </w:r>
      <w:r>
        <w:rPr>
          <w:lang w:val="it-IT"/>
        </w:rPr>
        <w:t xml:space="preserve">si occuperà poi di </w:t>
      </w:r>
      <w:r w:rsidR="00400153">
        <w:rPr>
          <w:lang w:val="it-IT"/>
        </w:rPr>
        <w:t>propagare la chiamata verso il nodo da lui scelto</w:t>
      </w:r>
      <w:r>
        <w:rPr>
          <w:lang w:val="it-IT"/>
        </w:rPr>
        <w:t xml:space="preserve">. Il nodo riceverà quindi una chiamata relativa ad una certa chiave k, </w:t>
      </w:r>
      <w:r w:rsidR="00400153">
        <w:rPr>
          <w:lang w:val="it-IT"/>
        </w:rPr>
        <w:t xml:space="preserve">e </w:t>
      </w:r>
      <w:r>
        <w:rPr>
          <w:lang w:val="it-IT"/>
        </w:rPr>
        <w:t xml:space="preserve">dovrà verificare innanzitutto chi è il gestore di quella chiave. La prima operazione eseguita è quindi il </w:t>
      </w:r>
      <w:proofErr w:type="spellStart"/>
      <w:r>
        <w:rPr>
          <w:lang w:val="it-IT"/>
        </w:rPr>
        <w:t>Lookup</w:t>
      </w:r>
      <w:proofErr w:type="spellEnd"/>
      <w:r>
        <w:rPr>
          <w:lang w:val="it-IT"/>
        </w:rPr>
        <w:t xml:space="preserve"> di </w:t>
      </w:r>
      <w:proofErr w:type="spellStart"/>
      <w:r>
        <w:rPr>
          <w:lang w:val="it-IT"/>
        </w:rPr>
        <w:t>chord</w:t>
      </w:r>
      <w:proofErr w:type="spellEnd"/>
      <w:r>
        <w:rPr>
          <w:lang w:val="it-IT"/>
        </w:rPr>
        <w:t xml:space="preserve">, cercando il successore della chiave k. Se il successore è il nodo stesso, questo esegue l’operazione richiesta in locale, e risponde al chiamante (quindi il load </w:t>
      </w:r>
      <w:proofErr w:type="spellStart"/>
      <w:r>
        <w:rPr>
          <w:lang w:val="it-IT"/>
        </w:rPr>
        <w:t>balancer</w:t>
      </w:r>
      <w:proofErr w:type="spellEnd"/>
      <w:r>
        <w:rPr>
          <w:lang w:val="it-IT"/>
        </w:rPr>
        <w:t xml:space="preserve">). Se invece il successore è un nodo remoto, </w:t>
      </w:r>
      <w:r w:rsidR="00D1627F">
        <w:rPr>
          <w:lang w:val="it-IT"/>
        </w:rPr>
        <w:t>verrà inoltrata l’RPC verso quel nodo che sarà sicuramente</w:t>
      </w:r>
      <w:r w:rsidR="00D92F87">
        <w:rPr>
          <w:lang w:val="it-IT"/>
        </w:rPr>
        <w:t xml:space="preserve"> il gestore di tale chiave</w:t>
      </w:r>
      <w:r w:rsidR="00400153">
        <w:rPr>
          <w:lang w:val="it-IT"/>
        </w:rPr>
        <w:t xml:space="preserve">. </w:t>
      </w:r>
      <w:r w:rsidR="00D92F87">
        <w:rPr>
          <w:lang w:val="it-IT"/>
        </w:rPr>
        <w:t xml:space="preserve">Il nodo gestore esegue quindi in locale l’operazione richiesta, e risponde al nodo chiamante. Sarà quindi sempre il nodo scelto dal load </w:t>
      </w:r>
      <w:proofErr w:type="spellStart"/>
      <w:r w:rsidR="00D92F87">
        <w:rPr>
          <w:lang w:val="it-IT"/>
        </w:rPr>
        <w:t>balancer</w:t>
      </w:r>
      <w:proofErr w:type="spellEnd"/>
      <w:r w:rsidR="00D92F87">
        <w:rPr>
          <w:lang w:val="it-IT"/>
        </w:rPr>
        <w:t xml:space="preserve"> che risponderà in ultima istanza al client.</w:t>
      </w:r>
    </w:p>
    <w:p w14:paraId="246E27E2" w14:textId="2E0DCF1F" w:rsidR="00874F4B" w:rsidRPr="0060459E" w:rsidRDefault="00874F4B" w:rsidP="00874F4B">
      <w:pPr>
        <w:pStyle w:val="CCSDescription"/>
        <w:rPr>
          <w:lang w:val="it-IT"/>
        </w:rPr>
      </w:pPr>
      <w:r w:rsidRPr="0060459E">
        <w:rPr>
          <w:rFonts w:ascii="Linux Biolinum" w:hAnsi="Linux Biolinum" w:cs="Linux Biolinum"/>
          <w:i/>
          <w:lang w:val="it-IT"/>
        </w:rPr>
        <w:t>5.2.1</w:t>
      </w:r>
      <w:r w:rsidR="00C746EC" w:rsidRPr="0060459E">
        <w:rPr>
          <w:rFonts w:ascii="Linux Biolinum" w:hAnsi="Linux Biolinum" w:cs="Linux Biolinum"/>
          <w:i/>
          <w:lang w:val="it-IT"/>
        </w:rPr>
        <w:t>.1</w:t>
      </w:r>
      <w:r w:rsidRPr="0060459E">
        <w:rPr>
          <w:rFonts w:ascii="Linux Biolinum" w:hAnsi="Linux Biolinum" w:cs="Linux Biolinum"/>
          <w:i/>
          <w:lang w:val="it-IT"/>
        </w:rPr>
        <w:t xml:space="preserve"> </w:t>
      </w:r>
      <w:proofErr w:type="spellStart"/>
      <w:r w:rsidRPr="0060459E">
        <w:rPr>
          <w:rFonts w:ascii="Linux Biolinum" w:hAnsi="Linux Biolinum" w:cs="Linux Biolinum"/>
          <w:i/>
          <w:lang w:val="it-IT"/>
        </w:rPr>
        <w:t>GetRPC</w:t>
      </w:r>
      <w:proofErr w:type="spellEnd"/>
    </w:p>
    <w:p w14:paraId="2E55E748" w14:textId="7ECEB183" w:rsidR="00D92F87" w:rsidRDefault="00874F4B" w:rsidP="00B9541B">
      <w:pPr>
        <w:pStyle w:val="CCSDescription"/>
        <w:rPr>
          <w:lang w:val="it-IT"/>
        </w:rPr>
      </w:pPr>
      <w:r>
        <w:rPr>
          <w:lang w:val="it-IT"/>
        </w:rPr>
        <w:t xml:space="preserve">Un nodo che riceve una richiesta di </w:t>
      </w:r>
      <w:proofErr w:type="spellStart"/>
      <w:r>
        <w:rPr>
          <w:lang w:val="it-IT"/>
        </w:rPr>
        <w:t>get</w:t>
      </w:r>
      <w:proofErr w:type="spellEnd"/>
      <w:r>
        <w:rPr>
          <w:lang w:val="it-IT"/>
        </w:rPr>
        <w:t xml:space="preserve"> dal load </w:t>
      </w:r>
      <w:proofErr w:type="spellStart"/>
      <w:r>
        <w:rPr>
          <w:lang w:val="it-IT"/>
        </w:rPr>
        <w:t>balancer</w:t>
      </w:r>
      <w:proofErr w:type="spellEnd"/>
      <w:r>
        <w:rPr>
          <w:lang w:val="it-IT"/>
        </w:rPr>
        <w:t xml:space="preserve">, verifica innanzitutto se quella entry è presente nel suo storage locale. Questo perché in virtù della replicazione potrebbe avere una copia di quella risorsa anche se non è il suo gestore. Se la chiave non viene trovata su </w:t>
      </w:r>
      <w:proofErr w:type="spellStart"/>
      <w:r>
        <w:rPr>
          <w:lang w:val="it-IT"/>
        </w:rPr>
        <w:t>mongodb</w:t>
      </w:r>
      <w:proofErr w:type="spellEnd"/>
      <w:r>
        <w:rPr>
          <w:lang w:val="it-IT"/>
        </w:rPr>
        <w:t xml:space="preserve">, viene effettuato il </w:t>
      </w:r>
      <w:proofErr w:type="spellStart"/>
      <w:r>
        <w:rPr>
          <w:lang w:val="it-IT"/>
        </w:rPr>
        <w:t>lookup</w:t>
      </w:r>
      <w:proofErr w:type="spellEnd"/>
      <w:r>
        <w:rPr>
          <w:lang w:val="it-IT"/>
        </w:rPr>
        <w:t xml:space="preserve"> e la RPC viene inoltrata al nodo che deve gestire quella chiave.</w:t>
      </w:r>
    </w:p>
    <w:p w14:paraId="2D9601D2" w14:textId="555D9C34" w:rsidR="00874F4B" w:rsidRPr="0060459E" w:rsidRDefault="00874F4B" w:rsidP="00874F4B">
      <w:pPr>
        <w:pStyle w:val="CCSDescription"/>
        <w:rPr>
          <w:lang w:val="it-IT"/>
        </w:rPr>
      </w:pPr>
      <w:r w:rsidRPr="0060459E">
        <w:rPr>
          <w:rFonts w:ascii="Linux Biolinum" w:hAnsi="Linux Biolinum" w:cs="Linux Biolinum"/>
          <w:i/>
          <w:lang w:val="it-IT"/>
        </w:rPr>
        <w:t>5.2.2</w:t>
      </w:r>
      <w:r w:rsidR="00C746EC" w:rsidRPr="0060459E">
        <w:rPr>
          <w:rFonts w:ascii="Linux Biolinum" w:hAnsi="Linux Biolinum" w:cs="Linux Biolinum"/>
          <w:i/>
          <w:lang w:val="it-IT"/>
        </w:rPr>
        <w:t>.2</w:t>
      </w:r>
      <w:r w:rsidRPr="0060459E">
        <w:rPr>
          <w:rFonts w:ascii="Linux Biolinum" w:hAnsi="Linux Biolinum" w:cs="Linux Biolinum"/>
          <w:i/>
          <w:lang w:val="it-IT"/>
        </w:rPr>
        <w:t xml:space="preserve"> </w:t>
      </w:r>
      <w:proofErr w:type="spellStart"/>
      <w:r w:rsidRPr="0060459E">
        <w:rPr>
          <w:rFonts w:ascii="Linux Biolinum" w:hAnsi="Linux Biolinum" w:cs="Linux Biolinum"/>
          <w:i/>
          <w:lang w:val="it-IT"/>
        </w:rPr>
        <w:t>PutRPC</w:t>
      </w:r>
      <w:proofErr w:type="spellEnd"/>
      <w:r w:rsidR="00CE50B8" w:rsidRPr="0060459E">
        <w:rPr>
          <w:rFonts w:ascii="Linux Biolinum" w:hAnsi="Linux Biolinum" w:cs="Linux Biolinum"/>
          <w:i/>
          <w:lang w:val="it-IT"/>
        </w:rPr>
        <w:t xml:space="preserve"> e </w:t>
      </w:r>
      <w:proofErr w:type="spellStart"/>
      <w:r w:rsidR="00CE50B8" w:rsidRPr="0060459E">
        <w:rPr>
          <w:rFonts w:ascii="Linux Biolinum" w:hAnsi="Linux Biolinum" w:cs="Linux Biolinum"/>
          <w:i/>
          <w:lang w:val="it-IT"/>
        </w:rPr>
        <w:t>AppendRPC</w:t>
      </w:r>
      <w:proofErr w:type="spellEnd"/>
    </w:p>
    <w:p w14:paraId="2283991F" w14:textId="5A7CE952" w:rsidR="00874F4B" w:rsidRDefault="00CE50B8" w:rsidP="00B9541B">
      <w:pPr>
        <w:pStyle w:val="CCSDescription"/>
        <w:rPr>
          <w:lang w:val="it-IT"/>
        </w:rPr>
      </w:pPr>
      <w:r>
        <w:rPr>
          <w:lang w:val="it-IT"/>
        </w:rPr>
        <w:t xml:space="preserve">Un nodo </w:t>
      </w:r>
      <w:proofErr w:type="gramStart"/>
      <w:r>
        <w:rPr>
          <w:lang w:val="it-IT"/>
        </w:rPr>
        <w:t xml:space="preserve">che riceve la richiesta di Put o </w:t>
      </w:r>
      <w:proofErr w:type="spellStart"/>
      <w:r>
        <w:rPr>
          <w:lang w:val="it-IT"/>
        </w:rPr>
        <w:t>Append</w:t>
      </w:r>
      <w:proofErr w:type="spellEnd"/>
      <w:r>
        <w:rPr>
          <w:lang w:val="it-IT"/>
        </w:rPr>
        <w:t>,</w:t>
      </w:r>
      <w:proofErr w:type="gramEnd"/>
      <w:r>
        <w:rPr>
          <w:lang w:val="it-IT"/>
        </w:rPr>
        <w:t xml:space="preserve"> effettua il </w:t>
      </w:r>
      <w:proofErr w:type="spellStart"/>
      <w:r>
        <w:rPr>
          <w:lang w:val="it-IT"/>
        </w:rPr>
        <w:t>lookup</w:t>
      </w:r>
      <w:proofErr w:type="spellEnd"/>
      <w:r>
        <w:rPr>
          <w:lang w:val="it-IT"/>
        </w:rPr>
        <w:t xml:space="preserve"> per vedere chi deve gestire quella chiave. La richiesta viene subito inoltrata al nodo gestore, e una volta eseguito l’inserimento/ modifica si invia la risposta al chiamante. In parallelo, viene lanciata tramite </w:t>
      </w:r>
      <w:proofErr w:type="spellStart"/>
      <w:r>
        <w:rPr>
          <w:lang w:val="it-IT"/>
        </w:rPr>
        <w:t>goroutine</w:t>
      </w:r>
      <w:proofErr w:type="spellEnd"/>
      <w:r>
        <w:rPr>
          <w:lang w:val="it-IT"/>
        </w:rPr>
        <w:t xml:space="preserve"> una RPC verso il nodo successore in modo tale da inviare o aggiornare la replica mantenuta da quel nodo. </w:t>
      </w:r>
    </w:p>
    <w:p w14:paraId="68E6C7C2" w14:textId="0821EDD1" w:rsidR="00874F4B" w:rsidRPr="0060459E" w:rsidRDefault="00874F4B" w:rsidP="00874F4B">
      <w:pPr>
        <w:pStyle w:val="CCSDescription"/>
        <w:rPr>
          <w:lang w:val="it-IT"/>
        </w:rPr>
      </w:pPr>
      <w:r w:rsidRPr="0060459E">
        <w:rPr>
          <w:rFonts w:ascii="Linux Biolinum" w:hAnsi="Linux Biolinum" w:cs="Linux Biolinum"/>
          <w:i/>
          <w:lang w:val="it-IT"/>
        </w:rPr>
        <w:t>5.2.</w:t>
      </w:r>
      <w:r w:rsidR="00C746EC" w:rsidRPr="0060459E">
        <w:rPr>
          <w:rFonts w:ascii="Linux Biolinum" w:hAnsi="Linux Biolinum" w:cs="Linux Biolinum"/>
          <w:i/>
          <w:lang w:val="it-IT"/>
        </w:rPr>
        <w:t>2.</w:t>
      </w:r>
      <w:r w:rsidRPr="0060459E">
        <w:rPr>
          <w:rFonts w:ascii="Linux Biolinum" w:hAnsi="Linux Biolinum" w:cs="Linux Biolinum"/>
          <w:i/>
          <w:lang w:val="it-IT"/>
        </w:rPr>
        <w:t xml:space="preserve">3 </w:t>
      </w:r>
      <w:proofErr w:type="spellStart"/>
      <w:r w:rsidR="00CE50B8" w:rsidRPr="0060459E">
        <w:rPr>
          <w:rFonts w:ascii="Linux Biolinum" w:hAnsi="Linux Biolinum" w:cs="Linux Biolinum"/>
          <w:i/>
          <w:lang w:val="it-IT"/>
        </w:rPr>
        <w:t>DeleteRPC</w:t>
      </w:r>
      <w:proofErr w:type="spellEnd"/>
    </w:p>
    <w:p w14:paraId="4C9E76FC" w14:textId="3DF1EDF2" w:rsidR="00CE50B8" w:rsidRDefault="00CE50B8" w:rsidP="00CE50B8">
      <w:pPr>
        <w:pStyle w:val="CCSDescription"/>
        <w:rPr>
          <w:lang w:val="it-IT"/>
        </w:rPr>
      </w:pPr>
      <w:r>
        <w:rPr>
          <w:lang w:val="it-IT"/>
        </w:rPr>
        <w:t xml:space="preserve">Un nodo </w:t>
      </w:r>
      <w:proofErr w:type="gramStart"/>
      <w:r>
        <w:rPr>
          <w:lang w:val="it-IT"/>
        </w:rPr>
        <w:t>che riceve la richiesta di Delete,</w:t>
      </w:r>
      <w:proofErr w:type="gramEnd"/>
      <w:r>
        <w:rPr>
          <w:lang w:val="it-IT"/>
        </w:rPr>
        <w:t xml:space="preserve"> effettua il </w:t>
      </w:r>
      <w:proofErr w:type="spellStart"/>
      <w:r>
        <w:rPr>
          <w:lang w:val="it-IT"/>
        </w:rPr>
        <w:t>lookup</w:t>
      </w:r>
      <w:proofErr w:type="spellEnd"/>
      <w:r>
        <w:rPr>
          <w:lang w:val="it-IT"/>
        </w:rPr>
        <w:t xml:space="preserve"> per vedere chi deve gestire quella chiave. La richiesta viene subito inoltrata al nodo gestore, e una volta eseguita l’eliminazione si invia la risposta al chiamante. In parallelo, viene lanciata tramite </w:t>
      </w:r>
      <w:proofErr w:type="spellStart"/>
      <w:r>
        <w:rPr>
          <w:lang w:val="it-IT"/>
        </w:rPr>
        <w:t>goroutine</w:t>
      </w:r>
      <w:proofErr w:type="spellEnd"/>
      <w:r>
        <w:rPr>
          <w:lang w:val="it-IT"/>
        </w:rPr>
        <w:t xml:space="preserve"> una RPC verso il nodo successore in modo tale da eliminare anche la replica che quel nodo mantiene. Come descritto in precedenza nell’architettura di sistema, la richiesta di delete </w:t>
      </w:r>
      <w:r>
        <w:rPr>
          <w:lang w:val="it-IT"/>
        </w:rPr>
        <w:lastRenderedPageBreak/>
        <w:t xml:space="preserve">viene inoltrata su tutto il Ring </w:t>
      </w:r>
      <w:proofErr w:type="spellStart"/>
      <w:r>
        <w:rPr>
          <w:lang w:val="it-IT"/>
        </w:rPr>
        <w:t>JDSys</w:t>
      </w:r>
      <w:proofErr w:type="spellEnd"/>
      <w:r>
        <w:rPr>
          <w:lang w:val="it-IT"/>
        </w:rPr>
        <w:t xml:space="preserve"> in modo da cancellare definitivamente ogni replica di quella risorsa ed evitare che questa torni “viva” </w:t>
      </w:r>
    </w:p>
    <w:p w14:paraId="67D9EDD1" w14:textId="13F2E55D" w:rsidR="0060459E" w:rsidRPr="00FF3B8D" w:rsidRDefault="0060459E" w:rsidP="0060459E">
      <w:pPr>
        <w:pStyle w:val="CCSDescription"/>
        <w:rPr>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proofErr w:type="spellStart"/>
      <w:r>
        <w:rPr>
          <w:rFonts w:ascii="Linux Biolinum" w:hAnsi="Linux Biolinum" w:cs="Linux Biolinum"/>
          <w:i/>
          <w:sz w:val="20"/>
          <w:szCs w:val="24"/>
          <w:lang w:val="it-IT"/>
        </w:rPr>
        <w:t>Scalability</w:t>
      </w:r>
      <w:proofErr w:type="spellEnd"/>
      <w:r>
        <w:rPr>
          <w:rFonts w:ascii="Linux Biolinum" w:hAnsi="Linux Biolinum" w:cs="Linux Biolinum"/>
          <w:i/>
          <w:sz w:val="20"/>
          <w:szCs w:val="24"/>
          <w:lang w:val="it-IT"/>
        </w:rPr>
        <w:t xml:space="preserve"> RPC</w:t>
      </w:r>
    </w:p>
    <w:p w14:paraId="7B4880C3" w14:textId="0CFAD985" w:rsidR="006C19D8" w:rsidRDefault="0060459E" w:rsidP="00622227">
      <w:pPr>
        <w:pStyle w:val="CCSDescription"/>
        <w:rPr>
          <w:lang w:val="it-IT"/>
        </w:rPr>
      </w:pPr>
      <w:r>
        <w:rPr>
          <w:lang w:val="it-IT"/>
        </w:rPr>
        <w:t xml:space="preserve">Ogni </w:t>
      </w:r>
      <w:proofErr w:type="spellStart"/>
      <w:r>
        <w:rPr>
          <w:lang w:val="it-IT"/>
        </w:rPr>
        <w:t>JDSys</w:t>
      </w:r>
      <w:proofErr w:type="spellEnd"/>
      <w:r>
        <w:rPr>
          <w:lang w:val="it-IT"/>
        </w:rPr>
        <w:t xml:space="preserve"> </w:t>
      </w:r>
      <w:proofErr w:type="spellStart"/>
      <w:r>
        <w:rPr>
          <w:lang w:val="it-IT"/>
        </w:rPr>
        <w:t>Node</w:t>
      </w:r>
      <w:proofErr w:type="spellEnd"/>
      <w:r w:rsidR="00C73C89">
        <w:rPr>
          <w:lang w:val="it-IT"/>
        </w:rPr>
        <w:t xml:space="preserve"> espone anche una serie di RPC che vengono utilizzate internamente dal sistema per implementare i servizi per la gestione di Join, Leave, Replicazione e Riconciliazione. </w:t>
      </w:r>
    </w:p>
    <w:p w14:paraId="10252E4C" w14:textId="59955338" w:rsidR="006C19D8" w:rsidRDefault="006C19D8" w:rsidP="00622227">
      <w:pPr>
        <w:pStyle w:val="CCSDescription"/>
        <w:rPr>
          <w:lang w:val="it-IT"/>
        </w:rPr>
      </w:pPr>
    </w:p>
    <w:p w14:paraId="7B051845" w14:textId="77777777" w:rsidR="006C19D8" w:rsidRDefault="006C19D8" w:rsidP="00622227">
      <w:pPr>
        <w:pStyle w:val="CCSDescription"/>
        <w:rPr>
          <w:lang w:val="it-IT"/>
        </w:rPr>
      </w:pPr>
    </w:p>
    <w:p w14:paraId="29BDECA1" w14:textId="77777777" w:rsidR="006C19D8" w:rsidRDefault="006C19D8" w:rsidP="00622227">
      <w:pPr>
        <w:pStyle w:val="CCSDescription"/>
        <w:rPr>
          <w:lang w:val="it-IT"/>
        </w:rPr>
      </w:pPr>
    </w:p>
    <w:p w14:paraId="01051F7C" w14:textId="069B686A" w:rsidR="006C19D8" w:rsidRDefault="006C19D8" w:rsidP="00622227">
      <w:pPr>
        <w:pStyle w:val="CCSDescription"/>
        <w:rPr>
          <w:lang w:val="it-IT"/>
        </w:rPr>
      </w:pPr>
    </w:p>
    <w:p w14:paraId="178A80E1" w14:textId="5150FF25" w:rsidR="00D87109" w:rsidRPr="00AF7D0E" w:rsidRDefault="00D87109" w:rsidP="00D87109">
      <w:pPr>
        <w:pStyle w:val="KeyWordHead"/>
        <w:rPr>
          <w:lang w:val="it-IT" w:eastAsia="it-IT"/>
        </w:rPr>
      </w:pPr>
    </w:p>
    <w:p w14:paraId="377EE37F" w14:textId="77777777" w:rsidR="00D87109" w:rsidRPr="00AF7D0E" w:rsidRDefault="00D87109" w:rsidP="00D87109">
      <w:pPr>
        <w:pStyle w:val="KeyWordHead"/>
        <w:rPr>
          <w:lang w:val="it-IT" w:eastAsia="it-IT"/>
        </w:rPr>
      </w:pPr>
    </w:p>
    <w:p w14:paraId="19EA5BFA" w14:textId="361D626B" w:rsidR="00D87109" w:rsidRPr="00AF7D0E" w:rsidRDefault="00D87109" w:rsidP="00D87109">
      <w:pPr>
        <w:pStyle w:val="KeyWordHead"/>
        <w:rPr>
          <w:lang w:val="it-IT" w:eastAsia="it-IT"/>
        </w:rPr>
      </w:pPr>
    </w:p>
    <w:p w14:paraId="4ED73B52" w14:textId="010018BF" w:rsidR="00D87109" w:rsidRPr="00AF7D0E" w:rsidRDefault="00D87109" w:rsidP="00D87109">
      <w:pPr>
        <w:pStyle w:val="KeyWordHead"/>
        <w:rPr>
          <w:lang w:val="it-IT" w:eastAsia="it-IT"/>
        </w:rPr>
      </w:pPr>
    </w:p>
    <w:p w14:paraId="320B86CA" w14:textId="08F6A143" w:rsidR="00D87109" w:rsidRPr="00AF7D0E" w:rsidRDefault="00D87109" w:rsidP="00D87109">
      <w:pPr>
        <w:pStyle w:val="KeyWordHead"/>
        <w:rPr>
          <w:lang w:val="it-IT" w:eastAsia="it-IT"/>
        </w:rPr>
      </w:pPr>
    </w:p>
    <w:p w14:paraId="7F3ED097" w14:textId="43638286" w:rsidR="00D87109" w:rsidRPr="00AF7D0E" w:rsidRDefault="00D87109" w:rsidP="00D87109">
      <w:pPr>
        <w:pStyle w:val="KeyWordHead"/>
        <w:rPr>
          <w:lang w:val="it-IT" w:eastAsia="it-IT"/>
        </w:rPr>
      </w:pPr>
    </w:p>
    <w:p w14:paraId="27D52F90" w14:textId="66935558" w:rsidR="00D87109" w:rsidRPr="00AF7D0E" w:rsidRDefault="00D87109" w:rsidP="00D87109">
      <w:pPr>
        <w:pStyle w:val="KeyWordHead"/>
        <w:rPr>
          <w:lang w:val="it-IT" w:eastAsia="it-IT"/>
        </w:rPr>
      </w:pPr>
    </w:p>
    <w:p w14:paraId="388E60C9" w14:textId="77777777" w:rsidR="00D87109" w:rsidRPr="00AF7D0E" w:rsidRDefault="00D87109" w:rsidP="00D87109">
      <w:pPr>
        <w:pStyle w:val="KeyWordHead"/>
        <w:rPr>
          <w:lang w:val="it-IT" w:eastAsia="it-IT"/>
        </w:rPr>
      </w:pPr>
    </w:p>
    <w:p w14:paraId="4923BEB5" w14:textId="77777777" w:rsidR="00D87109" w:rsidRPr="00AF7D0E" w:rsidRDefault="00D87109" w:rsidP="00D87109">
      <w:pPr>
        <w:pStyle w:val="KeyWordHead"/>
        <w:rPr>
          <w:lang w:val="it-IT" w:eastAsia="it-IT"/>
        </w:rPr>
      </w:pPr>
    </w:p>
    <w:p w14:paraId="7B580EBA" w14:textId="7ABF609A" w:rsidR="00D87109" w:rsidRPr="00AF7D0E" w:rsidRDefault="00D87109" w:rsidP="00D87109">
      <w:pPr>
        <w:pStyle w:val="KeyWordHead"/>
        <w:rPr>
          <w:lang w:val="it-IT" w:eastAsia="it-IT"/>
        </w:rPr>
      </w:pPr>
    </w:p>
    <w:p w14:paraId="7C39E1C3" w14:textId="3BD2A0E7" w:rsidR="00D87109" w:rsidRDefault="00D87109" w:rsidP="00D87109">
      <w:pPr>
        <w:pStyle w:val="KeyWordHead"/>
        <w:rPr>
          <w:lang w:val="it-IT" w:eastAsia="it-IT"/>
        </w:rPr>
      </w:pPr>
    </w:p>
    <w:p w14:paraId="1A739626" w14:textId="5F53F1E4" w:rsidR="00E6650E" w:rsidRDefault="00E6650E" w:rsidP="00D87109">
      <w:pPr>
        <w:pStyle w:val="KeyWordHead"/>
        <w:rPr>
          <w:lang w:val="it-IT" w:eastAsia="it-IT"/>
        </w:rPr>
      </w:pPr>
    </w:p>
    <w:p w14:paraId="3273999C" w14:textId="17D8D116" w:rsidR="00E6650E" w:rsidRDefault="00E6650E" w:rsidP="00D87109">
      <w:pPr>
        <w:pStyle w:val="KeyWordHead"/>
        <w:rPr>
          <w:lang w:val="it-IT" w:eastAsia="it-IT"/>
        </w:rPr>
      </w:pPr>
    </w:p>
    <w:p w14:paraId="73DA038B" w14:textId="0DC6E170" w:rsidR="00E6650E" w:rsidRDefault="00E6650E" w:rsidP="00D87109">
      <w:pPr>
        <w:pStyle w:val="KeyWordHead"/>
        <w:rPr>
          <w:lang w:val="it-IT" w:eastAsia="it-IT"/>
        </w:rPr>
      </w:pPr>
    </w:p>
    <w:p w14:paraId="21C33592" w14:textId="58EAD823" w:rsidR="00E6650E" w:rsidRDefault="00E6650E" w:rsidP="00D87109">
      <w:pPr>
        <w:pStyle w:val="KeyWordHead"/>
        <w:rPr>
          <w:lang w:val="it-IT" w:eastAsia="it-IT"/>
        </w:rPr>
      </w:pPr>
    </w:p>
    <w:p w14:paraId="44729619" w14:textId="7AF51FAF" w:rsidR="00E6650E" w:rsidRDefault="00E6650E" w:rsidP="00D87109">
      <w:pPr>
        <w:pStyle w:val="KeyWordHead"/>
        <w:rPr>
          <w:lang w:val="it-IT" w:eastAsia="it-IT"/>
        </w:rPr>
      </w:pPr>
    </w:p>
    <w:p w14:paraId="28CD7E47" w14:textId="6E722D73" w:rsidR="00E6650E" w:rsidRDefault="00E6650E" w:rsidP="00D87109">
      <w:pPr>
        <w:pStyle w:val="KeyWordHead"/>
        <w:rPr>
          <w:lang w:val="it-IT" w:eastAsia="it-IT"/>
        </w:rPr>
      </w:pPr>
    </w:p>
    <w:p w14:paraId="2D4695CE" w14:textId="07EDD196" w:rsidR="00E6650E" w:rsidRDefault="00E6650E" w:rsidP="00D87109">
      <w:pPr>
        <w:pStyle w:val="KeyWordHead"/>
        <w:rPr>
          <w:lang w:val="it-IT" w:eastAsia="it-IT"/>
        </w:rPr>
      </w:pPr>
    </w:p>
    <w:p w14:paraId="498E217D" w14:textId="6CA78283" w:rsidR="00E6650E" w:rsidRDefault="00E6650E" w:rsidP="00D87109">
      <w:pPr>
        <w:pStyle w:val="KeyWordHead"/>
        <w:rPr>
          <w:lang w:val="it-IT" w:eastAsia="it-IT"/>
        </w:rPr>
      </w:pPr>
    </w:p>
    <w:p w14:paraId="7146CE14" w14:textId="445CC416" w:rsidR="00E6650E" w:rsidRDefault="00E6650E" w:rsidP="00D87109">
      <w:pPr>
        <w:pStyle w:val="KeyWordHead"/>
        <w:rPr>
          <w:lang w:val="it-IT" w:eastAsia="it-IT"/>
        </w:rPr>
      </w:pPr>
    </w:p>
    <w:p w14:paraId="35DB4C58" w14:textId="390CA955" w:rsidR="00E6650E" w:rsidRDefault="00E6650E" w:rsidP="00D87109">
      <w:pPr>
        <w:pStyle w:val="KeyWordHead"/>
        <w:rPr>
          <w:lang w:val="it-IT" w:eastAsia="it-IT"/>
        </w:rPr>
      </w:pPr>
    </w:p>
    <w:p w14:paraId="35C8E1CB" w14:textId="768B0042" w:rsidR="00E6650E" w:rsidRDefault="00E6650E" w:rsidP="00D87109">
      <w:pPr>
        <w:pStyle w:val="KeyWordHead"/>
        <w:rPr>
          <w:lang w:val="it-IT" w:eastAsia="it-IT"/>
        </w:rPr>
      </w:pPr>
    </w:p>
    <w:p w14:paraId="4D95EA2C" w14:textId="0B45801D" w:rsidR="00E6650E" w:rsidRDefault="00E6650E" w:rsidP="00D87109">
      <w:pPr>
        <w:pStyle w:val="KeyWordHead"/>
        <w:rPr>
          <w:lang w:val="it-IT" w:eastAsia="it-IT"/>
        </w:rPr>
      </w:pPr>
    </w:p>
    <w:p w14:paraId="0450A21E" w14:textId="24681A9D" w:rsidR="00E6650E" w:rsidRDefault="00E6650E" w:rsidP="00D87109">
      <w:pPr>
        <w:pStyle w:val="KeyWordHead"/>
        <w:rPr>
          <w:lang w:val="it-IT" w:eastAsia="it-IT"/>
        </w:rPr>
      </w:pPr>
    </w:p>
    <w:p w14:paraId="48D1B7FA" w14:textId="308BBB7A" w:rsidR="00E6650E" w:rsidRDefault="00E6650E" w:rsidP="00D87109">
      <w:pPr>
        <w:pStyle w:val="KeyWordHead"/>
        <w:rPr>
          <w:lang w:val="it-IT" w:eastAsia="it-IT"/>
        </w:rPr>
      </w:pPr>
    </w:p>
    <w:p w14:paraId="7BA3FFFF" w14:textId="5DA0E12E" w:rsidR="00E6650E" w:rsidRDefault="00E6650E" w:rsidP="00D87109">
      <w:pPr>
        <w:pStyle w:val="KeyWordHead"/>
        <w:rPr>
          <w:lang w:val="it-IT" w:eastAsia="it-IT"/>
        </w:rPr>
      </w:pPr>
    </w:p>
    <w:p w14:paraId="7FEB922D" w14:textId="0B53BAD7" w:rsidR="00E6650E" w:rsidRDefault="00E6650E" w:rsidP="00D87109">
      <w:pPr>
        <w:pStyle w:val="KeyWordHead"/>
        <w:rPr>
          <w:lang w:val="it-IT" w:eastAsia="it-IT"/>
        </w:rPr>
      </w:pPr>
    </w:p>
    <w:p w14:paraId="26339290" w14:textId="238A6A97" w:rsidR="00E6650E" w:rsidRDefault="00E6650E" w:rsidP="00D87109">
      <w:pPr>
        <w:pStyle w:val="KeyWordHead"/>
        <w:rPr>
          <w:lang w:val="it-IT" w:eastAsia="it-IT"/>
        </w:rPr>
      </w:pPr>
    </w:p>
    <w:p w14:paraId="1027F940" w14:textId="6891D048" w:rsidR="00E6650E" w:rsidRDefault="00E6650E" w:rsidP="00D87109">
      <w:pPr>
        <w:pStyle w:val="KeyWordHead"/>
        <w:rPr>
          <w:lang w:val="it-IT" w:eastAsia="it-IT"/>
        </w:rPr>
      </w:pPr>
    </w:p>
    <w:p w14:paraId="3CF057A9" w14:textId="6B5FD1BF" w:rsidR="00E6650E" w:rsidRDefault="00E6650E" w:rsidP="00D87109">
      <w:pPr>
        <w:pStyle w:val="KeyWordHead"/>
        <w:rPr>
          <w:lang w:val="it-IT" w:eastAsia="it-IT"/>
        </w:rPr>
      </w:pPr>
    </w:p>
    <w:p w14:paraId="55FE870B" w14:textId="208F982D" w:rsidR="00E6650E" w:rsidRDefault="00E6650E" w:rsidP="00D87109">
      <w:pPr>
        <w:pStyle w:val="KeyWordHead"/>
        <w:rPr>
          <w:lang w:val="it-IT" w:eastAsia="it-IT"/>
        </w:rPr>
      </w:pPr>
    </w:p>
    <w:p w14:paraId="3FCDAE65" w14:textId="50A82D6F" w:rsidR="00E6650E" w:rsidRDefault="00E6650E" w:rsidP="00D87109">
      <w:pPr>
        <w:pStyle w:val="KeyWordHead"/>
        <w:rPr>
          <w:lang w:val="it-IT" w:eastAsia="it-IT"/>
        </w:rPr>
      </w:pPr>
    </w:p>
    <w:p w14:paraId="5EE3E5DF" w14:textId="67F68116" w:rsidR="00E6650E" w:rsidRDefault="00E6650E" w:rsidP="00D87109">
      <w:pPr>
        <w:pStyle w:val="KeyWordHead"/>
        <w:rPr>
          <w:lang w:val="it-IT" w:eastAsia="it-IT"/>
        </w:rPr>
      </w:pPr>
    </w:p>
    <w:p w14:paraId="76C32A77" w14:textId="384112A3" w:rsidR="00E6650E" w:rsidRDefault="00E6650E" w:rsidP="00D87109">
      <w:pPr>
        <w:pStyle w:val="KeyWordHead"/>
        <w:rPr>
          <w:lang w:val="it-IT" w:eastAsia="it-IT"/>
        </w:rPr>
      </w:pPr>
    </w:p>
    <w:p w14:paraId="3374D759" w14:textId="24764CE5" w:rsidR="00E6650E" w:rsidRDefault="00E6650E" w:rsidP="00D87109">
      <w:pPr>
        <w:pStyle w:val="KeyWordHead"/>
        <w:rPr>
          <w:lang w:val="it-IT" w:eastAsia="it-IT"/>
        </w:rPr>
      </w:pPr>
    </w:p>
    <w:p w14:paraId="6970C5AE" w14:textId="265C91E8" w:rsidR="00E6650E" w:rsidRDefault="00E6650E" w:rsidP="00D87109">
      <w:pPr>
        <w:pStyle w:val="KeyWordHead"/>
        <w:rPr>
          <w:lang w:val="it-IT" w:eastAsia="it-IT"/>
        </w:rPr>
      </w:pPr>
    </w:p>
    <w:p w14:paraId="4856481F" w14:textId="3119BB1C" w:rsidR="00E6650E" w:rsidRDefault="00E6650E" w:rsidP="00D87109">
      <w:pPr>
        <w:pStyle w:val="KeyWordHead"/>
        <w:rPr>
          <w:lang w:val="it-IT" w:eastAsia="it-IT"/>
        </w:rPr>
      </w:pPr>
    </w:p>
    <w:p w14:paraId="432BDF96" w14:textId="5799A201" w:rsidR="00E6650E" w:rsidRPr="00AF7D0E" w:rsidRDefault="00E6650E" w:rsidP="00D87109">
      <w:pPr>
        <w:pStyle w:val="KeyWordHead"/>
        <w:rPr>
          <w:lang w:val="it-IT" w:eastAsia="it-IT"/>
        </w:rPr>
      </w:pPr>
    </w:p>
    <w:p w14:paraId="53970121" w14:textId="77777777" w:rsidR="00D87109" w:rsidRPr="008E42AF" w:rsidRDefault="00D87109" w:rsidP="00D87109">
      <w:pPr>
        <w:pStyle w:val="KeyWordHead"/>
        <w:rPr>
          <w:lang w:val="it-IT" w:eastAsia="it-IT"/>
        </w:rPr>
      </w:pPr>
      <w:r w:rsidRPr="008E42AF">
        <w:rPr>
          <w:lang w:val="it-IT" w:eastAsia="it-IT"/>
        </w:rPr>
        <w:t>KEYWORDS</w:t>
      </w:r>
    </w:p>
    <w:p w14:paraId="6313429A" w14:textId="77777777" w:rsidR="00D87109" w:rsidRPr="00CB59F6" w:rsidRDefault="00D87109" w:rsidP="00D87109">
      <w:pPr>
        <w:pStyle w:val="KeyWords"/>
        <w:rPr>
          <w:lang w:eastAsia="it-IT"/>
        </w:rPr>
      </w:pPr>
      <w:r w:rsidRPr="00CB59F6">
        <w:rPr>
          <w:lang w:eastAsia="it-IT"/>
        </w:rPr>
        <w:t xml:space="preserve">Insert keyword text, </w:t>
      </w:r>
      <w:proofErr w:type="gramStart"/>
      <w:r w:rsidRPr="00CB59F6">
        <w:rPr>
          <w:lang w:eastAsia="it-IT"/>
        </w:rPr>
        <w:t>Insert</w:t>
      </w:r>
      <w:proofErr w:type="gramEnd"/>
      <w:r w:rsidRPr="00CB59F6">
        <w:rPr>
          <w:lang w:eastAsia="it-IT"/>
        </w:rPr>
        <w:t xml:space="preserve"> keyword text, Insert keyword text, Insert keyword text</w:t>
      </w:r>
    </w:p>
    <w:p w14:paraId="74EEF232" w14:textId="77777777" w:rsidR="00D87109" w:rsidRPr="00CB59F6" w:rsidRDefault="00D87109" w:rsidP="00D87109">
      <w:pPr>
        <w:pStyle w:val="KeyWords"/>
        <w:rPr>
          <w:lang w:eastAsia="it-IT"/>
        </w:rPr>
      </w:pPr>
    </w:p>
    <w:p w14:paraId="0DCE69B8" w14:textId="77777777" w:rsidR="00D87109" w:rsidRDefault="00D87109" w:rsidP="00D87109">
      <w:pPr>
        <w:pStyle w:val="CCSDescription"/>
        <w:rPr>
          <w:lang w:val="it-IT" w:eastAsia="it-IT"/>
        </w:rPr>
      </w:pPr>
      <w:proofErr w:type="spellStart"/>
      <w:r>
        <w:rPr>
          <w:lang w:val="it-IT" w:eastAsia="it-IT"/>
        </w:rPr>
        <w:t>JDSys</w:t>
      </w:r>
      <w:proofErr w:type="spellEnd"/>
      <w:r>
        <w:rPr>
          <w:lang w:val="it-IT" w:eastAsia="it-IT"/>
        </w:rPr>
        <w:t xml:space="preserve"> organizza i nodi secondo una </w:t>
      </w:r>
      <w:r w:rsidRPr="00CB59F6">
        <w:rPr>
          <w:lang w:val="it-IT"/>
        </w:rPr>
        <w:t xml:space="preserve">struttura ad anello. Una qualsiasi </w:t>
      </w:r>
      <w:r>
        <w:rPr>
          <w:lang w:val="it-IT" w:eastAsia="it-IT"/>
        </w:rPr>
        <w:t>richiesta di lettura/scrittura per una chiave viene instradata a qualsiasi nodo nel cluster Cassandra. Il nodo determina quindi le repliche per questa particolare chiave. Per le scritture, il sistema instrada le richieste alle repliche e attende che un quorum di repliche riconosca il completamento delle scritture. Per le letture, in base alle garanzie di coerenza richieste dal client, il sistema o indirizza le richieste alla replica più vicina oppure indirizza le richieste a tutte le repliche e attende un quorum di risposte.</w:t>
      </w:r>
    </w:p>
    <w:p w14:paraId="42BA6D91" w14:textId="77777777" w:rsidR="00D87109" w:rsidRDefault="00D87109" w:rsidP="00D87109">
      <w:pPr>
        <w:pStyle w:val="CCSDescription"/>
        <w:rPr>
          <w:lang w:val="it-IT" w:eastAsia="it-IT"/>
        </w:rPr>
      </w:pP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proofErr w:type="gramStart"/>
      <w:r w:rsidRPr="00CB59F6">
        <w:rPr>
          <w:rStyle w:val="Label"/>
        </w:rPr>
        <w:t xml:space="preserve">1  </w:t>
      </w:r>
      <w:r w:rsidRPr="00CB59F6">
        <w:t>Insert</w:t>
      </w:r>
      <w:proofErr w:type="gramEnd"/>
      <w:r w:rsidRPr="00CB59F6">
        <w:t xml:space="preserve">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25"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5" type="#_x0000_t75" style="width:125.2pt;height:35.45pt;visibility:visible;mso-wrap-style:square" o:ole="">
            <v:imagedata r:id="rId26" o:title=""/>
          </v:shape>
          <o:OLEObject Type="Embed" ProgID="Unknown" ShapeID="Oggetto1" DrawAspect="Content" ObjectID="_1699703606" r:id="rId27"/>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proofErr w:type="spellStart"/>
      <w:r w:rsidRPr="00CB59F6">
        <w:rPr>
          <w:b/>
        </w:rPr>
        <w:t>ParaContinue</w:t>
      </w:r>
      <w:proofErr w:type="spellEnd"/>
      <w:r w:rsidRPr="00CB59F6">
        <w:t xml:space="preserve"> style, which follows immediately after the </w:t>
      </w:r>
      <w:proofErr w:type="spellStart"/>
      <w:r w:rsidRPr="00CB59F6">
        <w:rPr>
          <w:b/>
        </w:rPr>
        <w:t>DisplayFormula</w:t>
      </w:r>
      <w:proofErr w:type="spellEnd"/>
      <w:r w:rsidRPr="00CB59F6">
        <w:t xml:space="preserve"> (numbered equation). The </w:t>
      </w:r>
      <w:proofErr w:type="spellStart"/>
      <w:r w:rsidRPr="00CB59F6">
        <w:rPr>
          <w:b/>
        </w:rPr>
        <w:t>DisplayFormula</w:t>
      </w:r>
      <w:proofErr w:type="spellEnd"/>
      <w:r w:rsidRPr="00CB59F6">
        <w:t xml:space="preserve"> style is applied only in case of a numbered equation. A numbered equation always has a number to its right. </w:t>
      </w:r>
      <w:proofErr w:type="spellStart"/>
      <w:r>
        <w:rPr>
          <w:lang w:val="it-IT" w:eastAsia="it-IT"/>
        </w:rPr>
        <w:t>Insert</w:t>
      </w:r>
      <w:proofErr w:type="spellEnd"/>
      <w:r>
        <w:rPr>
          <w:lang w:val="it-IT" w:eastAsia="it-IT"/>
        </w:rPr>
        <w:t xml:space="preserve"> </w:t>
      </w:r>
      <w:proofErr w:type="spellStart"/>
      <w:r>
        <w:rPr>
          <w:lang w:val="it-IT" w:eastAsia="it-IT"/>
        </w:rPr>
        <w:t>paragraph</w:t>
      </w:r>
      <w:proofErr w:type="spellEnd"/>
      <w:r>
        <w:rPr>
          <w:lang w:val="it-IT" w:eastAsia="it-IT"/>
        </w:rPr>
        <w:t xml:space="preserve"> text </w:t>
      </w:r>
      <w:proofErr w:type="spellStart"/>
      <w:r>
        <w:rPr>
          <w:lang w:val="it-IT"/>
        </w:rPr>
        <w:t>here</w:t>
      </w:r>
      <w:proofErr w:type="spellEnd"/>
      <w:r>
        <w:rPr>
          <w:lang w:val="it-IT"/>
        </w:rPr>
        <w:t>.</w:t>
      </w:r>
      <w:r>
        <w:rPr>
          <w:lang w:val="it-IT" w:eastAsia="ja-JP"/>
        </w:rPr>
        <w:t xml:space="preserve"> </w:t>
      </w:r>
      <w:r>
        <w:rPr>
          <w:b/>
          <w:lang w:val="it-IT" w:eastAsia="ja-JP"/>
        </w:rPr>
        <w:t xml:space="preserve">Display Formula </w:t>
      </w:r>
      <w:proofErr w:type="spellStart"/>
      <w:r>
        <w:rPr>
          <w:b/>
          <w:lang w:val="it-IT" w:eastAsia="ja-JP"/>
        </w:rPr>
        <w:t>without</w:t>
      </w:r>
      <w:proofErr w:type="spellEnd"/>
      <w:r>
        <w:rPr>
          <w:b/>
          <w:lang w:val="it-IT" w:eastAsia="ja-JP"/>
        </w:rPr>
        <w:t xml:space="preserve"> </w:t>
      </w:r>
      <w:proofErr w:type="spellStart"/>
      <w:r>
        <w:rPr>
          <w:b/>
          <w:lang w:val="it-IT" w:eastAsia="ja-JP"/>
        </w:rPr>
        <w:t>Number</w:t>
      </w:r>
      <w:proofErr w:type="spellEnd"/>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26" type="#_x0000_t75" style="width:125.2pt;height:35.45pt;visibility:visible;mso-wrap-style:square" o:ole="">
            <v:imagedata r:id="rId26" o:title=""/>
          </v:shape>
          <o:OLEObject Type="Embed" ProgID="Unknown" ShapeID="Oggetto2" DrawAspect="Content" ObjectID="_1699703607" r:id="rId28"/>
        </w:object>
      </w:r>
    </w:p>
    <w:p w14:paraId="0B52E71A" w14:textId="77777777" w:rsidR="00D87109" w:rsidRPr="00CB59F6" w:rsidRDefault="00D87109" w:rsidP="00D87109">
      <w:pPr>
        <w:pStyle w:val="Para"/>
        <w:jc w:val="both"/>
      </w:pPr>
      <w:r w:rsidRPr="00CB59F6">
        <w:t xml:space="preserve">The </w:t>
      </w:r>
      <w:proofErr w:type="spellStart"/>
      <w:r w:rsidRPr="00CB59F6">
        <w:rPr>
          <w:b/>
          <w:lang w:eastAsia="ja-JP"/>
        </w:rPr>
        <w:t>DisplayFormulaUnnum</w:t>
      </w:r>
      <w:proofErr w:type="spellEnd"/>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proofErr w:type="gramStart"/>
      <w:r w:rsidRPr="00CB59F6">
        <w:rPr>
          <w:szCs w:val="18"/>
          <w:lang w:eastAsia="ja-JP"/>
        </w:rPr>
        <w:t>....Insert</w:t>
      </w:r>
      <w:proofErr w:type="gramEnd"/>
      <w:r w:rsidRPr="00CB59F6">
        <w:rPr>
          <w:szCs w:val="18"/>
          <w:lang w:eastAsia="ja-JP"/>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proofErr w:type="spellStart"/>
      <w:r>
        <w:rPr>
          <w:lang w:val="it-IT"/>
        </w:rPr>
        <w:t>Expand</w:t>
      </w:r>
      <w:proofErr w:type="spellEnd"/>
      <w:r>
        <w:rPr>
          <w:lang w:val="it-IT"/>
        </w:rPr>
        <w:t xml:space="preserve"> </w:t>
      </w:r>
      <w:r>
        <w:rPr>
          <w:b/>
          <w:lang w:val="it-IT"/>
        </w:rPr>
        <w:t xml:space="preserve">Alt </w:t>
      </w:r>
      <w:proofErr w:type="spellStart"/>
      <w:r>
        <w:rPr>
          <w:b/>
          <w:lang w:val="it-IT"/>
        </w:rPr>
        <w:t>Txt</w:t>
      </w:r>
      <w:proofErr w:type="spellEnd"/>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proofErr w:type="spellStart"/>
      <w:r w:rsidRPr="00CB59F6">
        <w:rPr>
          <w:rFonts w:eastAsia="Times New Roman"/>
          <w:i/>
          <w:iCs/>
          <w:szCs w:val="14"/>
        </w:rPr>
        <w:t>Commun</w:t>
      </w:r>
      <w:proofErr w:type="spellEnd"/>
      <w:r w:rsidRPr="00CB59F6">
        <w:rPr>
          <w:rFonts w:eastAsia="Times New Roman"/>
          <w:i/>
          <w:iCs/>
          <w:szCs w:val="14"/>
        </w:rPr>
        <w:t xml:space="preserve">. ACM </w:t>
      </w:r>
      <w:r w:rsidRPr="00CB59F6">
        <w:rPr>
          <w:rFonts w:eastAsia="Times New Roman"/>
          <w:iCs/>
          <w:szCs w:val="14"/>
        </w:rPr>
        <w:t>50, 1 (</w:t>
      </w:r>
      <w:proofErr w:type="gramStart"/>
      <w:r w:rsidRPr="00CB59F6">
        <w:rPr>
          <w:rFonts w:eastAsia="Times New Roman"/>
          <w:iCs/>
          <w:szCs w:val="14"/>
        </w:rPr>
        <w:t>Jan,</w:t>
      </w:r>
      <w:proofErr w:type="gramEnd"/>
      <w:r w:rsidRPr="00CB59F6">
        <w:rPr>
          <w:rFonts w:eastAsia="Times New Roman"/>
          <w:iCs/>
          <w:szCs w:val="14"/>
        </w:rPr>
        <w:t xml:space="preserve"> 2007),</w:t>
      </w:r>
      <w:r w:rsidRPr="00CB59F6">
        <w:rPr>
          <w:rFonts w:eastAsia="Times New Roman"/>
          <w:szCs w:val="14"/>
        </w:rPr>
        <w:t xml:space="preserve"> 36-44. DOI: </w:t>
      </w:r>
      <w:hyperlink r:id="rId30"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r>
      <w:proofErr w:type="spellStart"/>
      <w:r w:rsidRPr="00CB59F6">
        <w:t>Sten</w:t>
      </w:r>
      <w:proofErr w:type="spellEnd"/>
      <w:r w:rsidRPr="00CB59F6">
        <w:t xml:space="preserve"> </w:t>
      </w:r>
      <w:proofErr w:type="spellStart"/>
      <w:r w:rsidRPr="00CB59F6">
        <w:t>Andler</w:t>
      </w:r>
      <w:proofErr w:type="spellEnd"/>
      <w:r w:rsidRPr="00CB59F6">
        <w:t>. 1979. Predicate path expressions. In </w:t>
      </w:r>
      <w:r w:rsidRPr="00CB59F6">
        <w:rPr>
          <w:i/>
          <w:iCs/>
        </w:rPr>
        <w:t>Proceedings of the 6th. ACM SIGACT-SIGPLAN Symposium on Principles of Programming Languages (POPL '79)</w:t>
      </w:r>
      <w:r w:rsidRPr="00CB59F6">
        <w:t xml:space="preserve">. ACM Press, New York, NY, 226-236. </w:t>
      </w:r>
      <w:proofErr w:type="spellStart"/>
      <w:proofErr w:type="gramStart"/>
      <w:r w:rsidRPr="00CB59F6">
        <w:t>DOI:https</w:t>
      </w:r>
      <w:proofErr w:type="spellEnd"/>
      <w:r w:rsidRPr="00CB59F6">
        <w:t>://doi.org/10.1145/567752.567774</w:t>
      </w:r>
      <w:proofErr w:type="gramEnd"/>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xml:space="preserve"> (1st. ed.). The name of the series one, Vol. 9. University of Chicago Press, Chicago. </w:t>
      </w:r>
      <w:proofErr w:type="spellStart"/>
      <w:proofErr w:type="gramStart"/>
      <w:r w:rsidRPr="00CB59F6">
        <w:t>DOI:https</w:t>
      </w:r>
      <w:proofErr w:type="spellEnd"/>
      <w:r w:rsidRPr="00CB59F6">
        <w:t>://doi.org/10.1007/3-540-09237-4</w:t>
      </w:r>
      <w:proofErr w:type="gramEnd"/>
      <w:r w:rsidRPr="00CB59F6">
        <w:t>.</w:t>
      </w:r>
    </w:p>
    <w:p w14:paraId="3EE3A114" w14:textId="77777777" w:rsidR="00D87109" w:rsidRDefault="00D87109" w:rsidP="00D87109">
      <w:pPr>
        <w:pStyle w:val="Bibentry"/>
        <w:rPr>
          <w:lang w:val="it-IT"/>
        </w:rPr>
      </w:pPr>
      <w:r w:rsidRPr="00CB59F6">
        <w:t>[4]</w:t>
      </w:r>
      <w:r w:rsidRPr="00CB59F6">
        <w:tab/>
        <w:t xml:space="preserve">David </w:t>
      </w:r>
      <w:proofErr w:type="spellStart"/>
      <w:r w:rsidRPr="00CB59F6">
        <w:t>Kosiur</w:t>
      </w:r>
      <w:proofErr w:type="spellEnd"/>
      <w:r w:rsidRPr="00CB59F6">
        <w:t>. 2001. </w:t>
      </w:r>
      <w:r w:rsidRPr="00CB59F6">
        <w:rPr>
          <w:i/>
          <w:iCs/>
        </w:rPr>
        <w:t>Understanding Policy-Based Networking</w:t>
      </w:r>
      <w:r w:rsidRPr="00CB59F6">
        <w:t xml:space="preserve"> (2nd. ed.). </w:t>
      </w:r>
      <w:r>
        <w:rPr>
          <w:lang w:val="it-IT"/>
        </w:rPr>
        <w:t xml:space="preserve">Wiley, New York, </w:t>
      </w:r>
      <w:proofErr w:type="gramStart"/>
      <w:r>
        <w:rPr>
          <w:lang w:val="it-IT"/>
        </w:rPr>
        <w:t>NY..</w:t>
      </w:r>
      <w:proofErr w:type="gramEnd"/>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3D7A5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FC7E" w14:textId="77777777" w:rsidR="00FB518A" w:rsidRDefault="00FB518A">
      <w:r>
        <w:separator/>
      </w:r>
    </w:p>
  </w:endnote>
  <w:endnote w:type="continuationSeparator" w:id="0">
    <w:p w14:paraId="28DEFF54" w14:textId="77777777" w:rsidR="00FB518A" w:rsidRDefault="00FB518A">
      <w:r>
        <w:continuationSeparator/>
      </w:r>
    </w:p>
  </w:endnote>
  <w:endnote w:type="continuationNotice" w:id="1">
    <w:p w14:paraId="317FDC31" w14:textId="77777777" w:rsidR="00FB518A" w:rsidRDefault="00FB5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36D1" w14:textId="77777777" w:rsidR="00FB518A" w:rsidRDefault="00FB518A">
      <w:r>
        <w:separator/>
      </w:r>
    </w:p>
  </w:footnote>
  <w:footnote w:type="continuationSeparator" w:id="0">
    <w:p w14:paraId="1D8C84BC" w14:textId="77777777" w:rsidR="00FB518A" w:rsidRDefault="00FB518A">
      <w:r>
        <w:continuationSeparator/>
      </w:r>
    </w:p>
  </w:footnote>
  <w:footnote w:type="continuationNotice" w:id="1">
    <w:p w14:paraId="77DC707B" w14:textId="77777777" w:rsidR="00FB518A" w:rsidRDefault="00FB51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proofErr w:type="spellStart"/>
          <w:r>
            <w:t>JDSys</w:t>
          </w:r>
          <w:proofErr w:type="spellEnd"/>
          <w:r>
            <w:t xml:space="preserve">, </w:t>
          </w:r>
          <w:proofErr w:type="spellStart"/>
          <w:r>
            <w:t>Novembre</w:t>
          </w:r>
          <w:proofErr w:type="spellEnd"/>
          <w:r>
            <w:t>,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proofErr w:type="spellStart"/>
          <w:r>
            <w:rPr>
              <w:rFonts w:ascii="Linux Biolinum" w:hAnsi="Linux Biolinum" w:cs="Linux Biolinum"/>
            </w:rPr>
            <w:t>D.Dell’Orco</w:t>
          </w:r>
          <w:proofErr w:type="spellEnd"/>
          <w:r>
            <w:rPr>
              <w:rFonts w:ascii="Linux Biolinum" w:hAnsi="Linux Biolinum" w:cs="Linux Biolinum"/>
            </w:rPr>
            <w:t xml:space="preserve"> &amp; </w:t>
          </w:r>
          <w:proofErr w:type="spellStart"/>
          <w:proofErr w:type="gramStart"/>
          <w:r>
            <w:rPr>
              <w:rFonts w:ascii="Linux Biolinum" w:hAnsi="Linux Biolinum" w:cs="Linux Biolinum"/>
            </w:rPr>
            <w:t>J.Fabi</w:t>
          </w:r>
          <w:proofErr w:type="spellEnd"/>
          <w:proofErr w:type="gramEnd"/>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432DDE"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proofErr w:type="spellStart"/>
          <w:r>
            <w:rPr>
              <w:rFonts w:ascii="Linux Biolinum" w:hAnsi="Linux Biolinum" w:cs="Linux Biolinum"/>
            </w:rPr>
            <w:t>Relazione</w:t>
          </w:r>
          <w:proofErr w:type="spellEnd"/>
          <w:r>
            <w:rPr>
              <w:rFonts w:ascii="Linux Biolinum" w:hAnsi="Linux Biolinum" w:cs="Linux Biolinum"/>
            </w:rPr>
            <w:t xml:space="preserv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 xml:space="preserve">SDCC-A1, </w:t>
          </w:r>
          <w:proofErr w:type="gramStart"/>
          <w:r w:rsidRPr="00CB59F6">
            <w:rPr>
              <w:rFonts w:ascii="Linux Biolinum" w:hAnsi="Linux Biolinum" w:cs="Linux Biolinum"/>
              <w:lang w:val="it-IT"/>
            </w:rPr>
            <w:t>Novembre</w:t>
          </w:r>
          <w:proofErr w:type="gramEnd"/>
          <w:r w:rsidRPr="00CB59F6">
            <w:rPr>
              <w:rFonts w:ascii="Linux Biolinum" w:hAnsi="Linux Biolinum" w:cs="Linux Biolinum"/>
              <w:lang w:val="it-IT"/>
            </w:rPr>
            <w:t>,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D42A" w14:textId="2C10A15E" w:rsidR="002B01E4" w:rsidRPr="003D7A50" w:rsidRDefault="003D7A50" w:rsidP="00586A35">
    <w:pPr>
      <w:pStyle w:val="Intestazione"/>
      <w:rPr>
        <w:lang w:val="it-IT"/>
      </w:rPr>
    </w:pPr>
    <w:proofErr w:type="spellStart"/>
    <w:r>
      <w:t>JDSys</w:t>
    </w:r>
    <w:proofErr w:type="spellEnd"/>
    <w:r>
      <w:ptab w:relativeTo="margin" w:alignment="center" w:leader="none"/>
    </w:r>
    <w:sdt>
      <w:sdtPr>
        <w:id w:val="968859947"/>
        <w:placeholder>
          <w:docPart w:val="226A8E0FE9DE427E9C3D7D8F3AD0C5FA"/>
        </w:placeholder>
        <w:temporary/>
        <w:showingPlcHdr/>
        <w15:appearance w15:val="hidden"/>
      </w:sdtPr>
      <w:sdtEndPr/>
      <w:sdtContent>
        <w:r>
          <w:rPr>
            <w:lang w:val="it-IT"/>
          </w:rPr>
          <w:t>[Digitare qui]</w:t>
        </w:r>
      </w:sdtContent>
    </w:sdt>
    <w:r>
      <w:ptab w:relativeTo="margin" w:alignment="right" w:leader="none"/>
    </w:r>
    <w:sdt>
      <w:sdtPr>
        <w:id w:val="968859952"/>
        <w:placeholder>
          <w:docPart w:val="226A8E0FE9DE427E9C3D7D8F3AD0C5FA"/>
        </w:placeholder>
        <w:temporary/>
        <w:showingPlcHdr/>
        <w15:appearance w15:val="hidden"/>
      </w:sdtPr>
      <w:sdtEndPr/>
      <w:sdtContent>
        <w:r>
          <w:rPr>
            <w:lang w:val="it-IT"/>
          </w:rPr>
          <w:t>[Digitare qui]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A09" w14:textId="0B729D15" w:rsidR="002B01E4" w:rsidRPr="003D7A50" w:rsidRDefault="003D7A50" w:rsidP="003D7A50">
    <w:pPr>
      <w:pStyle w:val="Intestazione"/>
      <w:rPr>
        <w:lang w:val="it-IT"/>
      </w:rPr>
    </w:pPr>
    <w:proofErr w:type="spellStart"/>
    <w:r>
      <w:rPr>
        <w:lang w:val="it-IT"/>
      </w:rPr>
      <w:t>JDSys</w:t>
    </w:r>
    <w:proofErr w:type="spellEnd"/>
    <w:r>
      <w:rPr>
        <w:lang w:val="it-IT"/>
      </w:rPr>
      <w:tab/>
      <w:t xml:space="preserve">                                 </w:t>
    </w:r>
    <w:proofErr w:type="gramStart"/>
    <w:r>
      <w:rPr>
        <w:lang w:val="it-IT"/>
      </w:rPr>
      <w:t>Novembre</w:t>
    </w:r>
    <w:proofErr w:type="gramEnd"/>
    <w:r>
      <w:rPr>
        <w:lang w:val="it-IT"/>
      </w:rPr>
      <w:t>, 2021, Roma, Italia</w:t>
    </w:r>
    <w:r>
      <w:rPr>
        <w:lang w:val="it-IT"/>
      </w:rPr>
      <w:tab/>
      <w:t xml:space="preserve">                                                  D. Dell’Orco &amp; </w:t>
    </w:r>
    <w:proofErr w:type="spellStart"/>
    <w:r>
      <w:rPr>
        <w:lang w:val="it-IT"/>
      </w:rPr>
      <w:t>J.Fabi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05B96"/>
    <w:multiLevelType w:val="hybridMultilevel"/>
    <w:tmpl w:val="BE0E9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5673909"/>
    <w:multiLevelType w:val="hybridMultilevel"/>
    <w:tmpl w:val="A84CF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10"/>
  </w:num>
  <w:num w:numId="4">
    <w:abstractNumId w:val="31"/>
  </w:num>
  <w:num w:numId="5">
    <w:abstractNumId w:val="21"/>
  </w:num>
  <w:num w:numId="6">
    <w:abstractNumId w:val="17"/>
  </w:num>
  <w:num w:numId="7">
    <w:abstractNumId w:val="29"/>
  </w:num>
  <w:num w:numId="8">
    <w:abstractNumId w:val="23"/>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7"/>
  </w:num>
  <w:num w:numId="22">
    <w:abstractNumId w:val="34"/>
  </w:num>
  <w:num w:numId="23">
    <w:abstractNumId w:val="15"/>
  </w:num>
  <w:num w:numId="24">
    <w:abstractNumId w:val="30"/>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1"/>
  </w:num>
  <w:num w:numId="32">
    <w:abstractNumId w:val="25"/>
  </w:num>
  <w:num w:numId="33">
    <w:abstractNumId w:val="24"/>
  </w:num>
  <w:num w:numId="34">
    <w:abstractNumId w:val="14"/>
  </w:num>
  <w:num w:numId="35">
    <w:abstractNumId w:val="25"/>
    <w:lvlOverride w:ilvl="0">
      <w:startOverride w:val="1"/>
    </w:lvlOverride>
  </w:num>
  <w:num w:numId="36">
    <w:abstractNumId w:val="24"/>
    <w:lvlOverride w:ilvl="0">
      <w:startOverride w:val="1"/>
    </w:lvlOverride>
  </w:num>
  <w:num w:numId="37">
    <w:abstractNumId w:val="12"/>
  </w:num>
  <w:num w:numId="38">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73D"/>
    <w:rsid w:val="00035FAD"/>
    <w:rsid w:val="00041330"/>
    <w:rsid w:val="00045252"/>
    <w:rsid w:val="00047398"/>
    <w:rsid w:val="00050EEF"/>
    <w:rsid w:val="00052A1A"/>
    <w:rsid w:val="00052C34"/>
    <w:rsid w:val="00056777"/>
    <w:rsid w:val="00062D29"/>
    <w:rsid w:val="000639CA"/>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0134"/>
    <w:rsid w:val="001751F7"/>
    <w:rsid w:val="001853AA"/>
    <w:rsid w:val="00193445"/>
    <w:rsid w:val="001961CD"/>
    <w:rsid w:val="001A06AF"/>
    <w:rsid w:val="001A43B1"/>
    <w:rsid w:val="001A71BB"/>
    <w:rsid w:val="001B29D6"/>
    <w:rsid w:val="001C265E"/>
    <w:rsid w:val="001D5887"/>
    <w:rsid w:val="001E2720"/>
    <w:rsid w:val="001E71D7"/>
    <w:rsid w:val="0020294A"/>
    <w:rsid w:val="00205259"/>
    <w:rsid w:val="002106AC"/>
    <w:rsid w:val="002233F8"/>
    <w:rsid w:val="002365EF"/>
    <w:rsid w:val="00245119"/>
    <w:rsid w:val="00250FEF"/>
    <w:rsid w:val="00252596"/>
    <w:rsid w:val="00264B6B"/>
    <w:rsid w:val="00270347"/>
    <w:rsid w:val="00271060"/>
    <w:rsid w:val="0027195D"/>
    <w:rsid w:val="002738DA"/>
    <w:rsid w:val="00282789"/>
    <w:rsid w:val="00290DF5"/>
    <w:rsid w:val="00292645"/>
    <w:rsid w:val="0029583F"/>
    <w:rsid w:val="002A517A"/>
    <w:rsid w:val="002B01E4"/>
    <w:rsid w:val="002B02D3"/>
    <w:rsid w:val="002B1F59"/>
    <w:rsid w:val="002B6AE8"/>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374C3"/>
    <w:rsid w:val="0034235E"/>
    <w:rsid w:val="00356296"/>
    <w:rsid w:val="00357671"/>
    <w:rsid w:val="00373175"/>
    <w:rsid w:val="0037572A"/>
    <w:rsid w:val="00376CCC"/>
    <w:rsid w:val="0038080D"/>
    <w:rsid w:val="00390853"/>
    <w:rsid w:val="00392395"/>
    <w:rsid w:val="003936B1"/>
    <w:rsid w:val="003944CF"/>
    <w:rsid w:val="003A1ABD"/>
    <w:rsid w:val="003B1CA3"/>
    <w:rsid w:val="003B4450"/>
    <w:rsid w:val="003B44F3"/>
    <w:rsid w:val="003B487C"/>
    <w:rsid w:val="003C3338"/>
    <w:rsid w:val="003D0DD2"/>
    <w:rsid w:val="003D544B"/>
    <w:rsid w:val="003D7001"/>
    <w:rsid w:val="003D7A50"/>
    <w:rsid w:val="003E6247"/>
    <w:rsid w:val="003F4297"/>
    <w:rsid w:val="003F5DAE"/>
    <w:rsid w:val="003F5F3D"/>
    <w:rsid w:val="003F755D"/>
    <w:rsid w:val="003F7CA2"/>
    <w:rsid w:val="00400153"/>
    <w:rsid w:val="004128EE"/>
    <w:rsid w:val="00424920"/>
    <w:rsid w:val="00424DB6"/>
    <w:rsid w:val="00427C7D"/>
    <w:rsid w:val="00431CB0"/>
    <w:rsid w:val="00432DDE"/>
    <w:rsid w:val="00434DF7"/>
    <w:rsid w:val="004450FC"/>
    <w:rsid w:val="0046042C"/>
    <w:rsid w:val="004659D7"/>
    <w:rsid w:val="0047294F"/>
    <w:rsid w:val="0048106F"/>
    <w:rsid w:val="0048126B"/>
    <w:rsid w:val="004825CE"/>
    <w:rsid w:val="004836A6"/>
    <w:rsid w:val="00492EF4"/>
    <w:rsid w:val="004947C9"/>
    <w:rsid w:val="00495781"/>
    <w:rsid w:val="00497365"/>
    <w:rsid w:val="004A7556"/>
    <w:rsid w:val="004B0BF6"/>
    <w:rsid w:val="004C1EDF"/>
    <w:rsid w:val="004C49F3"/>
    <w:rsid w:val="004C6B2D"/>
    <w:rsid w:val="004E304B"/>
    <w:rsid w:val="0050103C"/>
    <w:rsid w:val="005041C6"/>
    <w:rsid w:val="00504C8B"/>
    <w:rsid w:val="00506EF6"/>
    <w:rsid w:val="005153AC"/>
    <w:rsid w:val="005160AB"/>
    <w:rsid w:val="00523CD9"/>
    <w:rsid w:val="00540C55"/>
    <w:rsid w:val="00551881"/>
    <w:rsid w:val="005528F6"/>
    <w:rsid w:val="00556232"/>
    <w:rsid w:val="0058578F"/>
    <w:rsid w:val="00586A35"/>
    <w:rsid w:val="005927BE"/>
    <w:rsid w:val="005937B1"/>
    <w:rsid w:val="00596082"/>
    <w:rsid w:val="00596F2A"/>
    <w:rsid w:val="005B2ED3"/>
    <w:rsid w:val="005B493F"/>
    <w:rsid w:val="005C0062"/>
    <w:rsid w:val="005C2A51"/>
    <w:rsid w:val="005C3D72"/>
    <w:rsid w:val="005C437E"/>
    <w:rsid w:val="005C5E36"/>
    <w:rsid w:val="005D0695"/>
    <w:rsid w:val="005D0CCE"/>
    <w:rsid w:val="005D7E6E"/>
    <w:rsid w:val="005E22A3"/>
    <w:rsid w:val="005F30FF"/>
    <w:rsid w:val="005F3E83"/>
    <w:rsid w:val="0060459E"/>
    <w:rsid w:val="00607A60"/>
    <w:rsid w:val="0061273A"/>
    <w:rsid w:val="00612C56"/>
    <w:rsid w:val="00612E4E"/>
    <w:rsid w:val="00622227"/>
    <w:rsid w:val="006317A6"/>
    <w:rsid w:val="0063608B"/>
    <w:rsid w:val="006421C7"/>
    <w:rsid w:val="00644AC8"/>
    <w:rsid w:val="00650463"/>
    <w:rsid w:val="006514CD"/>
    <w:rsid w:val="0065275A"/>
    <w:rsid w:val="00654D92"/>
    <w:rsid w:val="00660A05"/>
    <w:rsid w:val="00662E20"/>
    <w:rsid w:val="00670649"/>
    <w:rsid w:val="00675128"/>
    <w:rsid w:val="0067647D"/>
    <w:rsid w:val="0069472B"/>
    <w:rsid w:val="00694749"/>
    <w:rsid w:val="006978B2"/>
    <w:rsid w:val="006A22F6"/>
    <w:rsid w:val="006A29E8"/>
    <w:rsid w:val="006B4623"/>
    <w:rsid w:val="006C19D8"/>
    <w:rsid w:val="006C4BE3"/>
    <w:rsid w:val="006D0E9B"/>
    <w:rsid w:val="006D2239"/>
    <w:rsid w:val="006E0D12"/>
    <w:rsid w:val="006E233E"/>
    <w:rsid w:val="006E4407"/>
    <w:rsid w:val="006E5D9C"/>
    <w:rsid w:val="006E7653"/>
    <w:rsid w:val="006F050A"/>
    <w:rsid w:val="006F1681"/>
    <w:rsid w:val="00701FA6"/>
    <w:rsid w:val="0070306F"/>
    <w:rsid w:val="0070473B"/>
    <w:rsid w:val="0070531E"/>
    <w:rsid w:val="00713517"/>
    <w:rsid w:val="00717FB2"/>
    <w:rsid w:val="007249CB"/>
    <w:rsid w:val="00727914"/>
    <w:rsid w:val="00727B13"/>
    <w:rsid w:val="00727EBD"/>
    <w:rsid w:val="00732243"/>
    <w:rsid w:val="00732D22"/>
    <w:rsid w:val="00743328"/>
    <w:rsid w:val="007451FF"/>
    <w:rsid w:val="00745373"/>
    <w:rsid w:val="00747E69"/>
    <w:rsid w:val="00751EC1"/>
    <w:rsid w:val="00752225"/>
    <w:rsid w:val="00753548"/>
    <w:rsid w:val="0075751A"/>
    <w:rsid w:val="0076337F"/>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445"/>
    <w:rsid w:val="00810CE2"/>
    <w:rsid w:val="008150D4"/>
    <w:rsid w:val="00822157"/>
    <w:rsid w:val="00824131"/>
    <w:rsid w:val="008313F7"/>
    <w:rsid w:val="0083735E"/>
    <w:rsid w:val="00837CBF"/>
    <w:rsid w:val="00843705"/>
    <w:rsid w:val="00847A31"/>
    <w:rsid w:val="00850D0C"/>
    <w:rsid w:val="0085553A"/>
    <w:rsid w:val="00865790"/>
    <w:rsid w:val="00871E83"/>
    <w:rsid w:val="00871F57"/>
    <w:rsid w:val="00874F4B"/>
    <w:rsid w:val="0089066F"/>
    <w:rsid w:val="00891A1D"/>
    <w:rsid w:val="008949E1"/>
    <w:rsid w:val="008A665A"/>
    <w:rsid w:val="008A7624"/>
    <w:rsid w:val="008B1EFD"/>
    <w:rsid w:val="008B710D"/>
    <w:rsid w:val="008C6E83"/>
    <w:rsid w:val="008C72C9"/>
    <w:rsid w:val="008D4A83"/>
    <w:rsid w:val="008E1509"/>
    <w:rsid w:val="008E42AF"/>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4326"/>
    <w:rsid w:val="009B00DC"/>
    <w:rsid w:val="009B7559"/>
    <w:rsid w:val="009C3AD0"/>
    <w:rsid w:val="009C481A"/>
    <w:rsid w:val="009D3C3B"/>
    <w:rsid w:val="009D46EA"/>
    <w:rsid w:val="009E56C5"/>
    <w:rsid w:val="009E68A5"/>
    <w:rsid w:val="009F2833"/>
    <w:rsid w:val="00A012F5"/>
    <w:rsid w:val="00A12291"/>
    <w:rsid w:val="00A15152"/>
    <w:rsid w:val="00A155F9"/>
    <w:rsid w:val="00A164B7"/>
    <w:rsid w:val="00A21DEF"/>
    <w:rsid w:val="00A252C1"/>
    <w:rsid w:val="00A26849"/>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162B"/>
    <w:rsid w:val="00AF7D0E"/>
    <w:rsid w:val="00B13E4F"/>
    <w:rsid w:val="00B14E51"/>
    <w:rsid w:val="00B15A21"/>
    <w:rsid w:val="00B1638F"/>
    <w:rsid w:val="00B25737"/>
    <w:rsid w:val="00B33269"/>
    <w:rsid w:val="00B3363E"/>
    <w:rsid w:val="00B350C9"/>
    <w:rsid w:val="00B3715C"/>
    <w:rsid w:val="00B4052C"/>
    <w:rsid w:val="00B41CB4"/>
    <w:rsid w:val="00B43D73"/>
    <w:rsid w:val="00B46551"/>
    <w:rsid w:val="00B51DB5"/>
    <w:rsid w:val="00B61445"/>
    <w:rsid w:val="00B61DDD"/>
    <w:rsid w:val="00B64DD4"/>
    <w:rsid w:val="00B64F13"/>
    <w:rsid w:val="00B659C7"/>
    <w:rsid w:val="00B73DEA"/>
    <w:rsid w:val="00B9541B"/>
    <w:rsid w:val="00BA00DF"/>
    <w:rsid w:val="00BA5432"/>
    <w:rsid w:val="00BA7DD8"/>
    <w:rsid w:val="00BB333E"/>
    <w:rsid w:val="00BC5951"/>
    <w:rsid w:val="00BC5BDA"/>
    <w:rsid w:val="00BD304D"/>
    <w:rsid w:val="00BD61E5"/>
    <w:rsid w:val="00BD793B"/>
    <w:rsid w:val="00BE1A10"/>
    <w:rsid w:val="00BE7F58"/>
    <w:rsid w:val="00BF3D6B"/>
    <w:rsid w:val="00C0140B"/>
    <w:rsid w:val="00C03DCA"/>
    <w:rsid w:val="00C06212"/>
    <w:rsid w:val="00C06751"/>
    <w:rsid w:val="00C1142C"/>
    <w:rsid w:val="00C14A4F"/>
    <w:rsid w:val="00C14B7D"/>
    <w:rsid w:val="00C32613"/>
    <w:rsid w:val="00C37789"/>
    <w:rsid w:val="00C41AE1"/>
    <w:rsid w:val="00C4538D"/>
    <w:rsid w:val="00C461FF"/>
    <w:rsid w:val="00C50274"/>
    <w:rsid w:val="00C5423E"/>
    <w:rsid w:val="00C72FAB"/>
    <w:rsid w:val="00C73C89"/>
    <w:rsid w:val="00C746EC"/>
    <w:rsid w:val="00C822AF"/>
    <w:rsid w:val="00C90428"/>
    <w:rsid w:val="00C9472A"/>
    <w:rsid w:val="00C95C6E"/>
    <w:rsid w:val="00C96C07"/>
    <w:rsid w:val="00CA17C5"/>
    <w:rsid w:val="00CA7712"/>
    <w:rsid w:val="00CB6709"/>
    <w:rsid w:val="00CC2FE0"/>
    <w:rsid w:val="00CD4663"/>
    <w:rsid w:val="00CE50B8"/>
    <w:rsid w:val="00CE752A"/>
    <w:rsid w:val="00CF2B1E"/>
    <w:rsid w:val="00CF39D4"/>
    <w:rsid w:val="00D04103"/>
    <w:rsid w:val="00D1627F"/>
    <w:rsid w:val="00D20B5E"/>
    <w:rsid w:val="00D24AA4"/>
    <w:rsid w:val="00D31EBA"/>
    <w:rsid w:val="00D341FA"/>
    <w:rsid w:val="00D34435"/>
    <w:rsid w:val="00D47BCC"/>
    <w:rsid w:val="00D658B3"/>
    <w:rsid w:val="00D70EDE"/>
    <w:rsid w:val="00D71B33"/>
    <w:rsid w:val="00D85FFE"/>
    <w:rsid w:val="00D87109"/>
    <w:rsid w:val="00D9290D"/>
    <w:rsid w:val="00D92F87"/>
    <w:rsid w:val="00D95547"/>
    <w:rsid w:val="00DC112E"/>
    <w:rsid w:val="00DC1C49"/>
    <w:rsid w:val="00DC4B20"/>
    <w:rsid w:val="00DC4FC9"/>
    <w:rsid w:val="00DD11B4"/>
    <w:rsid w:val="00DD476E"/>
    <w:rsid w:val="00DD5335"/>
    <w:rsid w:val="00DF0E97"/>
    <w:rsid w:val="00E016B0"/>
    <w:rsid w:val="00E04496"/>
    <w:rsid w:val="00E103CB"/>
    <w:rsid w:val="00E13CDC"/>
    <w:rsid w:val="00E209FD"/>
    <w:rsid w:val="00E2212F"/>
    <w:rsid w:val="00E238F9"/>
    <w:rsid w:val="00E251D2"/>
    <w:rsid w:val="00E270D5"/>
    <w:rsid w:val="00E27659"/>
    <w:rsid w:val="00E320C3"/>
    <w:rsid w:val="00E36BC9"/>
    <w:rsid w:val="00E51B27"/>
    <w:rsid w:val="00E60829"/>
    <w:rsid w:val="00E6650E"/>
    <w:rsid w:val="00E718DD"/>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6EF7"/>
    <w:rsid w:val="00EF03F0"/>
    <w:rsid w:val="00F06E88"/>
    <w:rsid w:val="00F07F37"/>
    <w:rsid w:val="00F13DDE"/>
    <w:rsid w:val="00F2664D"/>
    <w:rsid w:val="00F30418"/>
    <w:rsid w:val="00F3215E"/>
    <w:rsid w:val="00F3231F"/>
    <w:rsid w:val="00F41CC2"/>
    <w:rsid w:val="00F44E63"/>
    <w:rsid w:val="00F52D73"/>
    <w:rsid w:val="00F65834"/>
    <w:rsid w:val="00F66B6F"/>
    <w:rsid w:val="00F74DA3"/>
    <w:rsid w:val="00F820A0"/>
    <w:rsid w:val="00F8590F"/>
    <w:rsid w:val="00F91DFA"/>
    <w:rsid w:val="00F95288"/>
    <w:rsid w:val="00F9791B"/>
    <w:rsid w:val="00FA1AB9"/>
    <w:rsid w:val="00FA313D"/>
    <w:rsid w:val="00FA3393"/>
    <w:rsid w:val="00FB2AFC"/>
    <w:rsid w:val="00FB518A"/>
    <w:rsid w:val="00FB54B6"/>
    <w:rsid w:val="00FB602F"/>
    <w:rsid w:val="00FB7A39"/>
    <w:rsid w:val="00FC0E1D"/>
    <w:rsid w:val="00FC53DA"/>
    <w:rsid w:val="00FD16A9"/>
    <w:rsid w:val="00FE4758"/>
    <w:rsid w:val="00FF004E"/>
    <w:rsid w:val="00FF0E35"/>
    <w:rsid w:val="00FF0F4A"/>
    <w:rsid w:val="00FF3B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uiPriority w:val="99"/>
    <w:rsid w:val="00586A35"/>
    <w:pPr>
      <w:tabs>
        <w:tab w:val="center" w:pos="4320"/>
        <w:tab w:val="right" w:pos="8640"/>
      </w:tabs>
    </w:pPr>
  </w:style>
  <w:style w:type="character" w:customStyle="1" w:styleId="IntestazioneCarattere">
    <w:name w:val="Intestazione Carattere"/>
    <w:basedOn w:val="Carpredefinitoparagrafo"/>
    <w:link w:val="Intestazione"/>
    <w:uiPriority w:val="99"/>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727B13"/>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727B13"/>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 w:type="character" w:styleId="Menzionenonrisolta">
    <w:name w:val="Unresolved Mention"/>
    <w:basedOn w:val="Carpredefinitoparagrafo"/>
    <w:uiPriority w:val="99"/>
    <w:semiHidden/>
    <w:unhideWhenUsed/>
    <w:rsid w:val="0072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1059632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1793337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4841097">
      <w:bodyDiv w:val="1"/>
      <w:marLeft w:val="0"/>
      <w:marRight w:val="0"/>
      <w:marTop w:val="0"/>
      <w:marBottom w:val="0"/>
      <w:divBdr>
        <w:top w:val="none" w:sz="0" w:space="0" w:color="auto"/>
        <w:left w:val="none" w:sz="0" w:space="0" w:color="auto"/>
        <w:bottom w:val="none" w:sz="0" w:space="0" w:color="auto"/>
        <w:right w:val="none" w:sz="0" w:space="0" w:color="auto"/>
      </w:divBdr>
      <w:divsChild>
        <w:div w:id="299113789">
          <w:marLeft w:val="0"/>
          <w:marRight w:val="0"/>
          <w:marTop w:val="0"/>
          <w:marBottom w:val="0"/>
          <w:divBdr>
            <w:top w:val="none" w:sz="0" w:space="0" w:color="auto"/>
            <w:left w:val="none" w:sz="0" w:space="0" w:color="auto"/>
            <w:bottom w:val="none" w:sz="0" w:space="0" w:color="auto"/>
            <w:right w:val="none" w:sz="0" w:space="0" w:color="auto"/>
          </w:divBdr>
          <w:divsChild>
            <w:div w:id="10870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5341249">
      <w:bodyDiv w:val="1"/>
      <w:marLeft w:val="0"/>
      <w:marRight w:val="0"/>
      <w:marTop w:val="0"/>
      <w:marBottom w:val="0"/>
      <w:divBdr>
        <w:top w:val="none" w:sz="0" w:space="0" w:color="auto"/>
        <w:left w:val="none" w:sz="0" w:space="0" w:color="auto"/>
        <w:bottom w:val="none" w:sz="0" w:space="0" w:color="auto"/>
        <w:right w:val="none" w:sz="0" w:space="0" w:color="auto"/>
      </w:divBdr>
      <w:divsChild>
        <w:div w:id="514537421">
          <w:marLeft w:val="0"/>
          <w:marRight w:val="0"/>
          <w:marTop w:val="0"/>
          <w:marBottom w:val="0"/>
          <w:divBdr>
            <w:top w:val="none" w:sz="0" w:space="0" w:color="auto"/>
            <w:left w:val="none" w:sz="0" w:space="0" w:color="auto"/>
            <w:bottom w:val="none" w:sz="0" w:space="0" w:color="auto"/>
            <w:right w:val="none" w:sz="0" w:space="0" w:color="auto"/>
          </w:divBdr>
          <w:divsChild>
            <w:div w:id="182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wmf"/><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acm.org/publications/proceedings-templat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oleObject" Target="embeddings/oleObject2.bin"/><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oleObject" Target="embeddings/oleObject1.bin"/><Relationship Id="rId30" Type="http://schemas.openxmlformats.org/officeDocument/2006/relationships/hyperlink" Target="https://doi.org/"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A8E0FE9DE427E9C3D7D8F3AD0C5FA"/>
        <w:category>
          <w:name w:val="Generale"/>
          <w:gallery w:val="placeholder"/>
        </w:category>
        <w:types>
          <w:type w:val="bbPlcHdr"/>
        </w:types>
        <w:behaviors>
          <w:behavior w:val="content"/>
        </w:behaviors>
        <w:guid w:val="{0B3DC393-443A-4C1A-8C2A-1AB7FDA0AA69}"/>
      </w:docPartPr>
      <w:docPartBody>
        <w:p w:rsidR="00696BA4" w:rsidRDefault="008F764B" w:rsidP="008F764B">
          <w:pPr>
            <w:pStyle w:val="226A8E0FE9DE427E9C3D7D8F3AD0C5FA"/>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4B"/>
    <w:rsid w:val="00036F33"/>
    <w:rsid w:val="000B75C7"/>
    <w:rsid w:val="00123E78"/>
    <w:rsid w:val="002E5748"/>
    <w:rsid w:val="00391FF2"/>
    <w:rsid w:val="00696BA4"/>
    <w:rsid w:val="006B46A8"/>
    <w:rsid w:val="008F764B"/>
    <w:rsid w:val="00A379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6A8E0FE9DE427E9C3D7D8F3AD0C5FA">
    <w:name w:val="226A8E0FE9DE427E9C3D7D8F3AD0C5FA"/>
    <w:rsid w:val="008F7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730</TotalTime>
  <Pages>8</Pages>
  <Words>4346</Words>
  <Characters>24774</Characters>
  <Application>Microsoft Office Word</Application>
  <DocSecurity>0</DocSecurity>
  <Lines>206</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29062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33</cp:revision>
  <cp:lastPrinted>2018-05-22T11:24:00Z</cp:lastPrinted>
  <dcterms:created xsi:type="dcterms:W3CDTF">2019-10-29T19:38:00Z</dcterms:created>
  <dcterms:modified xsi:type="dcterms:W3CDTF">2021-11-29T14:07:00Z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