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sdt>
        <w:sdtPr>
          <w:id w:val="1360247022"/>
          <w:placeholder>
            <w:docPart w:val="0AAE714EEBD445B6A4AAABA245504C9F"/>
          </w:placeholder>
        </w:sdtPr>
        <w:sdtContent>
          <w:r>
            <w:rPr/>
            <w:t>Progetto Sistemi Operativi Avanzati 2021/2022</w:t>
          </w:r>
        </w:sdtContent>
      </w:sdt>
    </w:p>
    <w:p>
      <w:pPr>
        <w:pStyle w:val="Sottotitolo"/>
        <w:rPr/>
      </w:pPr>
      <w:sdt>
        <w:sdtPr>
          <w:id w:val="1347885354"/>
          <w:placeholder>
            <w:docPart w:val="8F3FD0E895D440E8B7C34D3D37B7827A"/>
          </w:placeholder>
        </w:sdtPr>
        <w:sdtContent>
          <w:r>
            <w:rPr/>
            <w:t>Multiflow Device Driver</w:t>
          </w:r>
        </w:sdtContent>
      </w:sdt>
    </w:p>
    <w:p>
      <w:pPr>
        <w:pStyle w:val="Author"/>
        <w:rPr/>
      </w:pPr>
      <w:r>
        <w:rPr/>
        <w:t>Danilo Dell’Orco 0300229</w:t>
      </w:r>
    </w:p>
    <w:p>
      <w:pPr>
        <w:pStyle w:val="Author"/>
        <w:rPr/>
      </w:pPr>
      <w:sdt>
        <w:sdtPr>
          <w:id w:val="1481431039"/>
          <w:placeholder>
            <w:docPart w:val="A8669E50EE714E94A198D644FF850554"/>
          </w:placeholder>
        </w:sdtPr>
        <w:sdtContent>
          <w:r>
            <w:rPr/>
          </w:r>
        </w:sdtContent>
      </w:sdt>
    </w:p>
    <w:p>
      <w:pPr>
        <w:pStyle w:val="Normal"/>
        <w:tabs>
          <w:tab w:val="clear" w:pos="7200"/>
        </w:tabs>
        <w:spacing w:lineRule="auto" w:line="240" w:before="0" w:after="200"/>
        <w:jc w:val="left"/>
        <w:rPr>
          <w:sz w:val="24"/>
          <w14:ligatures w14:val="none"/>
        </w:rPr>
      </w:pPr>
      <w:r>
        <w:rPr>
          <w:sz w:val="24"/>
          <w14:ligatures w14:val="none"/>
        </w:rPr>
        <w:softHyphen/>
      </w:r>
      <w:r>
        <w:br w:type="page"/>
      </w:r>
    </w:p>
    <w:p>
      <w:pPr>
        <w:pStyle w:val="Titolo1"/>
        <w:numPr>
          <w:ilvl w:val="0"/>
          <w:numId w:val="11"/>
        </w:numPr>
        <w:rPr/>
      </w:pPr>
      <w:r>
        <w:rPr/>
        <w:t>Introduzione</w:t>
      </w:r>
    </w:p>
    <w:p>
      <w:pPr>
        <w:pStyle w:val="Normal"/>
        <w:bidi w:val="0"/>
        <w:rPr/>
      </w:pPr>
      <w:r>
        <w:rPr/>
        <w:t>Lo scopo del documento è quello di presentare l’implementazione del multiflow_driver, documentando i componenti del modulo, come interagire con esso, e motivando le scelte progettuali effettuate.</w:t>
      </w:r>
    </w:p>
    <w:p>
      <w:pPr>
        <w:pStyle w:val="Titolo2"/>
        <w:numPr>
          <w:ilvl w:val="1"/>
          <w:numId w:val="11"/>
        </w:numPr>
        <w:rPr/>
      </w:pPr>
      <w:r>
        <w:rPr/>
        <w:t>Specifica – Multiflow Device</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r>
        <w:rPr/>
        <w:t>Strutture Dati e Parametri</w:t>
      </w:r>
    </w:p>
    <w:p>
      <w:pPr>
        <w:pStyle w:val="Normal"/>
        <w:spacing w:before="180" w:after="180"/>
        <w:rPr/>
      </w:pPr>
      <w:r>
        <w:rPr/>
        <w:t>In questa sezione descriviamo le strutture dati utilizzate per rappresentare i principali componenti del modulo. L’effettivo utilizzo di tali strutture e come sono implementate le operazioni sui dispositivi verranno analizzate nelle sezioni successive del documento.</w:t>
      </w:r>
    </w:p>
    <w:p>
      <w:pPr>
        <w:pStyle w:val="Titolo2"/>
        <w:numPr>
          <w:ilvl w:val="1"/>
          <w:numId w:val="11"/>
        </w:numPr>
        <w:rPr/>
      </w:pPr>
      <w:r>
        <w:rPr/>
        <w:t>Stream di Dati</w:t>
      </w:r>
    </w:p>
    <w:p>
      <w:pPr>
        <w:pStyle w:val="Normal"/>
        <w:rPr/>
      </w:pPr>
      <w:r>
        <w:rPr/>
        <w:t xml:space="preserve">Tramite l’utilizzo del device driver un thread può leggere o scrivere segmenti di dati. Per questo lo stream è implementato come una lista collegata di </w:t>
      </w:r>
      <w:r>
        <w:rPr>
          <w:rStyle w:val="Codice"/>
        </w:rPr>
        <w:t>stream_block</w:t>
      </w:r>
      <w:r>
        <w:rPr/>
        <w:t xml:space="preserve">: il contenuto di ogni scrittura viene salvato in un nuovo </w:t>
      </w:r>
      <w:r>
        <w:rPr>
          <w:rStyle w:val="Codice"/>
        </w:rPr>
        <w:t>stream_block</w:t>
      </w:r>
      <w:r>
        <w:rPr/>
        <w:t>, che viene inserito in coda allo stream. La struttura che rappresenta un blocco di stream è la seguente:</w:t>
      </w:r>
    </w:p>
    <w:p>
      <w:pPr>
        <w:pStyle w:val="Normal"/>
        <w:numPr>
          <w:ilvl w:val="0"/>
          <w:numId w:val="23"/>
        </w:numPr>
        <w:rPr/>
      </w:pPr>
      <w:r>
        <mc:AlternateContent>
          <mc:Choice Requires="wps">
            <w:drawing>
              <wp:anchor behindDoc="0" distT="0" distB="0" distL="0" distR="0" simplePos="0" locked="0" layoutInCell="0" allowOverlap="1" relativeHeight="6">
                <wp:simplePos x="0" y="0"/>
                <wp:positionH relativeFrom="column">
                  <wp:posOffset>17780</wp:posOffset>
                </wp:positionH>
                <wp:positionV relativeFrom="paragraph">
                  <wp:posOffset>-40640</wp:posOffset>
                </wp:positionV>
                <wp:extent cx="5631815" cy="1036955"/>
                <wp:effectExtent l="0" t="0"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precedentemente.</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codice nello stream. Non svolge nessuna effettiva funzione in lettura/scrittura, ma è utile nel debugging per analizzare i singoli blocchi.</w:t>
      </w:r>
    </w:p>
    <w:p>
      <w:pPr>
        <w:pStyle w:val="Titolo2"/>
        <w:numPr>
          <w:ilvl w:val="1"/>
          <w:numId w:val="11"/>
        </w:numPr>
        <w:rPr/>
      </w:pPr>
      <w:r>
        <w:rPr/>
        <w:t>Gestione del Dispositivo</w:t>
      </w:r>
    </w:p>
    <w:p>
      <w:pPr>
        <w:pStyle w:val="Normal"/>
        <w:spacing w:before="180" w:after="180"/>
        <w:rPr/>
      </w:pPr>
      <w:r>
        <w:rPr/>
        <w:t xml:space="preserve">Ogni dispositivo è rappresentato in memoria tramite una struttura </w:t>
      </w:r>
      <w:r>
        <w:rPr>
          <w:rStyle w:val="Codice"/>
        </w:rPr>
        <w:t>object_state</w:t>
      </w:r>
      <w:r>
        <w:rPr/>
        <w:t xml:space="preserve">, che mantiene tutte le informazioni per poter operare sul device. In totale devono essere gestiti 128 dispositivi, quindi si utilizza un array </w:t>
      </w:r>
      <w:r>
        <w:rPr>
          <w:rStyle w:val="Codice"/>
        </w:rPr>
        <w:t>objects</w:t>
      </w:r>
      <w:r>
        <w:rPr/>
        <w:t xml:space="preserve"> contenente 128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2">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fals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fals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1"/>
        </w:numPr>
        <w:bidi w:val="0"/>
        <w:spacing w:before="180" w:after="180"/>
        <w:rPr/>
      </w:pPr>
      <w:r>
        <w:rPr>
          <w:rStyle w:val="Codice"/>
        </w:rPr>
        <w:t>priority_flow[0]</w:t>
      </w:r>
      <w:r>
        <w:rPr/>
        <w:t>: flusso a bassa priorità.</w:t>
      </w:r>
    </w:p>
    <w:p>
      <w:pPr>
        <w:pStyle w:val="Normal"/>
        <w:numPr>
          <w:ilvl w:val="1"/>
          <w:numId w:val="21"/>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in una struttura </w:t>
      </w:r>
      <w:r>
        <w:rPr>
          <w:rStyle w:val="Codice"/>
        </w:rPr>
        <w:t>flow_state</w:t>
      </w:r>
      <w:r>
        <w:rPr/>
        <w:t>. Questa struttura è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4">
                <wp:simplePos x="0" y="0"/>
                <wp:positionH relativeFrom="column">
                  <wp:posOffset>17780</wp:posOffset>
                </wp:positionH>
                <wp:positionV relativeFrom="paragraph">
                  <wp:posOffset>-40640</wp:posOffset>
                </wp:positionV>
                <wp:extent cx="5631815" cy="1038225"/>
                <wp:effectExtent l="0" t="0"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v:textbox>
                <w10:wrap type="topAndBottom"/>
              </v:rect>
            </w:pict>
          </mc:Fallback>
        </mc:AlternateContent>
      </w:r>
      <w:r>
        <w:rPr>
          <w:rStyle w:val="Codice"/>
        </w:rPr>
        <w:t>operation_synchronizer</w:t>
      </w:r>
      <w:r>
        <w:rPr/>
        <w:t>: mutex che permette di sincronizzare le operazioni di lettura e scrittura sul flusso. Il driver può essere utilizzato anche su sessioni di I/O differenti, ed è necessario quindi gestire la concorrenza sul singolo device file per evitare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blocco dati dello stream. La lettura parte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puntatore all’ultimo blocco dati dello stream. Quando si effettua una scrittura viene appeso un blocco in coda allo stream, e tramite questo campo si velocizza tale operazione poiché evita di dover effettuare la scansione dell’intera lista collegata di blocchi dello stream.</w:t>
      </w:r>
    </w:p>
    <w:p>
      <w:pPr>
        <w:pStyle w:val="Normal"/>
        <w:numPr>
          <w:ilvl w:val="0"/>
          <w:numId w:val="22"/>
        </w:numPr>
        <w:bidi w:val="0"/>
        <w:spacing w:before="180" w:after="180"/>
        <w:rPr/>
      </w:pPr>
      <w:r>
        <w:rPr>
          <w:rStyle w:val="Codice"/>
        </w:rPr>
        <w:t>wait_queue</w:t>
      </w:r>
      <w:r>
        <w:rPr/>
        <w:t>: Mantiene la Wait Queue del singolo flusso di priorità. Nelle operazioni bloccanti se il mutex non viene disponibile il task viene messo in sleep e inserito in questa Wait Queue. La gestione di questo meccanismo verrà descritta nel dettaglio in seguito.</w:t>
      </w:r>
      <w:r>
        <w:br w:type="page"/>
      </w:r>
    </w:p>
    <w:p>
      <w:pPr>
        <w:pStyle w:val="Titolo2"/>
        <w:numPr>
          <w:ilvl w:val="1"/>
          <w:numId w:val="11"/>
        </w:numPr>
        <w:rPr/>
      </w:pPr>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8">
                <wp:simplePos x="0" y="0"/>
                <wp:positionH relativeFrom="column">
                  <wp:posOffset>17780</wp:posOffset>
                </wp:positionH>
                <wp:positionV relativeFrom="paragraph">
                  <wp:posOffset>-40640</wp:posOffset>
                </wp:positionV>
                <wp:extent cx="5631815" cy="904875"/>
                <wp:effectExtent l="0" t="0"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0</w:t>
      </w:r>
      <w:r>
        <w:rPr/>
        <w:t xml:space="preserve"> (</w:t>
      </w:r>
      <w:r>
        <w:rPr>
          <w:rStyle w:val="Codice"/>
        </w:rPr>
        <w:t>BLOCKING</w:t>
      </w:r>
      <w:r>
        <w:rPr/>
        <w:t xml:space="preserve">) / </w:t>
      </w:r>
      <w:r>
        <w:rPr>
          <w:rStyle w:val="Codice"/>
        </w:rPr>
        <w:t>1</w:t>
      </w:r>
      <w:r>
        <w:rPr/>
        <w:t xml:space="preserve"> (</w:t>
      </w:r>
      <w:r>
        <w:rPr>
          <w:rStyle w:val="Codice"/>
        </w:rPr>
        <w:t>NON_BLOCKING</w:t>
      </w:r>
      <w:r>
        <w:rPr/>
        <w:t>)</w:t>
      </w:r>
    </w:p>
    <w:p>
      <w:pPr>
        <w:pStyle w:val="Normal"/>
        <w:numPr>
          <w:ilvl w:val="0"/>
          <w:numId w:val="24"/>
        </w:numPr>
        <w:rPr/>
      </w:pPr>
      <w:r>
        <w:rPr>
          <w:rStyle w:val="Codice"/>
        </w:rPr>
        <w:t>priority</w:t>
      </w:r>
      <w:r>
        <w:rPr/>
        <w:t>: indica se la sessione opera sullo stream ad alta o bassa priorità.</w:t>
      </w:r>
    </w:p>
    <w:p>
      <w:pPr>
        <w:pStyle w:val="Normal"/>
        <w:numPr>
          <w:ilvl w:val="1"/>
          <w:numId w:val="24"/>
        </w:numPr>
        <w:rPr/>
      </w:pPr>
      <w:r>
        <w:rPr>
          <w:rStyle w:val="Codice"/>
        </w:rPr>
        <w:t>0</w:t>
      </w:r>
      <w:r>
        <w:rPr/>
        <w:t xml:space="preserve"> (</w:t>
      </w:r>
      <w:r>
        <w:rPr>
          <w:rStyle w:val="Codice"/>
        </w:rPr>
        <w:t>LOW_PRIORITY</w:t>
      </w:r>
      <w:r>
        <w:rPr/>
        <w:t xml:space="preserve">) / </w:t>
      </w:r>
      <w:r>
        <w:rPr>
          <w:rStyle w:val="Codice"/>
        </w:rPr>
        <w:t>1</w:t>
      </w:r>
      <w:r>
        <w:rPr/>
        <w:t xml:space="preserve"> (</w:t>
      </w:r>
      <w:r>
        <w:rPr>
          <w:rStyle w:val="Codice"/>
        </w:rPr>
        <w:t>HIGH_PRIORITY</w:t>
      </w:r>
      <w:r>
        <w:rPr/>
        <w:t>)</w:t>
      </w:r>
    </w:p>
    <w:p>
      <w:pPr>
        <w:pStyle w:val="Normal"/>
        <w:numPr>
          <w:ilvl w:val="0"/>
          <w:numId w:val="24"/>
        </w:numPr>
        <w:rPr/>
      </w:pPr>
      <w:r>
        <w:rPr>
          <w:rStyle w:val="Codice"/>
        </w:rPr>
        <w:t>timeout</w:t>
      </w:r>
      <w:r>
        <w:rPr/>
        <w:t>: mantiene il valore del timeout sul lock per le operazioni bloccanti.</w:t>
      </w:r>
    </w:p>
    <w:p>
      <w:pPr>
        <w:pStyle w:val="Titolo2"/>
        <w:numPr>
          <w:ilvl w:val="1"/>
          <w:numId w:val="11"/>
        </w:numPr>
        <w:rPr/>
      </w:pPr>
      <w:r>
        <w:rPr/>
        <w:t>Packed Work Struct</w:t>
      </w:r>
    </w:p>
    <w:p>
      <w:pPr>
        <w:pStyle w:val="Normal"/>
        <w:bidi w:val="0"/>
        <w:rPr/>
      </w:pPr>
      <w:r>
        <w:rPr/>
        <w:t xml:space="preserve">Sul flusso a bassa priorità le scritture avvengono in maniera asincrona, sfruttando le work queue come meccanismo di deferred work. Qui viene utilizzata una struttura </w:t>
      </w:r>
      <w:r>
        <w:rPr>
          <w:rStyle w:val="Codice"/>
        </w:rPr>
        <w:t>packed_work_struct</w:t>
      </w:r>
      <w:r>
        <w:rPr/>
        <w:t xml:space="preserve">, che contiene la </w:t>
      </w:r>
      <w:r>
        <w:rPr>
          <w:rStyle w:val="Codice"/>
        </w:rPr>
        <w:t>work_struct</w:t>
      </w:r>
      <w:r>
        <w:rPr/>
        <w:t xml:space="preserve"> del lavoro schedulato e altre informazioni sulla scrittura. Quando la scrittura viene schedulata si può risalire dalla </w:t>
      </w:r>
      <w:r>
        <w:rPr>
          <w:rStyle w:val="Codice"/>
        </w:rPr>
        <w:t>work_struct</w:t>
      </w:r>
      <w:r>
        <w:rPr/>
        <w:t xml:space="preserve"> alla </w:t>
      </w:r>
      <w:r>
        <w:rPr>
          <w:rStyle w:val="Codice"/>
        </w:rPr>
        <w:t>packed_work_struct</w:t>
      </w:r>
      <w:r>
        <w:rPr/>
        <w:t xml:space="preserve"> 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10">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v:textbox>
                <w10:wrap type="topAndBottom"/>
              </v:rect>
            </w:pict>
          </mc:Fallback>
        </mc:AlternateContent>
      </w:r>
      <w:r>
        <w:rPr>
          <w:rStyle w:val="Codice"/>
        </w:rPr>
        <w:t>data</w:t>
      </w:r>
      <w:r>
        <w:rPr/>
        <w:t>: puntatore al buffer kernel temporaneo che mantiene i dati da scrivere sullo stream.</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struttura </w:t>
      </w:r>
      <w:r>
        <w:rPr>
          <w:rStyle w:val="Codice"/>
        </w:rPr>
        <w:t>work_struct</w:t>
      </w:r>
      <w:r>
        <w:rPr/>
        <w:t xml:space="preserve"> di deferred work. Viene inizializzata tramite </w:t>
      </w:r>
      <w:r>
        <w:rPr>
          <w:rStyle w:val="Codice"/>
        </w:rPr>
        <w:t>__INIT_WORK()</w:t>
      </w:r>
      <w:r>
        <w:rPr/>
        <w:t xml:space="preserve"> e schedulato tramite </w:t>
      </w:r>
      <w:r>
        <w:rPr>
          <w:rStyle w:val="Codice"/>
        </w:rPr>
        <w:t>schedule_work()</w:t>
      </w:r>
      <w:r>
        <w:rPr/>
        <w:t>.</w:t>
      </w:r>
      <w:r>
        <w:br w:type="page"/>
      </w:r>
    </w:p>
    <w:p>
      <w:pPr>
        <w:pStyle w:val="Titolo2"/>
        <w:numPr>
          <w:ilvl w:val="1"/>
          <w:numId w:val="11"/>
        </w:numPr>
        <w:rPr/>
      </w:pPr>
      <w:r>
        <w:rPr/>
        <w:t>Parametri del Modulo</w:t>
      </w:r>
    </w:p>
    <w:p>
      <w:pPr>
        <w:pStyle w:val="Normal"/>
        <w:bidi w:val="0"/>
        <w:rPr/>
      </w:pPr>
      <w:r>
        <w:rPr/>
        <w:t xml:space="preserve">Il modulo deve esporre diversi parametri tramite VFS per mantere lo stato di un dispositivo. Tali parametri sono stati dichiarati tramite module_param_array, definendo così un array di </w:t>
      </w:r>
      <w:r>
        <w:rPr>
          <w:rStyle w:val="Codice"/>
        </w:rPr>
        <w:t>unsigned long</w:t>
      </w:r>
      <w:r>
        <w:rPr/>
        <w:t xml:space="preserve"> con un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specifica nell’elemento i-esimo se il device con minor i è abilitato oppure disabilitato.</w:t>
      </w:r>
    </w:p>
    <w:p>
      <w:pPr>
        <w:pStyle w:val="Normal"/>
        <w:numPr>
          <w:ilvl w:val="1"/>
          <w:numId w:val="26"/>
        </w:numPr>
        <w:bidi w:val="0"/>
        <w:rPr/>
      </w:pPr>
      <w:r>
        <w:rPr>
          <w:rStyle w:val="Codice"/>
        </w:rPr>
        <w:t>device_enabling[i]=0</w:t>
      </w:r>
      <w:r>
        <w:rPr/>
        <w:t>: il dispositivo i-esimo è disabilitato e non è possibile aprire delle sessioni verso il device file.</w:t>
      </w:r>
    </w:p>
    <w:p>
      <w:pPr>
        <w:pStyle w:val="Normal"/>
        <w:numPr>
          <w:ilvl w:val="1"/>
          <w:numId w:val="26"/>
        </w:numPr>
        <w:bidi w:val="0"/>
        <w:rPr/>
      </w:pPr>
      <w:r>
        <w:rPr>
          <w:rStyle w:val="Codice"/>
        </w:rPr>
        <w:t>device_enabling[i]=1</w:t>
      </w:r>
      <w:r>
        <w:rPr/>
        <w:t>: il dispositivo i-esimo è abilitato ed è possibile aprire delle sessioni verso il device file.</w:t>
      </w:r>
    </w:p>
    <w:p>
      <w:pPr>
        <w:pStyle w:val="Normal"/>
        <w:numPr>
          <w:ilvl w:val="0"/>
          <w:numId w:val="26"/>
        </w:numPr>
        <w:bidi w:val="0"/>
        <w:rPr/>
      </w:pPr>
      <w:r>
        <w:rPr>
          <w:rStyle w:val="Codice"/>
        </w:rPr>
        <w:t>total_bytes_low</w:t>
      </w:r>
      <w:r>
        <w:rPr/>
        <w:t xml:space="preserve">, </w:t>
      </w:r>
      <w:r>
        <w:rPr>
          <w:rStyle w:val="Codice"/>
        </w:rPr>
        <w:t>total_bytes_high</w:t>
      </w:r>
      <w:r>
        <w:rPr/>
        <w:t>: specificano nell’elemento i-esimo il numero di bytes disponibili per la lettura sui due flussi di priorità. Il valore di questi parametri incrementati e decrementati a seguito di ogni operazione di read e write</w:t>
      </w:r>
    </w:p>
    <w:p>
      <w:pPr>
        <w:pStyle w:val="Normal"/>
        <w:numPr>
          <w:ilvl w:val="0"/>
          <w:numId w:val="26"/>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Normal"/>
        <w:bidi w:val="0"/>
        <w:rPr/>
      </w:pPr>
      <w:r>
        <w:rPr/>
        <w:t xml:space="preserve">Tutti i parametri sono accessibili tramite pseudofile nella directory </w:t>
      </w:r>
      <w:r>
        <w:rPr>
          <w:rStyle w:val="Codice"/>
        </w:rPr>
        <w:t>/sys/modules/multistream-driver/parameters</w:t>
      </w:r>
      <w:r>
        <w:rPr/>
        <w:t xml:space="preserve">. Il parametro </w:t>
      </w:r>
      <w:r>
        <w:rPr>
          <w:rStyle w:val="Codice"/>
        </w:rPr>
        <w:t>device_enabling</w:t>
      </w:r>
      <w:r>
        <w:rPr/>
        <w:t xml:space="preserve"> viene creato con i permessi di lettura e scrittura (</w:t>
      </w:r>
      <w:r>
        <w:rPr>
          <w:rStyle w:val="Codice"/>
        </w:rPr>
        <w:t>0660</w:t>
      </w:r>
      <w:r>
        <w:rPr/>
        <w:t>) in quanto deve essere possibile abilitare o disabilitare un dispositivo cambiando il valore dell’apposita entry. Invece i restanti parametri hanno soltanto permessi di lettura, in quanto è possibile consultare tali valori, ma non deve essere possibile modificarli manualmente poiché renderebbero inconsistenti le operazioni di lettura e scrittura.</w:t>
      </w:r>
    </w:p>
    <w:p>
      <w:pPr>
        <w:pStyle w:val="Normal"/>
        <w:bidi w:val="0"/>
        <w:rPr/>
      </w:pPr>
      <w:r>
        <w:rPr/>
        <w:t xml:space="preserve">Per abilitare o disabilitare il dispositivo si manipola direttamente tramite la CLI il file </w:t>
      </w:r>
      <w:r>
        <w:rPr>
          <w:rStyle w:val="Codice"/>
        </w:rPr>
        <w:t>/sys/modules/multistream-driver/parameters/device_enabling</w:t>
      </w:r>
      <w:r>
        <w:rPr/>
        <w:t xml:space="preserve">. Il file contiene 128 valori binari su una singola linea e separati da una virgola, ognuno associato allo stato di un dispositivo. Si sfruttano quindi </w:t>
      </w:r>
      <w:r>
        <w:rPr>
          <w:rStyle w:val="Codice"/>
        </w:rPr>
        <w:t>getline</w:t>
      </w:r>
      <w:r>
        <w:rPr/>
        <w:t xml:space="preserve"> e </w:t>
      </w:r>
      <w:r>
        <w:rPr>
          <w:rStyle w:val="Codice"/>
        </w:rPr>
        <w:t>fputs</w:t>
      </w:r>
      <w:r>
        <w:rPr/>
        <w:t xml:space="preserve"> per modificare il valore nella posizione </w:t>
      </w:r>
      <w:r>
        <w:rPr>
          <w:rStyle w:val="Codice"/>
        </w:rPr>
        <w:t>2*minor</w:t>
      </w:r>
      <w:r>
        <w:rPr/>
        <w:t xml:space="preserve"> associato allo specifico dispositivo che si vuole abilitare/disabilitare. </w:t>
      </w:r>
    </w:p>
    <w:p>
      <w:pPr>
        <w:pStyle w:val="Normal"/>
        <w:bidi w:val="0"/>
        <w:rPr/>
      </w:pPr>
      <w:r>
        <w:rPr/>
        <w:t xml:space="preserve">In alternativa si potrebbe utilizzare </w:t>
      </w:r>
      <w:r>
        <w:rPr>
          <w:rStyle w:val="Codice"/>
        </w:rPr>
        <w:t>ioctl</w:t>
      </w:r>
      <w:r>
        <w:rPr/>
        <w:t xml:space="preserve"> per comunicare con il modulo e modificare direttamente il valore dell’array </w:t>
      </w:r>
      <w:r>
        <w:rPr>
          <w:rStyle w:val="Codice"/>
        </w:rPr>
        <w:t>device_enabling</w:t>
      </w:r>
      <w:r>
        <w:rPr/>
        <w:t>; tuttavia poiché tale parametro è esposto nel VFS si è deciso di evitare l’interazione con il kernel.</w:t>
      </w:r>
    </w:p>
    <w:p>
      <w:pPr>
        <w:pStyle w:val="Normal"/>
        <w:bidi w:val="0"/>
        <w:rPr/>
      </w:pPr>
      <w:r>
        <w:rPr/>
      </w:r>
      <w:r>
        <w:br w:type="page"/>
      </w:r>
    </w:p>
    <w:p>
      <w:pPr>
        <w:pStyle w:val="Titolo1"/>
        <w:numPr>
          <w:ilvl w:val="0"/>
          <w:numId w:val="11"/>
        </w:numPr>
        <w:rPr/>
      </w:pPr>
      <w:r>
        <w:rPr/>
        <w:t>Funzioni</w:t>
      </w:r>
      <w:r>
        <w:rPr/>
        <w:t xml:space="preserve"> secondarie del Modulo</w:t>
      </w:r>
    </w:p>
    <w:p>
      <w:pPr>
        <w:pStyle w:val="Normal"/>
        <w:rPr/>
      </w:pPr>
      <w:r>
        <w:rPr/>
        <w:t>Prima di descrivere come sono implementate le operazioni di lettura, scrittura e controllo della sessione descriviamo la realizzazione delle seguenti funzioni:</w:t>
      </w:r>
    </w:p>
    <w:p>
      <w:pPr>
        <w:pStyle w:val="Normal"/>
        <w:numPr>
          <w:ilvl w:val="0"/>
          <w:numId w:val="27"/>
        </w:numPr>
        <w:rPr/>
      </w:pPr>
      <w:r>
        <w:rPr/>
        <w:t>Inizializzazione del modulo</w:t>
      </w:r>
    </w:p>
    <w:p>
      <w:pPr>
        <w:pStyle w:val="Normal"/>
        <w:numPr>
          <w:ilvl w:val="0"/>
          <w:numId w:val="27"/>
        </w:numPr>
        <w:rPr/>
      </w:pPr>
      <w:r>
        <w:rPr/>
        <w:t>Cleanup del modulo</w:t>
      </w:r>
    </w:p>
    <w:p>
      <w:pPr>
        <w:pStyle w:val="Normal"/>
        <w:numPr>
          <w:ilvl w:val="0"/>
          <w:numId w:val="27"/>
        </w:numPr>
        <w:rPr/>
      </w:pPr>
      <w:r>
        <w:rPr/>
        <w:t>Apertura di un device</w:t>
      </w:r>
    </w:p>
    <w:p>
      <w:pPr>
        <w:pStyle w:val="Normal"/>
        <w:numPr>
          <w:ilvl w:val="0"/>
          <w:numId w:val="27"/>
        </w:numPr>
        <w:rPr/>
      </w:pPr>
      <w:r>
        <w:rPr/>
        <w:t>Chiusura di un device</w:t>
      </w:r>
    </w:p>
    <w:p>
      <w:pPr>
        <w:pStyle w:val="Normal"/>
        <w:rPr/>
      </w:pPr>
      <w:r>
        <w:rPr/>
        <w:t>Queste infatti risultano importanti perché definiscono in qualche modo anche poi il comportamento delle operazioni successive.</w:t>
      </w:r>
    </w:p>
    <w:p>
      <w:pPr>
        <w:pStyle w:val="Titolo2"/>
        <w:numPr>
          <w:ilvl w:val="1"/>
          <w:numId w:val="11"/>
        </w:numPr>
        <w:rPr/>
      </w:pPr>
      <w:r>
        <w:rPr/>
        <w:t>Inizializzazione e cleanup del modulo</w:t>
      </w:r>
    </w:p>
    <w:p>
      <w:pPr>
        <w:pStyle w:val="Normal"/>
        <w:rPr/>
      </w:pPr>
      <w:r>
        <w:rPr/>
        <w:t xml:space="preserve">Quando si monta il modulo viene invocata la funzione </w:t>
      </w:r>
      <w:r>
        <w:rPr>
          <w:rStyle w:val="Codice"/>
        </w:rPr>
        <w:t>init_module</w:t>
      </w:r>
      <w:r>
        <w:rPr/>
        <w:t xml:space="preserve">, definita nel file </w:t>
      </w:r>
      <w:r>
        <w:rPr>
          <w:rStyle w:val="Codice"/>
        </w:rPr>
        <w:t>multiflow_device.c</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 = 1</w:t>
      </w:r>
      <w:r>
        <w:rPr/>
        <w:t>.</w:t>
      </w:r>
    </w:p>
    <w:p>
      <w:pPr>
        <w:pStyle w:val="Normal"/>
        <w:rPr/>
      </w:pPr>
      <w:r>
        <w:rPr/>
        <w:t xml:space="preserve">Successivamente si registra il Char Device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recuperarlo per poi lavorare sui dispositivi tramite CLI. Le funzioni del driver vengono specificate tramite la seguente struttura di </w:t>
      </w:r>
      <w:r>
        <w:rPr>
          <w:rStyle w:val="Codice"/>
        </w:rPr>
        <w:t>file_operations</w:t>
      </w:r>
      <w:r>
        <w:rPr/>
        <w:t>:</w:t>
      </w:r>
    </w:p>
    <w:p>
      <w:pPr>
        <w:pStyle w:val="Normal"/>
        <w:rPr/>
      </w:pPr>
      <w:r>
        <mc:AlternateContent>
          <mc:Choice Requires="wps">
            <w:drawing>
              <wp:anchor behindDoc="0" distT="0" distB="635" distL="0" distR="0" simplePos="0" locked="0" layoutInCell="0" allowOverlap="1" relativeHeight="12">
                <wp:simplePos x="0" y="0"/>
                <wp:positionH relativeFrom="column">
                  <wp:posOffset>17780</wp:posOffset>
                </wp:positionH>
                <wp:positionV relativeFrom="paragraph">
                  <wp:posOffset>34290</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static</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file_operations</w:t>
                            </w:r>
                            <w:r>
                              <w:rPr>
                                <w:rStyle w:val="Codice"/>
                                <w:rFonts w:eastAsia="LM Roman 10" w:cs="" w:cstheme="minorBidi" w:eastAsiaTheme="minorHAnsi"/>
                                <w:color w:val="000000"/>
                                <w:sz w:val="20"/>
                                <w:szCs w:val="20"/>
                                <w:lang w:val="en-US"/>
                              </w:rPr>
                              <w:t xml:space="preserve"> fops =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.owner = THIS_MODULE,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.write = dev_write,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.read = dev_read,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.open = dev_open,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.unlocked_ioctl = dev_ioctl</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2.7pt;width:443.4pt;height:108.8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static</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file_operations</w:t>
                      </w:r>
                      <w:r>
                        <w:rPr>
                          <w:rStyle w:val="Codice"/>
                          <w:rFonts w:eastAsia="LM Roman 10" w:cs="" w:cstheme="minorBidi" w:eastAsiaTheme="minorHAnsi"/>
                          <w:color w:val="000000"/>
                          <w:sz w:val="20"/>
                          <w:szCs w:val="20"/>
                          <w:lang w:val="en-US"/>
                        </w:rPr>
                        <w:t xml:space="preserve"> fops =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.owner = THIS_MODULE,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.write = dev_write,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.read = dev_read,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.open = dev_open,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.unlocked_ioctl = dev_ioctl</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w:t>
                      </w:r>
                    </w:p>
                  </w:txbxContent>
                </v:textbox>
                <w10:wrap type="topAndBottom"/>
              </v:rect>
            </w:pict>
          </mc:Fallback>
        </mc:AlternateContent>
      </w:r>
      <w:r>
        <w:rPr/>
        <w:t xml:space="preserve">Quando il modulo viene rimosso viene invece chiamata la </w:t>
      </w:r>
      <w:r>
        <w:rPr>
          <w:rStyle w:val="Codice"/>
        </w:rPr>
        <w:t>cleanup_module</w:t>
      </w:r>
      <w:r>
        <w:rPr/>
        <w:t xml:space="preserve">. Questa funzione va a </w:t>
      </w:r>
      <w:r>
        <w:rPr/>
        <w:t xml:space="preserve">liberare tutte le aree di memoria allocate per lo stream di dati, utilizzando iterativamente </w:t>
      </w:r>
      <w:r>
        <w:rPr>
          <w:rStyle w:val="Codice"/>
        </w:rPr>
        <w:t>kfree()</w:t>
      </w:r>
      <w:r>
        <w:rPr/>
        <w:t xml:space="preserve"> </w:t>
      </w:r>
      <w:r>
        <w:rPr/>
        <w:t xml:space="preserve">sulle due linked list di </w:t>
      </w:r>
      <w:r>
        <w:rPr>
          <w:rStyle w:val="Codice"/>
        </w:rPr>
        <w:t>stream_block</w:t>
      </w:r>
      <w:r>
        <w:rPr/>
        <w:t xml:space="preserve">. Vengono poi deallocate sempre tramite </w:t>
      </w:r>
      <w:r>
        <w:rPr>
          <w:rStyle w:val="Codice"/>
        </w:rPr>
        <w:t>kfree()</w:t>
      </w:r>
      <w:r>
        <w:rPr/>
        <w:t xml:space="preserve"> anche tutte le strutture </w:t>
      </w:r>
      <w:r>
        <w:rPr>
          <w:rStyle w:val="Codice"/>
        </w:rPr>
        <w:t>flow_state</w:t>
      </w:r>
      <w:r>
        <w:rPr/>
        <w:t xml:space="preserve"> e </w:t>
      </w:r>
      <w:r>
        <w:rPr>
          <w:rStyle w:val="Codice"/>
        </w:rPr>
        <w:t>object_state</w:t>
      </w:r>
      <w:r>
        <w:rPr/>
        <w:t xml:space="preserve">. </w:t>
      </w:r>
    </w:p>
    <w:p>
      <w:pPr>
        <w:pStyle w:val="Normal"/>
        <w:rPr/>
      </w:pPr>
      <w:r>
        <w:rPr/>
        <w:t xml:space="preserve">Successivamente si va a </w:t>
      </w:r>
      <w:r>
        <w:rPr/>
        <w:t xml:space="preserve">rimuovere il device driver tramite </w:t>
      </w:r>
      <w:r>
        <w:rPr>
          <w:rStyle w:val="Codice"/>
        </w:rPr>
        <w:t>unregister_chrdev</w:t>
      </w:r>
      <w:r>
        <w:rPr/>
        <w:t xml:space="preserve"> e </w:t>
      </w:r>
      <w:r>
        <w:rPr/>
        <w:t xml:space="preserve">si </w:t>
      </w:r>
      <w:r>
        <w:rPr/>
        <w:t xml:space="preserve">notifica tramite </w:t>
      </w:r>
      <w:r>
        <w:rPr>
          <w:rStyle w:val="Codice"/>
        </w:rPr>
        <w:t>printk</w:t>
      </w:r>
      <w:r>
        <w:rPr/>
        <w:t xml:space="preserve"> l’avvenuta rimozione. </w:t>
      </w:r>
    </w:p>
    <w:p>
      <w:pPr>
        <w:pStyle w:val="Normal"/>
        <w:rPr/>
      </w:pPr>
      <w:r>
        <w:rPr/>
      </w:r>
    </w:p>
    <w:p>
      <w:pPr>
        <w:pStyle w:val="Titolo2"/>
        <w:numPr>
          <w:ilvl w:val="1"/>
          <w:numId w:val="11"/>
        </w:numPr>
        <w:rPr/>
      </w:pPr>
      <w:r>
        <w:rPr/>
        <w:t>Apertura e chiusura di un device</w:t>
      </w:r>
    </w:p>
    <w:p>
      <w:pPr>
        <w:pStyle w:val="Normal"/>
        <w:rPr/>
      </w:pPr>
      <w:r>
        <w:rPr/>
        <w:t xml:space="preserve">Quando lato utente si apre un dispositivo, lato kernel viene invocata la </w:t>
      </w:r>
      <w:r>
        <w:rPr>
          <w:rStyle w:val="Codice"/>
        </w:rPr>
        <w:t>dev_open</w:t>
      </w:r>
      <w:r>
        <w:rPr/>
        <w:t xml:space="preserve">. Quando il dispositivo viene aperto si ricava tramite l’apposita macro il minor number a partire dal file. Si verifica se il file è abilitato o disabilitato e si alloca una struttura </w:t>
      </w:r>
      <w:r>
        <w:rPr>
          <w:rStyle w:val="Codice"/>
        </w:rPr>
        <w:t>session_state</w:t>
      </w:r>
      <w:r>
        <w:rPr/>
        <w:t xml:space="preserve"> per aprire la sessione verso quel dispositivo. Di default la sessione viene aperta come </w:t>
      </w:r>
      <w:r>
        <w:rPr>
          <w:rStyle w:val="Codice"/>
        </w:rPr>
        <w:t>HIGH_PRIORITY</w:t>
      </w:r>
      <w:r>
        <w:rPr/>
        <w:t xml:space="preserve"> e </w:t>
      </w:r>
      <w:r>
        <w:rPr>
          <w:rStyle w:val="Codice"/>
        </w:rPr>
        <w:t>NON_BLOCKING</w:t>
      </w:r>
      <w:r>
        <w:rPr/>
        <w:t xml:space="preserve">, ma questo può essere cambiato </w:t>
      </w:r>
      <w:r>
        <w:rPr/>
        <w:t>tramite appositi comandi offerti dalla</w:t>
      </w:r>
      <w:r>
        <w:rPr/>
        <w:t xml:space="preserve"> CLI, </w:t>
      </w:r>
      <w:r>
        <w:rPr/>
        <w:t xml:space="preserve">che sfruttano </w:t>
      </w:r>
      <w:r>
        <w:rPr>
          <w:rStyle w:val="Codice"/>
        </w:rPr>
        <w:t>ioctl</w:t>
      </w:r>
      <w:r>
        <w:rPr/>
        <w:t>.</w:t>
      </w:r>
    </w:p>
    <w:p>
      <w:pPr>
        <w:pStyle w:val="Normal"/>
        <w:rPr/>
      </w:pPr>
      <w:r>
        <w:rPr/>
        <w:t xml:space="preserve">L’apertura avviene con successo se è stato specificato un dispositivo </w:t>
      </w:r>
      <w:r>
        <w:rPr/>
        <w:t>non-disabilitato</w:t>
      </w:r>
      <w:r>
        <w:rPr/>
        <w:t xml:space="preserve"> e se c’è </w:t>
      </w:r>
      <w:r>
        <w:rPr/>
        <w:t xml:space="preserve">memoria </w:t>
      </w:r>
      <w:r>
        <w:rPr/>
        <w:t xml:space="preserve">sufficiente per allocare la </w:t>
      </w:r>
      <w:r>
        <w:rPr/>
        <w:t xml:space="preserve">struttura </w:t>
      </w:r>
      <w:r>
        <w:rPr>
          <w:rStyle w:val="Codice"/>
        </w:rPr>
        <w:t>session_state</w:t>
      </w:r>
      <w:r>
        <w:rPr/>
        <w:t>. A questo punto si può procedere con le effettive operazioni sul dispositivo.</w:t>
      </w:r>
    </w:p>
    <w:p>
      <w:pPr>
        <w:pStyle w:val="Normal"/>
        <w:rPr/>
      </w:pPr>
      <w:r>
        <w:rPr/>
        <w:t xml:space="preserve">Quando invece si chiude un dispositivo precedentemente aperto, termina di fatto la sessione di I/O e tramite </w:t>
      </w:r>
      <w:r>
        <w:rPr>
          <w:rStyle w:val="Codice"/>
        </w:rPr>
        <w:t>kfree</w:t>
      </w:r>
      <w:r>
        <w:rPr/>
        <w:t xml:space="preserve"> si libera l’area di memoria precedentemente allocata per la struttura </w:t>
      </w:r>
      <w:r>
        <w:rPr/>
        <w:t>di sessione</w:t>
      </w:r>
      <w:r>
        <w:rPr/>
        <w:t>.</w:t>
      </w:r>
      <w:r>
        <w:br w:type="page"/>
      </w:r>
    </w:p>
    <w:p>
      <w:pPr>
        <w:pStyle w:val="Normal"/>
        <w:rPr/>
      </w:pPr>
      <w:r>
        <w:rPr/>
      </w:r>
    </w:p>
    <w:p>
      <w:pPr>
        <w:pStyle w:val="Titolo1"/>
        <w:numPr>
          <w:ilvl w:val="0"/>
          <w:numId w:val="11"/>
        </w:numPr>
        <w:rPr/>
      </w:pPr>
      <w:r>
        <w:rPr/>
        <w:t>Operazioni a Bassa Priorità</w:t>
      </w:r>
    </w:p>
    <w:p>
      <w:pPr>
        <w:pStyle w:val="Normal"/>
        <w:rPr/>
      </w:pPr>
      <w:r>
        <w:rPr/>
        <w:t xml:space="preserve">    </w:t>
      </w:r>
      <w:r>
        <w:rPr/>
        <w:t>// Una scrittura low priority non può fallire, quindi il processo attende attivamente di ottenere il lock. Infatti viene controllato prima se c'è spazio disponibile sul device.</w:t>
      </w:r>
    </w:p>
    <w:p>
      <w:pPr>
        <w:pStyle w:val="Normal"/>
        <w:rPr/>
      </w:pPr>
      <w:r>
        <w:rPr/>
        <w:t xml:space="preserve">    </w:t>
      </w:r>
      <w:r>
        <w:rPr/>
        <w:t>//  - Anche se non-bloccante, devo notificare in modo sincrono il risultato della write al client.</w:t>
      </w:r>
    </w:p>
    <w:p>
      <w:pPr>
        <w:pStyle w:val="Normal"/>
        <w:rPr/>
      </w:pPr>
      <w:r>
        <w:rPr/>
        <w:t xml:space="preserve">    </w:t>
      </w:r>
      <w:r>
        <w:rPr/>
        <w:t>//  - Quindi si cerca di prendere il lock solo quando viene schedulato il lavoro deferred.</w:t>
      </w:r>
    </w:p>
    <w:p>
      <w:pPr>
        <w:pStyle w:val="Normal"/>
        <w:rPr/>
      </w:pPr>
      <w:r>
        <w:rPr/>
        <w:t xml:space="preserve">    </w:t>
      </w:r>
      <w:r>
        <w:rPr/>
        <w:t>//  - Non è possibile prevedere se il lock verrà preso e quindi se la scrittura verrà effettuata.</w:t>
      </w:r>
    </w:p>
    <w:p>
      <w:pPr>
        <w:pStyle w:val="Normal"/>
        <w:spacing w:before="180" w:after="180"/>
        <w:rPr/>
      </w:pPr>
      <w:r>
        <w:rPr/>
        <w:t xml:space="preserve">    </w:t>
      </w:r>
      <w:r>
        <w:rPr/>
        <w:t>//  - Si assume che nessuna scrittura low priority possa fallire.</w:t>
      </w:r>
      <w:r>
        <w:br w:type="page"/>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Titolo1"/>
        <w:numPr>
          <w:ilvl w:val="0"/>
          <w:numId w:val="11"/>
        </w:numPr>
        <w:rPr/>
      </w:pPr>
      <w:r>
        <w:rPr/>
        <w:t>Utilizzo del Modulo</w:t>
      </w:r>
    </w:p>
    <w:p>
      <w:pPr>
        <w:pStyle w:val="Titolo2"/>
        <w:numPr>
          <w:ilvl w:val="1"/>
          <w:numId w:val="11"/>
        </w:numPr>
        <w:rPr/>
      </w:pPr>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per smontare versioni precedenti del driver, ricompilare il modulo e montarlo nuovamente nel kernel.</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Titolo2"/>
        <w:numPr>
          <w:ilvl w:val="1"/>
          <w:numId w:val="11"/>
        </w:numPr>
        <w:rPr/>
      </w:pPr>
      <w:r>
        <w:rPr/>
        <w:t>Montaggio e Rimozione del Modulo</w:t>
      </w:r>
    </w:p>
    <w:p>
      <w:pPr>
        <w:pStyle w:val="Normal"/>
        <w:bidi w:val="0"/>
        <w:rPr/>
      </w:pPr>
      <w:r>
        <w:rPr/>
        <w:t xml:space="preserve">Per installare il modulo si può eseguire lo script </w:t>
      </w:r>
      <w:r>
        <w:rPr>
          <w:rStyle w:val="Codice"/>
        </w:rPr>
        <w:t>driver/reinstall_module.sh</w:t>
      </w:r>
      <w:r>
        <w:rPr/>
        <w:t xml:space="preserve">, oppure eseguire manualmente </w:t>
      </w:r>
      <w:r>
        <w:rPr>
          <w:rStyle w:val="Codice"/>
        </w:rPr>
        <w:t>make all</w:t>
      </w:r>
      <w:r>
        <w:rPr/>
        <w:t xml:space="preserve"> per compilare il modulo</w:t>
      </w:r>
      <w:r>
        <w:rPr>
          <w:rStyle w:val="Codice"/>
        </w:rPr>
        <w:t>,</w:t>
      </w:r>
      <w:r>
        <w:rPr/>
        <w:t xml:space="preserve"> e </w:t>
      </w:r>
      <w:r>
        <w:rPr>
          <w:rStyle w:val="Codice"/>
        </w:rPr>
        <w:t>insmod multiflow_driver.ko</w:t>
      </w:r>
      <w:r>
        <w:rPr/>
        <w:t xml:space="preserve"> per montarlo. Quando il modulo viene montato, nella </w:t>
      </w:r>
      <w:r>
        <w:rPr>
          <w:rStyle w:val="Codice"/>
        </w:rPr>
        <w:t>init_module</w:t>
      </w:r>
      <w:r>
        <w:rPr/>
        <w:t xml:space="preserve"> viene registrato il char device tramite  </w:t>
      </w:r>
      <w:r>
        <w:rPr>
          <w:rStyle w:val="Codice"/>
        </w:rPr>
        <w:t>__register_chrdev</w:t>
      </w:r>
      <w:r>
        <w:rPr/>
        <w:t xml:space="preserve">, allocando dinamicamente un nuovo major number per il dispositivo. </w:t>
      </w:r>
    </w:p>
    <w:p>
      <w:pPr>
        <w:pStyle w:val="Normal"/>
        <w:rPr/>
      </w:pPr>
      <w:r>
        <w:rPr/>
        <w:t xml:space="preserve">Il major number assegnato viene stampato tramite </w:t>
      </w:r>
      <w:r>
        <w:rPr>
          <w:rStyle w:val="Codice"/>
        </w:rPr>
        <w:t>printk</w:t>
      </w:r>
      <w:r>
        <w:rPr/>
        <w:t xml:space="preserve"> sul buffer del kernel, quindi può essere recuperato lato utente con il comando</w:t>
      </w:r>
      <w:r>
        <w:rPr>
          <w:rStyle w:val="Codice"/>
        </w:rPr>
        <w:t xml:space="preserve"> dmesg</w:t>
      </w:r>
      <w:r>
        <w:rPr/>
        <w:t xml:space="preserve">. si verifica il major number assegnato al driver, stampato tramite </w:t>
      </w:r>
      <w:r>
        <w:rPr>
          <w:rStyle w:val="Codice"/>
        </w:rPr>
        <w:t>printk</w:t>
      </w:r>
      <w:r>
        <w:rPr/>
        <w:t xml:space="preserve"> nella funzione </w:t>
      </w:r>
      <w:r>
        <w:rPr>
          <w:rStyle w:val="Codice"/>
        </w:rPr>
        <w:t>init_module()</w:t>
      </w:r>
      <w:r>
        <w:rPr/>
        <w:t xml:space="preserve">. </w:t>
      </w:r>
    </w:p>
    <w:p>
      <w:pPr>
        <w:pStyle w:val="Normal"/>
        <w:bidi w:val="0"/>
        <w:rPr/>
      </w:pPr>
      <w:r>
        <w:rPr/>
        <w:t xml:space="preserve">Per rimuovere il modulo è possibile sfruttare il comando </w:t>
      </w:r>
      <w:r>
        <w:rPr>
          <w:rStyle w:val="Codice"/>
        </w:rPr>
        <w:t>rmmod multiflow_driver</w:t>
      </w:r>
      <w:r>
        <w:rPr/>
        <w:t xml:space="preserve">, mentre tramite </w:t>
      </w:r>
      <w:r>
        <w:rPr>
          <w:rStyle w:val="Codice"/>
        </w:rPr>
        <w:t>make clean</w:t>
      </w:r>
      <w:r>
        <w:rPr/>
        <w:t xml:space="preserve"> vengono rimossi tutti i file generati in fase di compilazione.</w:t>
      </w:r>
    </w:p>
    <w:p>
      <w:pPr>
        <w:pStyle w:val="Titolo2"/>
        <w:numPr>
          <w:ilvl w:val="1"/>
          <w:numId w:val="11"/>
        </w:numPr>
        <w:rPr/>
      </w:pPr>
      <w:r>
        <w:rPr/>
        <w:t>User CLI</w:t>
      </w:r>
    </w:p>
    <w:p>
      <w:pPr>
        <w:pStyle w:val="Normal"/>
        <w:rPr/>
      </w:pPr>
      <w:r>
        <w:rPr/>
        <w:t xml:space="preserve">Lanciando tramite sudo il programma </w:t>
      </w:r>
      <w:r>
        <w:rPr>
          <w:rStyle w:val="Codice"/>
        </w:rPr>
        <w:t>user/user_cli</w:t>
      </w:r>
      <w:r>
        <w:rPr/>
        <w:t xml:space="preserve"> è possibile interagire con il modulo </w:t>
      </w:r>
      <w:r>
        <w:rPr>
          <w:rStyle w:val="Codice"/>
        </w:rPr>
        <w:t>multiflow_device</w:t>
      </w:r>
      <w:r>
        <w:rPr/>
        <w:t>. Questo accetta due argomenti da riga di comando, che sono:</w:t>
      </w:r>
    </w:p>
    <w:p>
      <w:pPr>
        <w:pStyle w:val="Normal"/>
        <w:numPr>
          <w:ilvl w:val="0"/>
          <w:numId w:val="16"/>
        </w:numPr>
        <w:bidi w:val="0"/>
        <w:rPr/>
      </w:pPr>
      <w:r>
        <w:rPr>
          <w:rStyle w:val="Codice"/>
        </w:rPr>
        <w:t xml:space="preserve">major </w:t>
      </w:r>
      <w:r>
        <w:rPr/>
        <w:t>(</w:t>
      </w:r>
      <w:r>
        <w:rPr>
          <w:rStyle w:val="Codice"/>
        </w:rPr>
        <w:t>argv[1]</w:t>
      </w:r>
      <w:r>
        <w:rPr/>
        <w:t xml:space="preserve">): Major number del device installato, che deve essere recuperato tramite </w:t>
      </w:r>
      <w:r>
        <w:rPr>
          <w:rStyle w:val="Codice"/>
        </w:rPr>
        <w:t>dmesg</w:t>
      </w:r>
      <w:r>
        <w:rPr/>
        <w:t>.</w:t>
      </w:r>
    </w:p>
    <w:p>
      <w:pPr>
        <w:pStyle w:val="Normal"/>
        <w:numPr>
          <w:ilvl w:val="0"/>
          <w:numId w:val="16"/>
        </w:numPr>
        <w:rPr/>
      </w:pPr>
      <w:r>
        <w:rPr>
          <w:rStyle w:val="Codice"/>
        </w:rPr>
        <w:t>device_path</w:t>
      </w:r>
      <w:r>
        <w:rPr/>
        <w:t xml:space="preserve"> (</w:t>
      </w:r>
      <w:r>
        <w:rPr>
          <w:rStyle w:val="Codice"/>
        </w:rPr>
        <w:t>argv[2]</w:t>
      </w:r>
      <w:r>
        <w:rPr/>
        <w:t>): Percorso del VFS dove verranno installati i dispositivi. Se non viene passato questo parametro si utilizza un path di default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sempre utilizzando </w:t>
      </w:r>
      <w:r>
        <w:rPr>
          <w:rStyle w:val="Codice"/>
        </w:rPr>
        <w:t>mknod</w:t>
      </w:r>
      <w:r>
        <w:rPr/>
        <w:t xml:space="preserve">. I file avranno tutti il major number passato da riga di comando, minor numbers da </w:t>
      </w:r>
      <w:r>
        <w:rPr>
          <w:i/>
          <w:iCs/>
        </w:rPr>
        <w:t>0</w:t>
      </w:r>
      <w:r>
        <w:rPr/>
        <w:t xml:space="preserve"> a </w:t>
      </w:r>
      <w:r>
        <w:rPr>
          <w:i/>
          <w:iCs/>
        </w:rPr>
        <w:t>127</w:t>
      </w:r>
      <w:r>
        <w:rPr/>
        <w:t xml:space="preserve">, e saranno nominati </w:t>
      </w:r>
      <w:r>
        <w:rPr>
          <w:rStyle w:val="Codice"/>
        </w:rPr>
        <w:t>c</w:t>
      </w:r>
      <w:r>
        <w:rPr/>
        <w:t>.</w:t>
      </w:r>
    </w:p>
    <w:p>
      <w:pPr>
        <w:pStyle w:val="Titolo3"/>
        <w:numPr>
          <w:ilvl w:val="2"/>
          <w:numId w:val="11"/>
        </w:numPr>
        <w:rPr/>
      </w:pPr>
      <w:r>
        <w:rPr/>
        <w:t>Operazioni sui device</w:t>
      </w:r>
    </w:p>
    <w:p>
      <w:pPr>
        <w:pStyle w:val="Normal"/>
        <w:rPr/>
      </w:pPr>
      <w:r>
        <w:rPr/>
        <w:t>Descriviamo le operazioni offerte dalla CLI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w:t>
      </w:r>
    </w:p>
    <w:p>
      <w:pPr>
        <w:pStyle w:val="Normal"/>
        <w:numPr>
          <w:ilvl w:val="0"/>
          <w:numId w:val="18"/>
        </w:numPr>
        <w:rPr/>
      </w:pPr>
      <w:r>
        <w:rPr>
          <w:b/>
          <w:bCs/>
        </w:rPr>
        <w:t>Write on the device file</w:t>
      </w:r>
      <w:r>
        <w:rPr/>
        <w:t xml:space="preserve"> (</w:t>
      </w:r>
      <w:r>
        <w:rPr>
          <w:b/>
          <w:bCs/>
        </w:rPr>
        <w:t>1</w:t>
      </w:r>
      <w:r>
        <w:rPr/>
        <w:t xml:space="preserve">):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Effettua la lettura dal file aperto, tramite la system call </w:t>
      </w:r>
      <w:r>
        <w:rPr>
          <w:rStyle w:val="Codice"/>
        </w:rPr>
        <w:t>read()</w:t>
      </w:r>
      <w:r>
        <w:rPr/>
        <w:t>.</w:t>
      </w:r>
    </w:p>
    <w:p>
      <w:pPr>
        <w:pStyle w:val="Titolo3"/>
        <w:numPr>
          <w:ilvl w:val="2"/>
          <w:numId w:val="11"/>
        </w:numPr>
        <w:rPr/>
      </w:pPr>
      <w:r>
        <w:rPr/>
        <w:t>Operazioni sulla sessione</w:t>
      </w:r>
    </w:p>
    <w:p>
      <w:pPr>
        <w:pStyle w:val="Normal"/>
        <w:rPr/>
      </w:pPr>
      <w:r>
        <w:rPr/>
        <w:t>Tramite CLI è possibile modificare alcuni parametri della sessione, che vanno a cambiare il comportamento delle operazioni di write/read. Tutti questi comandi fanno utilizzo di ioctl per andare ad operare sullo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Modifica il parametro priority della sessione,  cambiando quindi il flusso dati da HIGH a LOW o viceversa.</w:t>
      </w:r>
    </w:p>
    <w:p>
      <w:pPr>
        <w:pStyle w:val="Normal"/>
        <w:numPr>
          <w:ilvl w:val="0"/>
          <w:numId w:val="19"/>
        </w:numPr>
        <w:rPr/>
      </w:pPr>
      <w:r>
        <w:rPr>
          <w:b/>
          <w:bCs/>
        </w:rPr>
        <w:t>Use BLOCKING/NON-BLOCKING operations</w:t>
      </w:r>
      <w:r>
        <w:rPr/>
        <w:t xml:space="preserve"> (</w:t>
      </w:r>
      <w:r>
        <w:rPr>
          <w:b/>
          <w:bCs/>
        </w:rPr>
        <w:t>5</w:t>
      </w:r>
      <w:r>
        <w:rPr/>
        <w:t>/</w:t>
      </w:r>
      <w:r>
        <w:rPr>
          <w:b/>
          <w:bCs/>
        </w:rPr>
        <w:t>6</w:t>
      </w:r>
      <w:r>
        <w:rPr/>
        <w:t>): Modifica il parametro blocking della sessione, cambiando quindi il tipo delle operazioni successive da non-bloccanti a bloccanti o viceversa.</w:t>
      </w:r>
    </w:p>
    <w:p>
      <w:pPr>
        <w:pStyle w:val="Normal"/>
        <w:numPr>
          <w:ilvl w:val="0"/>
          <w:numId w:val="19"/>
        </w:numPr>
        <w:rPr/>
      </w:pPr>
      <w:r>
        <w:rPr>
          <w:b/>
          <w:bCs/>
        </w:rPr>
        <w:t>Set timeout</w:t>
      </w:r>
      <w:r>
        <w:rPr/>
        <w:t xml:space="preserve"> (</w:t>
      </w:r>
      <w:r>
        <w:rPr>
          <w:b/>
          <w:bCs/>
        </w:rPr>
        <w:t>7</w:t>
      </w:r>
      <w:r>
        <w:rPr/>
        <w:t>): Modifica il timeout di attesa del lock nelle operazioni bloccanti.</w:t>
      </w:r>
    </w:p>
    <w:p>
      <w:pPr>
        <w:pStyle w:val="Titolo3"/>
        <w:numPr>
          <w:ilvl w:val="2"/>
          <w:numId w:val="11"/>
        </w:numPr>
        <w:rPr/>
      </w:pPr>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0 o 1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in lettura ai parametri del modulo </w:t>
      </w:r>
      <w:r>
        <w:rPr>
          <w:rStyle w:val="Codice"/>
        </w:rPr>
        <w:t>/sys/module/multiflow_driver/parameters/</w:t>
      </w:r>
      <w:r>
        <w:rPr/>
        <w:t>, mostrando le seguenti informazioni:</w:t>
      </w:r>
    </w:p>
    <w:p>
      <w:pPr>
        <w:pStyle w:val="Normal"/>
        <w:numPr>
          <w:ilvl w:val="1"/>
          <w:numId w:val="20"/>
        </w:numPr>
        <w:rPr/>
      </w:pPr>
      <w:r>
        <w:rPr/>
        <w:t xml:space="preserve">Stato del dispositivo: </w:t>
      </w:r>
      <w:r>
        <w:rPr>
          <w:rStyle w:val="Codice"/>
        </w:rPr>
        <w:t>ENABLED</w:t>
      </w:r>
      <w:r>
        <w:rPr/>
        <w:t>/</w:t>
      </w:r>
      <w:r>
        <w:rPr>
          <w:rStyle w:val="Codice"/>
        </w:rPr>
        <w:t>DISABLED</w:t>
      </w:r>
    </w:p>
    <w:p>
      <w:pPr>
        <w:pStyle w:val="Normal"/>
        <w:numPr>
          <w:ilvl w:val="1"/>
          <w:numId w:val="20"/>
        </w:numPr>
        <w:rPr/>
      </w:pPr>
      <w:r>
        <w:rPr/>
        <w:t>Spazio libero disponibile in bytes.</w:t>
      </w:r>
    </w:p>
    <w:p>
      <w:pPr>
        <w:pStyle w:val="Normal"/>
        <w:numPr>
          <w:ilvl w:val="1"/>
          <w:numId w:val="20"/>
        </w:numPr>
        <w:rPr/>
      </w:pPr>
      <w:r>
        <w:rPr/>
        <w:t>Bytes presenti nei due flussi ad alta e bassa priorità</w:t>
      </w:r>
    </w:p>
    <w:p>
      <w:pPr>
        <w:pStyle w:val="Normal"/>
        <w:numPr>
          <w:ilvl w:val="1"/>
          <w:numId w:val="20"/>
        </w:numPr>
        <w:rPr/>
      </w:pPr>
      <w:r>
        <w:rPr/>
        <w:t>Thread in attesa sui due flussi ad alta e bassa priorità</w:t>
      </w:r>
    </w:p>
    <w:p>
      <w:pPr>
        <w:pStyle w:val="Normal"/>
        <w:numPr>
          <w:ilvl w:val="1"/>
          <w:numId w:val="20"/>
        </w:numPr>
        <w:rPr/>
      </w:pPr>
      <w:r>
        <w:rPr/>
        <w:t>Valore del timeout per il lock in millisecondi.</w:t>
      </w:r>
      <w:r>
        <w:br w:type="page"/>
      </w:r>
    </w:p>
    <w:p>
      <w:pPr>
        <w:pStyle w:val="Normal"/>
        <w:spacing w:before="180" w:after="180"/>
        <w:rPr/>
      </w:pPr>
      <w:r>
        <w:rPr/>
      </w:r>
    </w:p>
    <w:sectPr>
      <w:footerReference w:type="default" r:id="rId2"/>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M Mono 10 ">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11" w:semiHidden="1" w:unhideWhenUsed="1" w:qFormat="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87b1b"/>
    <w:pPr>
      <w:widowControl/>
      <w:tabs>
        <w:tab w:val="clear" w:pos="720"/>
        <w:tab w:val="right" w:pos="7200" w:leader="none"/>
      </w:tabs>
      <w:suppressAutoHyphens w:val="true"/>
      <w:bidi w:val="0"/>
      <w:spacing w:lineRule="auto" w:line="204" w:before="180" w:after="180"/>
      <w:jc w:val="both"/>
    </w:pPr>
    <w:rPr>
      <w:rFonts w:ascii="LM Roman 10" w:hAnsi="LM Roman 10" w:eastAsia="LM Roman 10" w:cs=""/>
      <w:color w:val="auto"/>
      <w:kern w:val="0"/>
      <w:sz w:val="22"/>
      <w:szCs w:val="24"/>
      <w:lang w:val="it-IT" w:eastAsia="en-US" w:bidi="ar-SA"/>
      <w14:ligatures w14:val="standardContextual"/>
    </w:rPr>
  </w:style>
  <w:style w:type="paragraph" w:styleId="Titolo1">
    <w:name w:val="Heading 1"/>
    <w:basedOn w:val="Normal"/>
    <w:next w:val="Normal"/>
    <w:uiPriority w:val="9"/>
    <w:qFormat/>
    <w:rsid w:val="00146e32"/>
    <w:pPr>
      <w:keepNext w:val="true"/>
      <w:keepLines/>
      <w:numPr>
        <w:ilvl w:val="0"/>
        <w:numId w:val="11"/>
      </w:numPr>
      <w:spacing w:before="480" w:after="180"/>
      <w:outlineLvl w:val="0"/>
    </w:pPr>
    <w:rPr>
      <w:rFonts w:ascii="LM Roman 10" w:hAnsi="LM Roman 10" w:eastAsia="" w:cs="" w:asciiTheme="majorHAnsi" w:cstheme="majorBidi" w:eastAsiaTheme="majorEastAsia" w:hAnsiTheme="majorHAnsi"/>
      <w:b/>
      <w:bCs/>
      <w:sz w:val="28"/>
      <w:szCs w:val="32"/>
    </w:rPr>
  </w:style>
  <w:style w:type="paragraph" w:styleId="Titolo2">
    <w:name w:val="Heading 2"/>
    <w:basedOn w:val="Normal"/>
    <w:next w:val="Normal"/>
    <w:uiPriority w:val="9"/>
    <w:unhideWhenUsed/>
    <w:qFormat/>
    <w:rsid w:val="00146e32"/>
    <w:pPr>
      <w:keepNext w:val="true"/>
      <w:keepLines/>
      <w:numPr>
        <w:ilvl w:val="1"/>
        <w:numId w:val="11"/>
      </w:numPr>
      <w:spacing w:before="200" w:after="180"/>
      <w:outlineLvl w:val="1"/>
    </w:pPr>
    <w:rPr>
      <w:rFonts w:ascii="LM Roman 10" w:hAnsi="LM Roman 10" w:eastAsia="" w:cs="" w:asciiTheme="majorHAnsi" w:cstheme="majorBidi" w:eastAsiaTheme="majorEastAsia" w:hAnsiTheme="majorHAnsi"/>
      <w:b/>
      <w:bCs/>
      <w:sz w:val="24"/>
      <w:szCs w:val="32"/>
    </w:rPr>
  </w:style>
  <w:style w:type="paragraph" w:styleId="Titolo3">
    <w:name w:val="Heading 3"/>
    <w:basedOn w:val="Normal"/>
    <w:next w:val="Normal"/>
    <w:uiPriority w:val="9"/>
    <w:unhideWhenUsed/>
    <w:qFormat/>
    <w:rsid w:val="00146e32"/>
    <w:pPr>
      <w:keepNext w:val="true"/>
      <w:keepLines/>
      <w:numPr>
        <w:ilvl w:val="2"/>
        <w:numId w:val="11"/>
      </w:numPr>
      <w:spacing w:before="200" w:after="180"/>
      <w:outlineLvl w:val="2"/>
    </w:pPr>
    <w:rPr>
      <w:rFonts w:ascii="LM Roman 10" w:hAnsi="LM Roman 10" w:eastAsia="" w:cs="" w:asciiTheme="majorHAnsi" w:cstheme="majorBidi" w:eastAsiaTheme="majorEastAsia" w:hAnsiTheme="majorHAnsi"/>
      <w:b/>
      <w:bCs/>
      <w:szCs w:val="28"/>
    </w:rPr>
  </w:style>
  <w:style w:type="paragraph" w:styleId="Titolo4">
    <w:name w:val="Heading 4"/>
    <w:basedOn w:val="Normal"/>
    <w:next w:val="Normal"/>
    <w:link w:val="Titolo4Carattere"/>
    <w:uiPriority w:val="9"/>
    <w:unhideWhenUsed/>
    <w:qFormat/>
    <w:rsid w:val="00146e32"/>
    <w:pPr>
      <w:keepNext w:val="true"/>
      <w:keepLines/>
      <w:spacing w:before="200" w:after="180"/>
      <w:outlineLvl w:val="3"/>
    </w:pPr>
    <w:rPr>
      <w:rFonts w:ascii="LM Roman 10" w:hAnsi="LM Roman 10" w:eastAsia="" w:cs="" w:asciiTheme="majorHAnsi" w:cstheme="majorBidi" w:eastAsiaTheme="majorEastAsia" w:hAnsiTheme="majorHAnsi"/>
      <w:b/>
      <w:bCs/>
      <w:sz w:val="24"/>
    </w:rPr>
  </w:style>
  <w:style w:type="paragraph" w:styleId="Titolo5">
    <w:name w:val="Heading 5"/>
    <w:basedOn w:val="Titolo4"/>
    <w:next w:val="Normal"/>
    <w:uiPriority w:val="9"/>
    <w:semiHidden/>
    <w:unhideWhenUsed/>
    <w:qFormat/>
    <w:rsid w:val="003909c8"/>
    <w:pPr>
      <w:outlineLvl w:val="4"/>
    </w:pPr>
    <w:rPr/>
  </w:style>
  <w:style w:type="paragraph" w:styleId="Titolo6">
    <w:name w:val="Heading 6"/>
    <w:basedOn w:val="Titolo5"/>
    <w:next w:val="Normal"/>
    <w:uiPriority w:val="9"/>
    <w:semiHidden/>
    <w:unhideWhenUsed/>
    <w:qFormat/>
    <w:rsid w:val="003909c8"/>
    <w:pPr>
      <w:outlineLvl w:val="5"/>
    </w:pPr>
    <w:rPr/>
  </w:style>
  <w:style w:type="paragraph" w:styleId="Titolo7">
    <w:name w:val="Heading 7"/>
    <w:basedOn w:val="Titolo6"/>
    <w:next w:val="Normal"/>
    <w:uiPriority w:val="9"/>
    <w:semiHidden/>
    <w:unhideWhenUsed/>
    <w:qFormat/>
    <w:rsid w:val="003909c8"/>
    <w:pPr>
      <w:outlineLvl w:val="6"/>
    </w:pPr>
    <w:rPr/>
  </w:style>
  <w:style w:type="paragraph" w:styleId="Titolo8">
    <w:name w:val="Heading 8"/>
    <w:basedOn w:val="Titolo7"/>
    <w:next w:val="Normal"/>
    <w:uiPriority w:val="9"/>
    <w:semiHidden/>
    <w:unhideWhenUsed/>
    <w:qFormat/>
    <w:rsid w:val="003909c8"/>
    <w:pPr>
      <w:outlineLvl w:val="7"/>
    </w:pPr>
    <w:rPr/>
  </w:style>
  <w:style w:type="paragraph" w:styleId="Titolo9">
    <w:name w:val="Heading 9"/>
    <w:basedOn w:val="Titolo8"/>
    <w:next w:val="Normal"/>
    <w:uiPriority w:val="9"/>
    <w:semiHidden/>
    <w:unhideWhenUsed/>
    <w:qFormat/>
    <w:rsid w:val="003909c8"/>
    <w:pPr>
      <w:outlineLvl w:val="8"/>
    </w:pPr>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
    <w:uiPriority w:val="14"/>
    <w:unhideWhenUsed/>
    <w:qFormat/>
    <w:rsid w:val="003e2c91"/>
    <w:rPr>
      <w:sz w:val="20"/>
      <w14:ligatures w14:val="standardContextual"/>
    </w:rPr>
  </w:style>
  <w:style w:type="character" w:styleId="VerbatimChar" w:customStyle="1">
    <w:name w:val="Verbatim Char"/>
    <w:basedOn w:val="DidascaliaCarattere"/>
    <w:link w:val="SourceCode"/>
    <w:uiPriority w:val="7"/>
    <w:qFormat/>
    <w:rsid w:val="00387765"/>
    <w:rPr>
      <w:rFonts w:ascii="LM Mono 10" w:hAnsi="LM Mono 10"/>
      <w:sz w:val="22"/>
      <w14:ligatures w14:val="standardContextual"/>
    </w:rPr>
  </w:style>
  <w:style w:type="character" w:styleId="Richiamoallanotaapidipagina">
    <w:name w:val="Richiamo alla nota a piè di pagina"/>
    <w:rPr>
      <w:vertAlign w:val="superscript"/>
      <w14:ligatures w14:val="standardContextual"/>
    </w:rPr>
  </w:style>
  <w:style w:type="character" w:styleId="FootnoteCharacters">
    <w:name w:val="Footnote Characters"/>
    <w:uiPriority w:val="11"/>
    <w:unhideWhenUsed/>
    <w:qFormat/>
    <w:rsid w:val="008e1cf8"/>
    <w:rPr>
      <w:vertAlign w:val="superscript"/>
      <w14:ligatures w14:val="standardContextual"/>
    </w:rPr>
  </w:style>
  <w:style w:type="character" w:styleId="CollegamentoInternet">
    <w:name w:val="Collegamento Internet"/>
    <w:basedOn w:val="DidascaliaCarattere"/>
    <w:uiPriority w:val="99"/>
    <w:unhideWhenUsed/>
    <w:rsid w:val="00b97119"/>
    <w:rPr>
      <w:color w:val="auto"/>
      <w:sz w:val="22"/>
      <w14:ligatures w14:val="standardContextual"/>
    </w:rPr>
  </w:style>
  <w:style w:type="character" w:styleId="CollegamentoInternetvisitato">
    <w:name w:val="Collegamento Internet visitato"/>
    <w:basedOn w:val="DefaultParagraphFont"/>
    <w:uiPriority w:val="99"/>
    <w:semiHidden/>
    <w:unhideWhenUsed/>
    <w:rsid w:val="00b97119"/>
    <w:rPr>
      <w:color w:val="000000" w:themeColor="followedHyperlink"/>
      <w:u w:val="none"/>
    </w:rPr>
  </w:style>
  <w:style w:type="character" w:styleId="IntestazioneCarattere" w:customStyle="1">
    <w:name w:val="Intestazione Carattere"/>
    <w:basedOn w:val="DefaultParagraphFont"/>
    <w:uiPriority w:val="99"/>
    <w:semiHidden/>
    <w:unhideWhenUsed/>
    <w:qFormat/>
    <w:rsid w:val="00e675e4"/>
    <w:rPr>
      <w:sz w:val="22"/>
      <w14:ligatures w14:val="standardContextual"/>
    </w:rPr>
  </w:style>
  <w:style w:type="character" w:styleId="PidipaginaCarattere" w:customStyle="1">
    <w:name w:val="Piè di pagina Carattere"/>
    <w:basedOn w:val="DefaultParagraphFont"/>
    <w:uiPriority w:val="99"/>
    <w:semiHidden/>
    <w:unhideWhenUsed/>
    <w:qFormat/>
    <w:rsid w:val="00e675e4"/>
    <w:rPr>
      <w:sz w:val="22"/>
      <w14:ligatures w14:val="standardContextual"/>
    </w:rPr>
  </w:style>
  <w:style w:type="character" w:styleId="DataCarattere" w:customStyle="1">
    <w:name w:val="Data Carattere"/>
    <w:basedOn w:val="DefaultParagraphFont"/>
    <w:link w:val="Date"/>
    <w:uiPriority w:val="99"/>
    <w:semiHidden/>
    <w:unhideWhenUsed/>
    <w:qFormat/>
    <w:rsid w:val="00b955e5"/>
    <w:rPr/>
  </w:style>
  <w:style w:type="character" w:styleId="PlaceholderText">
    <w:name w:val="Placeholder Text"/>
    <w:basedOn w:val="DefaultParagraphFont"/>
    <w:uiPriority w:val="99"/>
    <w:unhideWhenUsed/>
    <w:qFormat/>
    <w:rsid w:val="00a32984"/>
    <w:rPr>
      <w:color w:val="808080"/>
    </w:rPr>
  </w:style>
  <w:style w:type="character" w:styleId="TestomacroCarattere" w:customStyle="1">
    <w:name w:val="Testo macro Carattere"/>
    <w:basedOn w:val="DefaultParagraphFont"/>
    <w:link w:val="Macro"/>
    <w:uiPriority w:val="99"/>
    <w:semiHidden/>
    <w:unhideWhenUsed/>
    <w:qFormat/>
    <w:rsid w:val="004c02a9"/>
    <w:rPr>
      <w:rFonts w:ascii="LM Mono 10" w:hAnsi="LM Mono 10"/>
      <w:sz w:val="20"/>
      <w:szCs w:val="20"/>
      <w14:ligatures w14:val="standardContextual"/>
    </w:rPr>
  </w:style>
  <w:style w:type="character" w:styleId="Linenumber">
    <w:name w:val="line number"/>
    <w:basedOn w:val="DefaultParagraphFont"/>
    <w:uiPriority w:val="99"/>
    <w:semiHidden/>
    <w:unhideWhenUsed/>
    <w:qFormat/>
    <w:rsid w:val="004c02a9"/>
    <w:rPr/>
  </w:style>
  <w:style w:type="character" w:styleId="InlineCode" w:customStyle="1">
    <w:name w:val="Inline Code"/>
    <w:basedOn w:val="VerbatimChar"/>
    <w:uiPriority w:val="6"/>
    <w:qFormat/>
    <w:rsid w:val="00e017ce"/>
    <w:rPr>
      <w:rFonts w:ascii="LM Mono 10" w:hAnsi="LM Mono 10"/>
      <w:sz w:val="22"/>
      <w14:ligatures w14:val="standardContextual"/>
    </w:rPr>
  </w:style>
  <w:style w:type="character" w:styleId="AbstractTitleChar" w:customStyle="1">
    <w:name w:val="Abstract Title Char"/>
    <w:basedOn w:val="DefaultParagraphFont"/>
    <w:link w:val="AbstractTitle"/>
    <w:uiPriority w:val="5"/>
    <w:qFormat/>
    <w:rsid w:val="00891b45"/>
    <w:rPr>
      <w:b/>
      <w:sz w:val="20"/>
      <w14:ligatures w14:val="standardContextual"/>
    </w:rPr>
  </w:style>
  <w:style w:type="character" w:styleId="TestonotadichiusuraCarattere" w:customStyle="1">
    <w:name w:val="Testo nota di chiusura Carattere"/>
    <w:basedOn w:val="DefaultParagraphFont"/>
    <w:uiPriority w:val="99"/>
    <w:semiHidden/>
    <w:qFormat/>
    <w:rsid w:val="000400ac"/>
    <w:rPr>
      <w:sz w:val="20"/>
      <w:szCs w:val="20"/>
      <w14:ligatures w14:val="standardContextual"/>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semiHidden/>
    <w:unhideWhenUsed/>
    <w:qFormat/>
    <w:rsid w:val="000400ac"/>
    <w:rPr>
      <w:vertAlign w:val="superscript"/>
    </w:rPr>
  </w:style>
  <w:style w:type="character" w:styleId="Proof" w:customStyle="1">
    <w:name w:val="Proof"/>
    <w:basedOn w:val="DefaultParagraphFont"/>
    <w:uiPriority w:val="11"/>
    <w:qFormat/>
    <w:rsid w:val="005e3cd7"/>
    <w:rPr>
      <w:i/>
    </w:rPr>
  </w:style>
  <w:style w:type="character" w:styleId="TestofumettoCarattere" w:customStyle="1">
    <w:name w:val="Testo fumetto Carattere"/>
    <w:basedOn w:val="DefaultParagraphFont"/>
    <w:link w:val="BalloonText"/>
    <w:uiPriority w:val="99"/>
    <w:semiHidden/>
    <w:qFormat/>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qFormat/>
    <w:rsid w:val="00f44c0b"/>
    <w:rPr>
      <w:color w:val="808080"/>
      <w:shd w:fill="E6E6E6" w:val="clear"/>
    </w:rPr>
  </w:style>
  <w:style w:type="character" w:styleId="Annotationreference">
    <w:name w:val="annotation reference"/>
    <w:basedOn w:val="DefaultParagraphFont"/>
    <w:uiPriority w:val="99"/>
    <w:semiHidden/>
    <w:unhideWhenUsed/>
    <w:qFormat/>
    <w:rsid w:val="000d4a65"/>
    <w:rPr>
      <w:sz w:val="16"/>
      <w:szCs w:val="16"/>
    </w:rPr>
  </w:style>
  <w:style w:type="character" w:styleId="TestocommentoCarattere" w:customStyle="1">
    <w:name w:val="Testo commento Carattere"/>
    <w:basedOn w:val="DefaultParagraphFont"/>
    <w:link w:val="Annotationtext"/>
    <w:uiPriority w:val="99"/>
    <w:semiHidden/>
    <w:qFormat/>
    <w:rsid w:val="000d4a65"/>
    <w:rPr>
      <w:sz w:val="20"/>
      <w:szCs w:val="20"/>
      <w14:ligatures w14:val="standardContextual"/>
    </w:rPr>
  </w:style>
  <w:style w:type="character" w:styleId="SoggettocommentoCarattere" w:customStyle="1">
    <w:name w:val="Soggetto commento Carattere"/>
    <w:basedOn w:val="TestocommentoCarattere"/>
    <w:link w:val="Annotationsubject"/>
    <w:uiPriority w:val="99"/>
    <w:semiHidden/>
    <w:qFormat/>
    <w:rsid w:val="000d4a65"/>
    <w:rPr>
      <w:b/>
      <w:bCs/>
      <w:sz w:val="20"/>
      <w:szCs w:val="20"/>
      <w14:ligatures w14:val="standardContextual"/>
    </w:rPr>
  </w:style>
  <w:style w:type="character" w:styleId="Titolo4Carattere" w:customStyle="1">
    <w:name w:val="Titolo 4 Carattere"/>
    <w:basedOn w:val="DefaultParagraphFont"/>
    <w:uiPriority w:val="9"/>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Stile1Carattere" w:customStyle="1">
    <w:name w:val="Stile1 Carattere"/>
    <w:basedOn w:val="Titolo4Carattere"/>
    <w:link w:val="Stile1"/>
    <w:uiPriority w:val="1"/>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 w:hAnsi="LM Mono 10 "/>
      <w:i w:val="fals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uiPriority w:val="99"/>
    <w:semiHidden/>
    <w:unhideWhenUsed/>
    <w:rsid w:val="004c02a9"/>
    <w:pPr>
      <w:spacing w:before="180" w:after="180"/>
      <w:ind w:left="36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customStyle="1">
    <w:name w:val="Compact"/>
    <w:basedOn w:val="Normal"/>
    <w:uiPriority w:val="35"/>
    <w:semiHidden/>
    <w:unhideWhenUsed/>
    <w:qFormat/>
    <w:rsid w:val="008e1cf8"/>
    <w:pPr>
      <w:spacing w:before="36" w:after="36"/>
    </w:pPr>
    <w:rPr/>
  </w:style>
  <w:style w:type="paragraph" w:styleId="Titoloprincipale">
    <w:name w:val="Title"/>
    <w:basedOn w:val="Normal"/>
    <w:next w:val="Normal"/>
    <w:uiPriority w:val="3"/>
    <w:qFormat/>
    <w:rsid w:val="003909c8"/>
    <w:pPr>
      <w:keepNext w:val="true"/>
      <w:keepLines/>
      <w:spacing w:before="840" w:after="240"/>
      <w:jc w:val="center"/>
    </w:pPr>
    <w:rPr>
      <w:rFonts w:ascii="LM Roman 10" w:hAnsi="LM Roman 10" w:eastAsia="" w:cs="" w:asciiTheme="majorHAnsi" w:cstheme="majorBidi" w:eastAsiaTheme="majorEastAsia" w:hAnsiTheme="majorHAnsi"/>
      <w:bCs/>
      <w:sz w:val="32"/>
      <w:szCs w:val="36"/>
    </w:rPr>
  </w:style>
  <w:style w:type="paragraph" w:styleId="Sottotitolo">
    <w:name w:val="Subtitle"/>
    <w:basedOn w:val="Titoloprincipale"/>
    <w:next w:val="Normal"/>
    <w:uiPriority w:val="4"/>
    <w:qFormat/>
    <w:pPr>
      <w:spacing w:before="240" w:after="240"/>
    </w:pPr>
    <w:rPr>
      <w:sz w:val="30"/>
      <w:szCs w:val="30"/>
    </w:rPr>
  </w:style>
  <w:style w:type="paragraph" w:styleId="Author" w:customStyle="1">
    <w:name w:val="Author"/>
    <w:uiPriority w:val="10"/>
    <w:qFormat/>
    <w:rsid w:val="00146e32"/>
    <w:pPr>
      <w:keepNext w:val="true"/>
      <w:keepLines/>
      <w:widowControl/>
      <w:suppressAutoHyphens w:val="true"/>
      <w:bidi w:val="0"/>
      <w:spacing w:before="200" w:after="200"/>
      <w:contextualSpacing/>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Date">
    <w:name w:val="Date"/>
    <w:next w:val="Normal"/>
    <w:link w:val="DataCarattere"/>
    <w:uiPriority w:val="10"/>
    <w:qFormat/>
    <w:pPr>
      <w:keepNext w:val="true"/>
      <w:keepLines/>
      <w:widowControl/>
      <w:suppressAutoHyphens w:val="true"/>
      <w:bidi w:val="0"/>
      <w:spacing w:before="0" w:after="200"/>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6"/>
    <w:qFormat/>
    <w:rsid w:val="00891b45"/>
    <w:pPr>
      <w:keepNext w:val="true"/>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ilvl w:val="0"/>
        <w:numId w:val="12"/>
      </w:numPr>
      <w:ind w:left="360" w:hanging="0"/>
    </w:pPr>
    <w:rPr/>
  </w:style>
  <w:style w:type="paragraph" w:styleId="BlockText">
    <w:name w:val="Block Text"/>
    <w:basedOn w:val="Normal"/>
    <w:next w:val="Normal"/>
    <w:uiPriority w:val="9"/>
    <w:semiHidden/>
    <w:unhideWhenUsed/>
    <w:qFormat/>
    <w:rsid w:val="008e1cf8"/>
    <w:pPr>
      <w:spacing w:before="100" w:after="100"/>
    </w:pPr>
    <w:rPr>
      <w:rFonts w:ascii="LM Roman 10" w:hAnsi="LM Roman 10" w:eastAsia="" w:cs="" w:asciiTheme="majorHAnsi" w:cstheme="majorBidi" w:eastAsiaTheme="majorEastAsia" w:hAnsiTheme="majorHAnsi"/>
      <w:bCs/>
      <w:sz w:val="20"/>
      <w:szCs w:val="20"/>
    </w:rPr>
  </w:style>
  <w:style w:type="paragraph" w:styleId="Notaapidipagina">
    <w:name w:val="Footnote Text"/>
    <w:basedOn w:val="Normal"/>
    <w:uiPriority w:val="9"/>
    <w:rsid w:val="00892550"/>
    <w:pPr>
      <w:spacing w:before="0" w:after="0"/>
      <w:ind w:left="180" w:hanging="0"/>
    </w:pPr>
    <w:rPr>
      <w:sz w:val="16"/>
    </w:rPr>
  </w:style>
  <w:style w:type="paragraph" w:styleId="DefinitionTerm" w:customStyle="1">
    <w:name w:val="Definition Term"/>
    <w:basedOn w:val="Normal"/>
    <w:next w:val="Definition"/>
    <w:uiPriority w:val="18"/>
    <w:semiHidden/>
    <w:unhideWhenUsed/>
    <w:qFormat/>
    <w:pPr>
      <w:keepNext w:val="true"/>
      <w:keepLines/>
      <w:spacing w:before="180" w:after="0"/>
    </w:pPr>
    <w:rPr>
      <w:b/>
    </w:rPr>
  </w:style>
  <w:style w:type="paragraph" w:styleId="Definition" w:customStyle="1">
    <w:name w:val="Definition"/>
    <w:basedOn w:val="Normal"/>
    <w:uiPriority w:val="18"/>
    <w:semiHidden/>
    <w:unhideWhenUsed/>
    <w:qFormat/>
    <w:pPr/>
    <w:rPr/>
  </w:style>
  <w:style w:type="paragraph" w:styleId="Caption">
    <w:name w:val="caption"/>
    <w:basedOn w:val="Normal"/>
    <w:link w:val="DidascaliaCarattere"/>
    <w:uiPriority w:val="14"/>
    <w:qFormat/>
    <w:rsid w:val="003e2c91"/>
    <w:pPr>
      <w:spacing w:before="0" w:after="360"/>
      <w:jc w:val="center"/>
    </w:pPr>
    <w:rPr>
      <w:sz w:val="20"/>
    </w:rPr>
  </w:style>
  <w:style w:type="paragraph" w:styleId="TableCaption" w:customStyle="1">
    <w:name w:val="Table Caption"/>
    <w:basedOn w:val="Caption"/>
    <w:uiPriority w:val="16"/>
    <w:semiHidden/>
    <w:unhideWhenUsed/>
    <w:qFormat/>
    <w:pPr>
      <w:keepNext w:val="true"/>
    </w:pPr>
    <w:rPr/>
  </w:style>
  <w:style w:type="paragraph" w:styleId="ImageCaption" w:customStyle="1">
    <w:name w:val="Image Caption"/>
    <w:basedOn w:val="Caption"/>
    <w:uiPriority w:val="16"/>
    <w:semiHidden/>
    <w:unhideWhenUsed/>
    <w:qFormat/>
    <w:pPr/>
    <w:rPr/>
  </w:style>
  <w:style w:type="paragraph" w:styleId="Figura" w:customStyle="1">
    <w:name w:val="Figura"/>
    <w:basedOn w:val="Normal"/>
    <w:uiPriority w:val="17"/>
    <w:semiHidden/>
    <w:unhideWhenUsed/>
    <w:qFormat/>
    <w:pPr/>
    <w:rPr/>
  </w:style>
  <w:style w:type="paragraph" w:styleId="CaptionedFigure" w:customStyle="1">
    <w:name w:val="Captioned Figure"/>
    <w:basedOn w:val="Figura"/>
    <w:uiPriority w:val="15"/>
    <w:qFormat/>
    <w:rsid w:val="004f2788"/>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uiPriority w:val="39"/>
    <w:semiHidden/>
    <w:unhideWhenUsed/>
    <w:qFormat/>
    <w:pPr>
      <w:spacing w:lineRule="auto" w:line="259" w:before="240" w:after="180"/>
      <w:outlineLvl w:val="9"/>
    </w:pPr>
    <w:rPr>
      <w:b w:val="false"/>
      <w:bCs w:val="false"/>
      <w:color w:val="365F91" w:themeColor="accent1" w:themeShade="bf"/>
    </w:rPr>
  </w:style>
  <w:style w:type="paragraph" w:styleId="SourceCode" w:customStyle="1">
    <w:name w:val="Source Code"/>
    <w:basedOn w:val="Normal"/>
    <w:link w:val="VerbatimChar"/>
    <w:uiPriority w:val="7"/>
    <w:qFormat/>
    <w:rsid w:val="00fc601b"/>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rsid w:val="00b955e5"/>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uiPriority w:val="99"/>
    <w:semiHidden/>
    <w:rsid w:val="00b955e5"/>
    <w:pPr>
      <w:tabs>
        <w:tab w:val="center" w:pos="4680" w:leader="none"/>
        <w:tab w:val="right" w:pos="7200" w:leader="none"/>
        <w:tab w:val="right" w:pos="9360" w:leader="none"/>
      </w:tabs>
      <w:spacing w:before="180" w:after="0"/>
    </w:pPr>
    <w:rPr/>
  </w:style>
  <w:style w:type="paragraph" w:styleId="ListParagraph">
    <w:name w:val="List Paragraph"/>
    <w:basedOn w:val="Normal"/>
    <w:uiPriority w:val="34"/>
    <w:unhideWhenUsed/>
    <w:qFormat/>
    <w:rsid w:val="00683989"/>
    <w:pPr>
      <w:tabs>
        <w:tab w:val="clear" w:pos="7200"/>
      </w:tabs>
      <w:spacing w:before="120" w:after="120"/>
      <w:ind w:left="720" w:hanging="0"/>
    </w:pPr>
    <w:rPr/>
  </w:style>
  <w:style w:type="paragraph" w:styleId="ListBullet">
    <w:name w:val="List Bullet"/>
    <w:basedOn w:val="ListParagraph"/>
    <w:uiPriority w:val="99"/>
    <w:semiHidden/>
    <w:unhideWhenUsed/>
    <w:qFormat/>
    <w:rsid w:val="00c84a08"/>
    <w:pPr>
      <w:numPr>
        <w:ilvl w:val="0"/>
        <w:numId w:val="1"/>
      </w:numPr>
    </w:pPr>
    <w:rPr/>
  </w:style>
  <w:style w:type="paragraph" w:styleId="ListBullet2">
    <w:name w:val="List Bullet 2"/>
    <w:basedOn w:val="Normal"/>
    <w:uiPriority w:val="99"/>
    <w:semiHidden/>
    <w:unhideWhenUsed/>
    <w:qFormat/>
    <w:rsid w:val="004c02a9"/>
    <w:pPr>
      <w:numPr>
        <w:ilvl w:val="0"/>
        <w:numId w:val="2"/>
      </w:numPr>
      <w:spacing w:before="180" w:after="180"/>
      <w:contextualSpacing/>
    </w:pPr>
    <w:rPr/>
  </w:style>
  <w:style w:type="paragraph" w:styleId="ListBullet3">
    <w:name w:val="List Bullet 3"/>
    <w:basedOn w:val="Normal"/>
    <w:uiPriority w:val="99"/>
    <w:semiHidden/>
    <w:unhideWhenUsed/>
    <w:qFormat/>
    <w:rsid w:val="004c02a9"/>
    <w:pPr>
      <w:numPr>
        <w:ilvl w:val="0"/>
        <w:numId w:val="3"/>
      </w:numPr>
      <w:spacing w:before="180" w:after="180"/>
      <w:ind w:left="720" w:hanging="360"/>
      <w:contextualSpacing/>
    </w:pPr>
    <w:rPr/>
  </w:style>
  <w:style w:type="paragraph" w:styleId="ListBullet4">
    <w:name w:val="List Bullet 4"/>
    <w:basedOn w:val="Normal"/>
    <w:uiPriority w:val="99"/>
    <w:semiHidden/>
    <w:unhideWhenUsed/>
    <w:qFormat/>
    <w:rsid w:val="004c02a9"/>
    <w:pPr>
      <w:numPr>
        <w:ilvl w:val="0"/>
        <w:numId w:val="4"/>
      </w:numPr>
      <w:spacing w:before="180" w:after="180"/>
      <w:ind w:left="1080" w:hanging="360"/>
      <w:contextualSpacing/>
    </w:pPr>
    <w:rPr/>
  </w:style>
  <w:style w:type="paragraph" w:styleId="ListBullet5">
    <w:name w:val="List Bullet 5"/>
    <w:basedOn w:val="Normal"/>
    <w:uiPriority w:val="99"/>
    <w:semiHidden/>
    <w:unhideWhenUsed/>
    <w:qFormat/>
    <w:rsid w:val="004c02a9"/>
    <w:pPr>
      <w:numPr>
        <w:ilvl w:val="0"/>
        <w:numId w:val="5"/>
      </w:numPr>
      <w:spacing w:before="180" w:after="180"/>
      <w:ind w:left="1440" w:hanging="360"/>
      <w:contextualSpacing/>
    </w:pPr>
    <w:rPr/>
  </w:style>
  <w:style w:type="paragraph" w:styleId="ListContinue">
    <w:name w:val="List Continue"/>
    <w:basedOn w:val="Normal"/>
    <w:uiPriority w:val="99"/>
    <w:semiHidden/>
    <w:unhideWhenUsed/>
    <w:qFormat/>
    <w:rsid w:val="004c02a9"/>
    <w:pPr>
      <w:spacing w:before="180" w:after="120"/>
      <w:ind w:left="360" w:hanging="0"/>
      <w:contextualSpacing/>
    </w:pPr>
    <w:rPr/>
  </w:style>
  <w:style w:type="paragraph" w:styleId="ListContinue2">
    <w:name w:val="List Continue 2"/>
    <w:basedOn w:val="Normal"/>
    <w:uiPriority w:val="99"/>
    <w:semiHidden/>
    <w:unhideWhenUsed/>
    <w:qFormat/>
    <w:rsid w:val="004c02a9"/>
    <w:pPr>
      <w:spacing w:before="180" w:after="120"/>
      <w:ind w:left="720" w:hanging="0"/>
      <w:contextualSpacing/>
    </w:pPr>
    <w:rPr/>
  </w:style>
  <w:style w:type="paragraph" w:styleId="ListContinue3">
    <w:name w:val="List Continue 3"/>
    <w:basedOn w:val="Normal"/>
    <w:uiPriority w:val="99"/>
    <w:semiHidden/>
    <w:unhideWhenUsed/>
    <w:qFormat/>
    <w:rsid w:val="004c02a9"/>
    <w:pPr>
      <w:spacing w:before="180" w:after="120"/>
      <w:ind w:left="1080" w:hanging="0"/>
      <w:contextualSpacing/>
    </w:pPr>
    <w:rPr/>
  </w:style>
  <w:style w:type="paragraph" w:styleId="ListContinue4">
    <w:name w:val="List Continue 4"/>
    <w:basedOn w:val="Normal"/>
    <w:uiPriority w:val="99"/>
    <w:semiHidden/>
    <w:unhideWhenUsed/>
    <w:qFormat/>
    <w:rsid w:val="004c02a9"/>
    <w:pPr>
      <w:spacing w:before="180" w:after="120"/>
      <w:ind w:left="1440" w:hanging="0"/>
      <w:contextualSpacing/>
    </w:pPr>
    <w:rPr/>
  </w:style>
  <w:style w:type="paragraph" w:styleId="ListContinue5">
    <w:name w:val="List Continue 5"/>
    <w:basedOn w:val="Normal"/>
    <w:uiPriority w:val="99"/>
    <w:semiHidden/>
    <w:unhideWhenUsed/>
    <w:qFormat/>
    <w:rsid w:val="004c02a9"/>
    <w:pPr>
      <w:spacing w:before="180" w:after="120"/>
      <w:ind w:left="1800" w:hanging="0"/>
      <w:contextualSpacing/>
    </w:pPr>
    <w:rPr/>
  </w:style>
  <w:style w:type="paragraph" w:styleId="ListNumber">
    <w:name w:val="List Number"/>
    <w:basedOn w:val="Normal"/>
    <w:uiPriority w:val="99"/>
    <w:semiHidden/>
    <w:unhideWhenUsed/>
    <w:qFormat/>
    <w:rsid w:val="004c02a9"/>
    <w:pPr>
      <w:numPr>
        <w:ilvl w:val="0"/>
        <w:numId w:val="6"/>
      </w:numPr>
      <w:spacing w:before="180" w:after="180"/>
      <w:ind w:left="1800" w:hanging="360"/>
      <w:contextualSpacing/>
    </w:pPr>
    <w:rPr/>
  </w:style>
  <w:style w:type="paragraph" w:styleId="ListNumber2">
    <w:name w:val="List Number 2"/>
    <w:basedOn w:val="Normal"/>
    <w:uiPriority w:val="99"/>
    <w:semiHidden/>
    <w:unhideWhenUsed/>
    <w:qFormat/>
    <w:rsid w:val="004c02a9"/>
    <w:pPr>
      <w:numPr>
        <w:ilvl w:val="0"/>
        <w:numId w:val="7"/>
      </w:numPr>
      <w:spacing w:before="180" w:after="180"/>
      <w:contextualSpacing/>
    </w:pPr>
    <w:rPr/>
  </w:style>
  <w:style w:type="paragraph" w:styleId="ListNumber3">
    <w:name w:val="List Number 3"/>
    <w:basedOn w:val="Normal"/>
    <w:uiPriority w:val="99"/>
    <w:semiHidden/>
    <w:unhideWhenUsed/>
    <w:qFormat/>
    <w:rsid w:val="004c02a9"/>
    <w:pPr>
      <w:numPr>
        <w:ilvl w:val="0"/>
        <w:numId w:val="8"/>
      </w:numPr>
      <w:spacing w:before="180" w:after="180"/>
      <w:contextualSpacing/>
    </w:pPr>
    <w:rPr/>
  </w:style>
  <w:style w:type="paragraph" w:styleId="ListNumber4">
    <w:name w:val="List Number 4"/>
    <w:basedOn w:val="Normal"/>
    <w:uiPriority w:val="99"/>
    <w:semiHidden/>
    <w:unhideWhenUsed/>
    <w:qFormat/>
    <w:rsid w:val="004c02a9"/>
    <w:pPr>
      <w:numPr>
        <w:ilvl w:val="0"/>
        <w:numId w:val="9"/>
      </w:numPr>
      <w:spacing w:before="180" w:after="180"/>
      <w:contextualSpacing/>
    </w:pPr>
    <w:rPr/>
  </w:style>
  <w:style w:type="paragraph" w:styleId="ListNumber5">
    <w:name w:val="List Number 5"/>
    <w:basedOn w:val="Normal"/>
    <w:uiPriority w:val="99"/>
    <w:semiHidden/>
    <w:unhideWhenUsed/>
    <w:qFormat/>
    <w:rsid w:val="004c02a9"/>
    <w:pPr>
      <w:numPr>
        <w:ilvl w:val="0"/>
        <w:numId w:val="10"/>
      </w:numPr>
      <w:spacing w:before="180" w:after="180"/>
      <w:contextualSpacing/>
    </w:pPr>
    <w:rPr/>
  </w:style>
  <w:style w:type="paragraph" w:styleId="Macro">
    <w:name w:val="macro"/>
    <w:link w:val="TestomacroCarattere"/>
    <w:uiPriority w:val="99"/>
    <w:semiHidden/>
    <w:unhideWhenUsed/>
    <w:qFormat/>
    <w:rsid w:val="004c02a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04" w:before="180" w:after="0"/>
      <w:jc w:val="both"/>
    </w:pPr>
    <w:rPr>
      <w:rFonts w:ascii="LM Mono 10" w:hAnsi="LM Mono 10" w:eastAsia="LM Roman 10" w:cs=""/>
      <w:color w:val="auto"/>
      <w:kern w:val="0"/>
      <w:sz w:val="20"/>
      <w:szCs w:val="20"/>
      <w:lang w:val="en-US" w:eastAsia="en-US" w:bidi="ar-SA"/>
      <w14:ligatures w14:val="standardContextual"/>
    </w:rPr>
  </w:style>
  <w:style w:type="paragraph" w:styleId="NoSpacing">
    <w:name w:val="No Spacing"/>
    <w:uiPriority w:val="2"/>
    <w:qFormat/>
    <w:rsid w:val="00882f9c"/>
    <w:pPr>
      <w:widowControl/>
      <w:tabs>
        <w:tab w:val="clear" w:pos="720"/>
        <w:tab w:val="right" w:pos="7200" w:leader="none"/>
      </w:tabs>
      <w:suppressAutoHyphens w:val="true"/>
      <w:bidi w:val="0"/>
      <w:spacing w:before="0" w:after="0"/>
      <w:jc w:val="both"/>
    </w:pPr>
    <w:rPr>
      <w:rFonts w:ascii="LM Roman 10" w:hAnsi="LM Roman 10" w:eastAsia="LM Roman 10" w:cs=""/>
      <w:color w:val="auto"/>
      <w:kern w:val="0"/>
      <w:sz w:val="22"/>
      <w:szCs w:val="24"/>
      <w:lang w:val="en-US" w:eastAsia="en-US" w:bidi="ar-SA"/>
      <w14:ligatures w14:val="standardContextual"/>
    </w:rPr>
  </w:style>
  <w:style w:type="paragraph" w:styleId="AbstractTitle" w:customStyle="1">
    <w:name w:val="Abstract Title"/>
    <w:basedOn w:val="Normal"/>
    <w:next w:val="Abstract"/>
    <w:link w:val="AbstractTitleChar"/>
    <w:uiPriority w:val="5"/>
    <w:qFormat/>
    <w:rsid w:val="00e675e4"/>
    <w:pPr>
      <w:spacing w:before="120" w:after="120"/>
      <w:jc w:val="center"/>
    </w:pPr>
    <w:rPr>
      <w:b/>
      <w:sz w:val="20"/>
    </w:rPr>
  </w:style>
  <w:style w:type="paragraph" w:styleId="Notadichiusura">
    <w:name w:val="Endnote Text"/>
    <w:basedOn w:val="Normal"/>
    <w:link w:val="TestonotadichiusuraCarattere"/>
    <w:uiPriority w:val="99"/>
    <w:semiHidden/>
    <w:unhideWhenUsed/>
    <w:rsid w:val="000400ac"/>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21e27"/>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0d4a65"/>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d4a65"/>
    <w:pPr/>
    <w:rPr>
      <w:b/>
      <w:bCs/>
    </w:rPr>
  </w:style>
  <w:style w:type="paragraph" w:styleId="Stile1" w:customStyle="1">
    <w:name w:val="Stile1"/>
    <w:basedOn w:val="Titolo4"/>
    <w:link w:val="Stile1Carattere"/>
    <w:uiPriority w:val="1"/>
    <w:qFormat/>
    <w:rsid w:val="00d07f9a"/>
    <w:pPr/>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Enumerate" w:customStyle="1">
    <w:name w:val="Enumerate"/>
    <w:uiPriority w:val="19"/>
    <w:qFormat/>
    <w:rsid w:val="004c7cc0"/>
  </w:style>
  <w:style w:type="numbering" w:styleId="Itemize" w:customStyle="1">
    <w:name w:val="Itemize"/>
    <w:uiPriority w:val="19"/>
    <w:qFormat/>
    <w:rsid w:val="00923e96"/>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Grigliatabella">
    <w:name w:val="Table Grid"/>
    <w:basedOn w:val="Tabellanormale"/>
    <w:uiPriority w:val="39"/>
    <w:rsid w:val="0007484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2345b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E714EEBD445B6A4AAABA245504C9F"/>
        <w:category>
          <w:name w:val="Generale"/>
          <w:gallery w:val="placeholder"/>
        </w:category>
        <w:types>
          <w:type w:val="bbPlcHdr"/>
        </w:types>
        <w:behaviors>
          <w:behavior w:val="content"/>
        </w:behaviors>
        <w:guid w:val="{51920175-2406-4D12-9D47-B3BA4E0F4B84}"/>
      </w:docPartPr>
      <w:docPartBody>
        <w:p w:rsidR="0034573F" w:rsidRDefault="00CC3050">
          <w:pPr>
            <w:pStyle w:val="0AAE714EEBD445B6A4AAABA245504C9F"/>
          </w:pPr>
          <w:r>
            <w:t>WordTeX Template Version 1.0</w:t>
          </w:r>
        </w:p>
      </w:docPartBody>
    </w:docPart>
    <w:docPart>
      <w:docPartPr>
        <w:name w:val="8F3FD0E895D440E8B7C34D3D37B7827A"/>
        <w:category>
          <w:name w:val="Generale"/>
          <w:gallery w:val="placeholder"/>
        </w:category>
        <w:types>
          <w:type w:val="bbPlcHdr"/>
        </w:types>
        <w:behaviors>
          <w:behavior w:val="content"/>
        </w:behaviors>
        <w:guid w:val="{401B1221-5D20-4DBB-9B60-C7025971111C}"/>
      </w:docPartPr>
      <w:docPartBody>
        <w:p w:rsidR="0034573F" w:rsidRDefault="00CC3050">
          <w:pPr>
            <w:pStyle w:val="8F3FD0E895D440E8B7C34D3D37B7827A"/>
          </w:pPr>
          <w:r>
            <w:t>Subtitle</w:t>
          </w:r>
        </w:p>
      </w:docPartBody>
    </w:docPart>
    <w:docPart>
      <w:docPartPr>
        <w:name w:val="51344BA92E364ED2A8718785000D755C"/>
        <w:category>
          <w:name w:val="Generale"/>
          <w:gallery w:val="placeholder"/>
        </w:category>
        <w:types>
          <w:type w:val="bbPlcHdr"/>
        </w:types>
        <w:behaviors>
          <w:behavior w:val="content"/>
        </w:behaviors>
        <w:guid w:val="{50B34FD6-ACA3-472C-9266-EE015B520B73}"/>
      </w:docPartPr>
      <w:docPartBody>
        <w:p w:rsidR="0034573F" w:rsidRDefault="00CC3050">
          <w:pPr>
            <w:pStyle w:val="51344BA92E364ED2A8718785000D755C"/>
          </w:pPr>
          <w:r>
            <w:t>Author One</w:t>
          </w:r>
        </w:p>
      </w:docPartBody>
    </w:docPart>
    <w:docPart>
      <w:docPartPr>
        <w:name w:val="A8669E50EE714E94A198D644FF850554"/>
        <w:category>
          <w:name w:val="Generale"/>
          <w:gallery w:val="placeholder"/>
        </w:category>
        <w:types>
          <w:type w:val="bbPlcHdr"/>
        </w:types>
        <w:behaviors>
          <w:behavior w:val="content"/>
        </w:behaviors>
        <w:guid w:val="{FF5A3E02-908E-4D30-8DF8-90952027C44B}"/>
      </w:docPartPr>
      <w:docPartBody>
        <w:p w:rsidR="0034573F" w:rsidRDefault="00CC3050">
          <w:pPr>
            <w:pStyle w:val="A8669E50EE714E94A198D644FF850554"/>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F"/>
    <w:rsid w:val="001817B7"/>
    <w:rsid w:val="00246724"/>
    <w:rsid w:val="0034573F"/>
    <w:rsid w:val="005F6F9A"/>
    <w:rsid w:val="00643ECD"/>
    <w:rsid w:val="00666D15"/>
    <w:rsid w:val="006926D8"/>
    <w:rsid w:val="00B02AD6"/>
    <w:rsid w:val="00CC3050"/>
    <w:rsid w:val="00D32E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AE714EEBD445B6A4AAABA245504C9F">
    <w:name w:val="0AAE714EEBD445B6A4AAABA245504C9F"/>
  </w:style>
  <w:style w:type="paragraph" w:customStyle="1" w:styleId="8F3FD0E895D440E8B7C34D3D37B7827A">
    <w:name w:val="8F3FD0E895D440E8B7C34D3D37B7827A"/>
  </w:style>
  <w:style w:type="paragraph" w:customStyle="1" w:styleId="51344BA92E364ED2A8718785000D755C">
    <w:name w:val="51344BA92E364ED2A8718785000D755C"/>
  </w:style>
  <w:style w:type="paragraph" w:customStyle="1" w:styleId="A8669E50EE714E94A198D644FF850554">
    <w:name w:val="A8669E50EE714E94A198D644FF85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12" ma:contentTypeDescription="Creare un nuovo documento." ma:contentTypeScope="" ma:versionID="5ba5c1ef0ecf0a50e42e10da64cf536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ef18cc91df8f0eaaf5ee7acc7d146a54"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838C-0A89-4194-ADB3-E1D7CA5CC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C583-7061-4A0C-8859-9DEB8D940A4D}">
  <ds:schemaRefs>
    <ds:schemaRef ds:uri="http://schemas.microsoft.com/sharepoint/v3/contenttype/forms"/>
  </ds:schemaRefs>
</ds:datastoreItem>
</file>

<file path=customXml/itemProps3.xml><?xml version="1.0" encoding="utf-8"?>
<ds:datastoreItem xmlns:ds="http://schemas.openxmlformats.org/officeDocument/2006/customXml" ds:itemID="{4E40C0CC-66D6-41C6-B931-6F6DE0C7B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88B8B-98F2-4379-8404-7E16BD30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599</TotalTime>
  <Application>LibreOffice/7.3.5.2$Linux_X86_64 LibreOffice_project/30$Build-2</Application>
  <AppVersion>15.0000</AppVersion>
  <Pages>13</Pages>
  <Words>2659</Words>
  <Characters>15456</Characters>
  <CharactersWithSpaces>18052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2022-08-26T11:39:48Z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