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media/rId16.png" ContentType="image/png"/>
  <Override PartName="/word/media/rId13.jpg" ContentType="image/jpeg"/>
  <Override PartName="/word/media/rId9.png" ContentType="image/png"/>
  <Override PartName="/word/media/rId20.png" ContentType="image/png"/>
  <Override PartName="/word/media/rId48.png" ContentType="image/png"/>
  <Override PartName="/word/media/rId52.png" ContentType="image/png"/>
  <Override PartName="/word/media/rId73.png" ContentType="image/png"/>
  <Override PartName="/word/media/rId100.png" ContentType="image/png"/>
  <Override PartName="/word/media/rId40.png" ContentType="image/png"/>
  <Override PartName="/word/media/rId26.png" ContentType="image/png"/>
  <Override PartName="/word/media/rId33.png" ContentType="image/png"/>
  <Override PartName="/word/media/rId29.png" ContentType="image/png"/>
  <Override PartName="/word/media/rId96.png" ContentType="image/png"/>
  <Override PartName="/word/media/rId90.png" ContentType="image/png"/>
  <Override PartName="/word/media/rId82.png" ContentType="image/png"/>
  <Override PartName="/word/media/rId103.png" ContentType="image/png"/>
  <Override PartName="/word/media/rId65.png" ContentType="image/png"/>
  <Override PartName="/word/media/rId85.png" ContentType="image/png"/>
  <Override PartName="/word/media/rId76.png" ContentType="image/png"/>
  <Override PartName="/word/media/rId43.png" ContentType="image/png"/>
  <Override PartName="/word/media/rId106.png" ContentType="image/png"/>
  <Override PartName="/word/media/rId36.png" ContentType="image/png"/>
  <Override PartName="/word/media/rId69.png" ContentType="image/png"/>
  <Override PartName="/word/media/rId58.png" ContentType="image/png"/>
  <Override PartName="/word/media/rId61.png" ContentType="image/png"/>
  <Override PartName="/word/media/rId120.png" ContentType="image/png"/>
  <Override PartName="/word/media/rId139.png" ContentType="image/png"/>
  <Override PartName="/word/media/rId130.png" ContentType="image/png"/>
  <Override PartName="/word/media/rId136.png" ContentType="image/png"/>
  <Override PartName="/word/media/rId133.png" ContentType="image/png"/>
  <Override PartName="/word/media/rId145.png" ContentType="image/png"/>
  <Override PartName="/word/media/rId175.png" ContentType="image/png"/>
  <Override PartName="/word/media/rId179.png" ContentType="image/png"/>
  <Override PartName="/word/media/rId182.png" ContentType="image/png"/>
  <Override PartName="/word/media/rId172.png" ContentType="image/png"/>
  <Override PartName="/word/media/rId153.png" ContentType="image/png"/>
  <Override PartName="/word/media/rId162.png" ContentType="image/png"/>
  <Override PartName="/word/media/rId158.png" ContentType="image/png"/>
  <Override PartName="/word/media/rId113.png" ContentType="image/png"/>
  <Override PartName="/word/media/rId116.png" ContentType="image/png"/>
  <Override PartName="/word/media/rId167.png" ContentType="image/png"/>
  <Override PartName="/word/media/rId1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a14="http://schemas.microsoft.com/office/drawing/2010/main" mc:Ignorable="w14 wp14">
  <w:body>
    <w:bookmarkStart w:name="увод" w:id="25"/>
    <w:p xmlns:wp14="http://schemas.microsoft.com/office/word/2010/wordml" w:rsidP="00625057" w14:paraId="23486C33" wp14:textId="1EC2F175">
      <w:pPr>
        <w:pStyle w:val="Normal"/>
        <w:spacing w:before="1"/>
        <w:rPr>
          <w:rFonts w:ascii="Times New Roman" w:hAnsi="Times New Roman" w:eastAsia="Times New Roman" w:cs="Times New Roman"/>
          <w:b w:val="0"/>
          <w:bCs w:val="0"/>
          <w:i w:val="0"/>
          <w:iCs w:val="0"/>
          <w:caps w:val="0"/>
          <w:smallCaps w:val="0"/>
          <w:noProof w:val="0"/>
          <w:color w:val="000000" w:themeColor="text1" w:themeTint="FF" w:themeShade="FF"/>
          <w:sz w:val="17"/>
          <w:szCs w:val="17"/>
          <w:lang w:val="en-US"/>
        </w:rPr>
      </w:pPr>
    </w:p>
    <w:p xmlns:wp14="http://schemas.microsoft.com/office/word/2010/wordml" w:rsidP="00625057" w14:paraId="10D2E82C" wp14:textId="3A7737BC">
      <w:pPr>
        <w:spacing w:line="240" w:lineRule="auto"/>
        <w:ind w:left="0" w:right="0"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4D615487">
        <w:drawing>
          <wp:inline xmlns:wp14="http://schemas.microsoft.com/office/word/2010/wordprocessingDrawing" wp14:editId="0166EEAC" wp14:anchorId="7CFEA830">
            <wp:extent cx="1057275" cy="1057275"/>
            <wp:effectExtent l="0" t="0" r="0" b="0"/>
            <wp:docPr id="2129999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999132" name="Picture 2129999132"/>
                    <pic:cNvPicPr/>
                  </pic:nvPicPr>
                  <pic:blipFill>
                    <a:blip xmlns:r="http://schemas.openxmlformats.org/officeDocument/2006/relationships" r:embed="rId1769034633">
                      <a:extLst>
                        <a:ext uri="{28A0092B-C50C-407E-A947-70E740481C1C}">
                          <a14:useLocalDpi xmlns:a14="http://schemas.microsoft.com/office/drawing/2010/main"/>
                        </a:ext>
                      </a:extLst>
                    </a:blip>
                    <a:stretch>
                      <a:fillRect/>
                    </a:stretch>
                  </pic:blipFill>
                  <pic:spPr>
                    <a:xfrm>
                      <a:off x="0" y="0"/>
                      <a:ext cx="1057275" cy="1057275"/>
                    </a:xfrm>
                    <a:prstGeom prst="rect">
                      <a:avLst/>
                    </a:prstGeom>
                  </pic:spPr>
                </pic:pic>
              </a:graphicData>
            </a:graphic>
          </wp:inline>
        </w:drawing>
      </w:r>
    </w:p>
    <w:p xmlns:wp14="http://schemas.microsoft.com/office/word/2010/wordml" w:rsidP="00625057" w14:paraId="573EAE31" wp14:textId="5E4B3A2E">
      <w:pPr>
        <w:pStyle w:val="BodyText"/>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0625057" w:rsidR="4D61548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Електронски </w:t>
      </w:r>
      <w:r w:rsidRPr="00625057" w:rsidR="4D61548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факултет</w:t>
      </w:r>
      <w:r w:rsidRPr="00625057" w:rsidR="4D61548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у </w:t>
      </w:r>
      <w:r w:rsidRPr="00625057" w:rsidR="4D61548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Нишу</w:t>
      </w:r>
    </w:p>
    <w:p xmlns:wp14="http://schemas.microsoft.com/office/word/2010/wordml" w:rsidP="00625057" w14:paraId="5B589477" wp14:textId="3AD39654">
      <w:pPr>
        <w:spacing w:before="35"/>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00625057" w14:paraId="1F8B4275" wp14:textId="03E2E2D3">
      <w:pPr>
        <w:pStyle w:val="Title"/>
        <w:spacing w:before="1" w:line="199" w:lineRule="auto"/>
        <w:ind w:left="937" w:right="935"/>
        <w:jc w:val="center"/>
        <w:rPr>
          <w:rFonts w:ascii="Times New Roman" w:hAnsi="Times New Roman" w:eastAsia="Times New Roman" w:cs="Times New Roman"/>
          <w:b w:val="1"/>
          <w:bCs w:val="1"/>
          <w:i w:val="0"/>
          <w:iCs w:val="0"/>
          <w:caps w:val="0"/>
          <w:smallCaps w:val="0"/>
          <w:noProof w:val="0"/>
          <w:color w:val="000000" w:themeColor="text1" w:themeTint="FF" w:themeShade="FF"/>
          <w:sz w:val="41"/>
          <w:szCs w:val="41"/>
          <w:lang w:val="en-US"/>
        </w:rPr>
      </w:pPr>
      <w:r w:rsidRPr="00625057" w:rsidR="4D615487">
        <w:rPr>
          <w:rFonts w:ascii="Times New Roman" w:hAnsi="Times New Roman" w:eastAsia="Times New Roman" w:cs="Times New Roman"/>
          <w:b w:val="1"/>
          <w:bCs w:val="1"/>
          <w:i w:val="0"/>
          <w:iCs w:val="0"/>
          <w:caps w:val="0"/>
          <w:smallCaps w:val="0"/>
          <w:noProof w:val="0"/>
          <w:color w:val="000000" w:themeColor="text1" w:themeTint="FF" w:themeShade="FF"/>
          <w:sz w:val="41"/>
          <w:szCs w:val="41"/>
          <w:lang w:val="en-US"/>
        </w:rPr>
        <w:t>Примена вештачке интелигенције за детекцију емоција у људском говору</w:t>
      </w:r>
    </w:p>
    <w:p xmlns:wp14="http://schemas.microsoft.com/office/word/2010/wordml" w:rsidP="00625057" w14:paraId="56126A88" wp14:textId="259AB5A3">
      <w:pPr>
        <w:rPr>
          <w:rFonts w:ascii="Times New Roman" w:hAnsi="Times New Roman" w:eastAsia="Times New Roman" w:cs="Times New Roman"/>
          <w:b w:val="0"/>
          <w:bCs w:val="0"/>
          <w:i w:val="0"/>
          <w:iCs w:val="0"/>
          <w:caps w:val="0"/>
          <w:smallCaps w:val="0"/>
          <w:noProof w:val="0"/>
          <w:color w:val="000000" w:themeColor="text1" w:themeTint="FF" w:themeShade="FF"/>
          <w:sz w:val="41"/>
          <w:szCs w:val="41"/>
          <w:lang w:val="en-US"/>
        </w:rPr>
      </w:pPr>
    </w:p>
    <w:p xmlns:wp14="http://schemas.microsoft.com/office/word/2010/wordml" w:rsidP="00625057" w14:paraId="466BFA81" wp14:textId="07052EEA">
      <w:pPr>
        <w:rPr>
          <w:rFonts w:ascii="Times New Roman" w:hAnsi="Times New Roman" w:eastAsia="Times New Roman" w:cs="Times New Roman"/>
          <w:b w:val="0"/>
          <w:bCs w:val="0"/>
          <w:i w:val="0"/>
          <w:iCs w:val="0"/>
          <w:caps w:val="0"/>
          <w:smallCaps w:val="0"/>
          <w:noProof w:val="0"/>
          <w:color w:val="000000" w:themeColor="text1" w:themeTint="FF" w:themeShade="FF"/>
          <w:sz w:val="41"/>
          <w:szCs w:val="41"/>
          <w:lang w:val="en-US"/>
        </w:rPr>
      </w:pPr>
    </w:p>
    <w:p xmlns:wp14="http://schemas.microsoft.com/office/word/2010/wordml" w:rsidP="00625057" w14:paraId="518DDDC4" wp14:textId="5A27D6D3">
      <w:pPr>
        <w:rPr>
          <w:rFonts w:ascii="Times New Roman" w:hAnsi="Times New Roman" w:eastAsia="Times New Roman" w:cs="Times New Roman"/>
          <w:b w:val="0"/>
          <w:bCs w:val="0"/>
          <w:i w:val="0"/>
          <w:iCs w:val="0"/>
          <w:caps w:val="0"/>
          <w:smallCaps w:val="0"/>
          <w:noProof w:val="0"/>
          <w:color w:val="000000" w:themeColor="text1" w:themeTint="FF" w:themeShade="FF"/>
          <w:sz w:val="41"/>
          <w:szCs w:val="41"/>
          <w:lang w:val="en-US"/>
        </w:rPr>
      </w:pPr>
    </w:p>
    <w:p xmlns:wp14="http://schemas.microsoft.com/office/word/2010/wordml" w:rsidP="00625057" w14:paraId="4B2EC2CB" wp14:textId="06AB424F">
      <w:pPr>
        <w:rPr>
          <w:rFonts w:ascii="Times New Roman" w:hAnsi="Times New Roman" w:eastAsia="Times New Roman" w:cs="Times New Roman"/>
          <w:b w:val="0"/>
          <w:bCs w:val="0"/>
          <w:i w:val="0"/>
          <w:iCs w:val="0"/>
          <w:caps w:val="0"/>
          <w:smallCaps w:val="0"/>
          <w:noProof w:val="0"/>
          <w:color w:val="000000" w:themeColor="text1" w:themeTint="FF" w:themeShade="FF"/>
          <w:sz w:val="41"/>
          <w:szCs w:val="41"/>
          <w:lang w:val="en-US"/>
        </w:rPr>
      </w:pPr>
    </w:p>
    <w:p xmlns:wp14="http://schemas.microsoft.com/office/word/2010/wordml" w:rsidP="00625057" w14:paraId="287C8CB5" wp14:textId="11CF0917">
      <w:pPr>
        <w:rPr>
          <w:rFonts w:ascii="Times New Roman" w:hAnsi="Times New Roman" w:eastAsia="Times New Roman" w:cs="Times New Roman"/>
          <w:b w:val="0"/>
          <w:bCs w:val="0"/>
          <w:i w:val="0"/>
          <w:iCs w:val="0"/>
          <w:caps w:val="0"/>
          <w:smallCaps w:val="0"/>
          <w:noProof w:val="0"/>
          <w:color w:val="000000" w:themeColor="text1" w:themeTint="FF" w:themeShade="FF"/>
          <w:sz w:val="41"/>
          <w:szCs w:val="41"/>
          <w:lang w:val="en-US"/>
        </w:rPr>
      </w:pPr>
    </w:p>
    <w:p xmlns:wp14="http://schemas.microsoft.com/office/word/2010/wordml" w:rsidP="00625057" w14:paraId="542EB3E3" wp14:textId="62853845">
      <w:pPr>
        <w:rPr>
          <w:rFonts w:ascii="Times New Roman" w:hAnsi="Times New Roman" w:eastAsia="Times New Roman" w:cs="Times New Roman"/>
          <w:b w:val="0"/>
          <w:bCs w:val="0"/>
          <w:i w:val="0"/>
          <w:iCs w:val="0"/>
          <w:caps w:val="0"/>
          <w:smallCaps w:val="0"/>
          <w:noProof w:val="0"/>
          <w:color w:val="000000" w:themeColor="text1" w:themeTint="FF" w:themeShade="FF"/>
          <w:sz w:val="41"/>
          <w:szCs w:val="41"/>
          <w:lang w:val="en-US"/>
        </w:rPr>
      </w:pPr>
    </w:p>
    <w:p xmlns:wp14="http://schemas.microsoft.com/office/word/2010/wordml" w:rsidP="00625057" w14:paraId="7C1C4136" wp14:textId="0E6B4732">
      <w:pPr>
        <w:rPr>
          <w:rFonts w:ascii="Times New Roman" w:hAnsi="Times New Roman" w:eastAsia="Times New Roman" w:cs="Times New Roman"/>
          <w:b w:val="0"/>
          <w:bCs w:val="0"/>
          <w:i w:val="0"/>
          <w:iCs w:val="0"/>
          <w:caps w:val="0"/>
          <w:smallCaps w:val="0"/>
          <w:noProof w:val="0"/>
          <w:color w:val="000000" w:themeColor="text1" w:themeTint="FF" w:themeShade="FF"/>
          <w:sz w:val="41"/>
          <w:szCs w:val="41"/>
          <w:lang w:val="en-US"/>
        </w:rPr>
      </w:pPr>
    </w:p>
    <w:p xmlns:wp14="http://schemas.microsoft.com/office/word/2010/wordml" w:rsidP="00625057" w14:paraId="74B1BD39" wp14:textId="122DA87D">
      <w:pPr>
        <w:rPr>
          <w:rFonts w:ascii="Times New Roman" w:hAnsi="Times New Roman" w:eastAsia="Times New Roman" w:cs="Times New Roman"/>
          <w:b w:val="0"/>
          <w:bCs w:val="0"/>
          <w:i w:val="0"/>
          <w:iCs w:val="0"/>
          <w:caps w:val="0"/>
          <w:smallCaps w:val="0"/>
          <w:noProof w:val="0"/>
          <w:color w:val="000000" w:themeColor="text1" w:themeTint="FF" w:themeShade="FF"/>
          <w:sz w:val="41"/>
          <w:szCs w:val="41"/>
          <w:lang w:val="en-US"/>
        </w:rPr>
      </w:pPr>
    </w:p>
    <w:p xmlns:wp14="http://schemas.microsoft.com/office/word/2010/wordml" w:rsidP="00625057" w14:paraId="7586025F" wp14:textId="7E363639">
      <w:pPr>
        <w:rPr>
          <w:rFonts w:ascii="Times New Roman" w:hAnsi="Times New Roman" w:eastAsia="Times New Roman" w:cs="Times New Roman"/>
          <w:b w:val="0"/>
          <w:bCs w:val="0"/>
          <w:i w:val="0"/>
          <w:iCs w:val="0"/>
          <w:caps w:val="0"/>
          <w:smallCaps w:val="0"/>
          <w:noProof w:val="0"/>
          <w:color w:val="000000" w:themeColor="text1" w:themeTint="FF" w:themeShade="FF"/>
          <w:sz w:val="41"/>
          <w:szCs w:val="41"/>
          <w:lang w:val="en-US"/>
        </w:rPr>
      </w:pPr>
    </w:p>
    <w:p xmlns:wp14="http://schemas.microsoft.com/office/word/2010/wordml" w:rsidP="00625057" w14:paraId="5FB4CDE1" wp14:textId="4231AD8B">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41"/>
          <w:szCs w:val="41"/>
          <w:lang w:val="en-US"/>
        </w:rPr>
      </w:pPr>
    </w:p>
    <w:p xmlns:wp14="http://schemas.microsoft.com/office/word/2010/wordml" w:rsidP="00625057" w14:paraId="5B4805A0" wp14:textId="7C3BCDD9">
      <w:pPr>
        <w:pStyle w:val="BodyText"/>
        <w:tabs>
          <w:tab w:val="left" w:leader="none" w:pos="6343"/>
        </w:tabs>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00625057" w:rsidR="4D61548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Студент: Данило Милошевић</w:t>
      </w:r>
      <w:r>
        <w:tab/>
      </w:r>
      <w:r w:rsidRPr="00625057" w:rsidR="4D615487">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Професор: Јелена Николић</w:t>
      </w:r>
    </w:p>
    <w:p xmlns:wp14="http://schemas.microsoft.com/office/word/2010/wordml" w:rsidP="00625057" w14:paraId="5A4416AD" wp14:textId="3FEE4EC9">
      <w:pPr>
        <w:pStyle w:val="BodyText"/>
      </w:pPr>
    </w:p>
    <w:p xmlns:wp14="http://schemas.microsoft.com/office/word/2010/wordml" w:rsidP="00625057" w14:paraId="3C41BD39" wp14:textId="5D9F8DC9">
      <w:pPr/>
      <w:r>
        <w:br w:type="page"/>
      </w:r>
    </w:p>
    <w:sdt>
      <w:sdtPr>
        <w:id w:val="6920171"/>
        <w:docPartObj>
          <w:docPartGallery w:val="Table of Contents"/>
          <w:docPartUnique/>
        </w:docPartObj>
      </w:sdtPr>
      <w:sdtContent>
        <w:p xmlns:wp14="http://schemas.microsoft.com/office/word/2010/wordml" w:rsidP="00625057" w14:paraId="132A8A4E" wp14:textId="176495D6">
          <w:pPr>
            <w:pStyle w:val="TOC1"/>
            <w:tabs>
              <w:tab w:val="right" w:leader="dot" w:pos="9360"/>
            </w:tabs>
            <w:bidi w:val="0"/>
            <w:rPr>
              <w:rStyle w:val="Hyperlink"/>
            </w:rPr>
          </w:pPr>
          <w:r>
            <w:fldChar w:fldCharType="begin"/>
          </w:r>
          <w:r>
            <w:instrText xml:space="preserve">TOC \o \z \u \h</w:instrText>
          </w:r>
          <w:r>
            <w:fldChar w:fldCharType="separate"/>
          </w:r>
          <w:hyperlink w:anchor="_Toc1904749083">
            <w:r w:rsidRPr="00625057" w:rsidR="00625057">
              <w:rPr>
                <w:rStyle w:val="Hyperlink"/>
              </w:rPr>
              <w:t>1. Увод</w:t>
            </w:r>
            <w:r>
              <w:tab/>
            </w:r>
            <w:r>
              <w:fldChar w:fldCharType="begin"/>
            </w:r>
            <w:r>
              <w:instrText xml:space="preserve">PAGEREF _Toc1904749083 \h</w:instrText>
            </w:r>
            <w:r>
              <w:fldChar w:fldCharType="separate"/>
            </w:r>
            <w:r w:rsidRPr="00625057" w:rsidR="00625057">
              <w:rPr>
                <w:rStyle w:val="Hyperlink"/>
              </w:rPr>
              <w:t>1</w:t>
            </w:r>
            <w:r>
              <w:fldChar w:fldCharType="end"/>
            </w:r>
          </w:hyperlink>
        </w:p>
        <w:p xmlns:wp14="http://schemas.microsoft.com/office/word/2010/wordml" w:rsidP="00625057" w14:paraId="40785986" wp14:textId="58217615">
          <w:pPr>
            <w:pStyle w:val="TOC2"/>
            <w:tabs>
              <w:tab w:val="right" w:leader="dot" w:pos="9360"/>
            </w:tabs>
            <w:bidi w:val="0"/>
            <w:rPr>
              <w:rStyle w:val="Hyperlink"/>
            </w:rPr>
          </w:pPr>
          <w:hyperlink w:anchor="_Toc1175911035">
            <w:r w:rsidRPr="00625057" w:rsidR="00625057">
              <w:rPr>
                <w:rStyle w:val="Hyperlink"/>
              </w:rPr>
              <w:t>1.1 Унимодални и мултимодални приступ</w:t>
            </w:r>
            <w:r>
              <w:tab/>
            </w:r>
            <w:r>
              <w:fldChar w:fldCharType="begin"/>
            </w:r>
            <w:r>
              <w:instrText xml:space="preserve">PAGEREF _Toc1175911035 \h</w:instrText>
            </w:r>
            <w:r>
              <w:fldChar w:fldCharType="separate"/>
            </w:r>
            <w:r w:rsidRPr="00625057" w:rsidR="00625057">
              <w:rPr>
                <w:rStyle w:val="Hyperlink"/>
              </w:rPr>
              <w:t>2</w:t>
            </w:r>
            <w:r>
              <w:fldChar w:fldCharType="end"/>
            </w:r>
          </w:hyperlink>
        </w:p>
        <w:p xmlns:wp14="http://schemas.microsoft.com/office/word/2010/wordml" w:rsidP="00625057" w14:paraId="692FCC4F" wp14:textId="31A68EB6">
          <w:pPr>
            <w:pStyle w:val="TOC2"/>
            <w:tabs>
              <w:tab w:val="right" w:leader="dot" w:pos="9360"/>
            </w:tabs>
            <w:bidi w:val="0"/>
            <w:rPr>
              <w:rStyle w:val="Hyperlink"/>
            </w:rPr>
          </w:pPr>
          <w:hyperlink w:anchor="_Toc1616046920">
            <w:r w:rsidRPr="00625057" w:rsidR="00625057">
              <w:rPr>
                <w:rStyle w:val="Hyperlink"/>
              </w:rPr>
              <w:t>1.2 Технике препознавања емоција коришћењем неуронских мрежа</w:t>
            </w:r>
            <w:r>
              <w:tab/>
            </w:r>
            <w:r>
              <w:fldChar w:fldCharType="begin"/>
            </w:r>
            <w:r>
              <w:instrText xml:space="preserve">PAGEREF _Toc1616046920 \h</w:instrText>
            </w:r>
            <w:r>
              <w:fldChar w:fldCharType="separate"/>
            </w:r>
            <w:r w:rsidRPr="00625057" w:rsidR="00625057">
              <w:rPr>
                <w:rStyle w:val="Hyperlink"/>
              </w:rPr>
              <w:t>2</w:t>
            </w:r>
            <w:r>
              <w:fldChar w:fldCharType="end"/>
            </w:r>
          </w:hyperlink>
        </w:p>
        <w:p xmlns:wp14="http://schemas.microsoft.com/office/word/2010/wordml" w:rsidP="00625057" w14:paraId="51065749" wp14:textId="6E81C8BF">
          <w:pPr>
            <w:pStyle w:val="TOC2"/>
            <w:tabs>
              <w:tab w:val="right" w:leader="dot" w:pos="9360"/>
            </w:tabs>
            <w:bidi w:val="0"/>
            <w:rPr>
              <w:rStyle w:val="Hyperlink"/>
            </w:rPr>
          </w:pPr>
          <w:hyperlink w:anchor="_Toc195438394">
            <w:r w:rsidRPr="00625057" w:rsidR="00625057">
              <w:rPr>
                <w:rStyle w:val="Hyperlink"/>
              </w:rPr>
              <w:t>1.3 Примене препознавања емоција</w:t>
            </w:r>
            <w:r>
              <w:tab/>
            </w:r>
            <w:r>
              <w:fldChar w:fldCharType="begin"/>
            </w:r>
            <w:r>
              <w:instrText xml:space="preserve">PAGEREF _Toc195438394 \h</w:instrText>
            </w:r>
            <w:r>
              <w:fldChar w:fldCharType="separate"/>
            </w:r>
            <w:r w:rsidRPr="00625057" w:rsidR="00625057">
              <w:rPr>
                <w:rStyle w:val="Hyperlink"/>
              </w:rPr>
              <w:t>3</w:t>
            </w:r>
            <w:r>
              <w:fldChar w:fldCharType="end"/>
            </w:r>
          </w:hyperlink>
        </w:p>
        <w:p xmlns:wp14="http://schemas.microsoft.com/office/word/2010/wordml" w:rsidP="00625057" w14:paraId="0B374AB1" wp14:textId="514ABC6B">
          <w:pPr>
            <w:pStyle w:val="TOC2"/>
            <w:tabs>
              <w:tab w:val="right" w:leader="dot" w:pos="9360"/>
            </w:tabs>
            <w:bidi w:val="0"/>
            <w:rPr>
              <w:rStyle w:val="Hyperlink"/>
            </w:rPr>
          </w:pPr>
          <w:hyperlink w:anchor="_Toc1011034918">
            <w:r w:rsidRPr="00625057" w:rsidR="00625057">
              <w:rPr>
                <w:rStyle w:val="Hyperlink"/>
              </w:rPr>
              <w:t>1.4 Циљ и структура рада</w:t>
            </w:r>
            <w:r>
              <w:tab/>
            </w:r>
            <w:r>
              <w:fldChar w:fldCharType="begin"/>
            </w:r>
            <w:r>
              <w:instrText xml:space="preserve">PAGEREF _Toc1011034918 \h</w:instrText>
            </w:r>
            <w:r>
              <w:fldChar w:fldCharType="separate"/>
            </w:r>
            <w:r w:rsidRPr="00625057" w:rsidR="00625057">
              <w:rPr>
                <w:rStyle w:val="Hyperlink"/>
              </w:rPr>
              <w:t>5</w:t>
            </w:r>
            <w:r>
              <w:fldChar w:fldCharType="end"/>
            </w:r>
          </w:hyperlink>
        </w:p>
        <w:p xmlns:wp14="http://schemas.microsoft.com/office/word/2010/wordml" w:rsidP="00625057" w14:paraId="1377918E" wp14:textId="32F3CF5B">
          <w:pPr>
            <w:pStyle w:val="TOC1"/>
            <w:tabs>
              <w:tab w:val="right" w:leader="dot" w:pos="9360"/>
            </w:tabs>
            <w:bidi w:val="0"/>
            <w:rPr>
              <w:rStyle w:val="Hyperlink"/>
            </w:rPr>
          </w:pPr>
          <w:hyperlink w:anchor="_Toc175629351">
            <w:r w:rsidRPr="00625057" w:rsidR="00625057">
              <w:rPr>
                <w:rStyle w:val="Hyperlink"/>
              </w:rPr>
              <w:t>2. Основе неуронских мрежа за препознавање емоција</w:t>
            </w:r>
            <w:r>
              <w:tab/>
            </w:r>
            <w:r>
              <w:fldChar w:fldCharType="begin"/>
            </w:r>
            <w:r>
              <w:instrText xml:space="preserve">PAGEREF _Toc175629351 \h</w:instrText>
            </w:r>
            <w:r>
              <w:fldChar w:fldCharType="separate"/>
            </w:r>
            <w:r w:rsidRPr="00625057" w:rsidR="00625057">
              <w:rPr>
                <w:rStyle w:val="Hyperlink"/>
              </w:rPr>
              <w:t>5</w:t>
            </w:r>
            <w:r>
              <w:fldChar w:fldCharType="end"/>
            </w:r>
          </w:hyperlink>
        </w:p>
        <w:p xmlns:wp14="http://schemas.microsoft.com/office/word/2010/wordml" w:rsidP="00625057" w14:paraId="3708AA6E" wp14:textId="31A63608">
          <w:pPr>
            <w:pStyle w:val="TOC2"/>
            <w:tabs>
              <w:tab w:val="right" w:leader="dot" w:pos="9360"/>
            </w:tabs>
            <w:bidi w:val="0"/>
            <w:rPr>
              <w:rStyle w:val="Hyperlink"/>
            </w:rPr>
          </w:pPr>
          <w:hyperlink w:anchor="_Toc8878923">
            <w:r w:rsidRPr="00625057" w:rsidR="00625057">
              <w:rPr>
                <w:rStyle w:val="Hyperlink"/>
              </w:rPr>
              <w:t>2.1 Конволуционе неуронске мреже</w:t>
            </w:r>
            <w:r>
              <w:tab/>
            </w:r>
            <w:r>
              <w:fldChar w:fldCharType="begin"/>
            </w:r>
            <w:r>
              <w:instrText xml:space="preserve">PAGEREF _Toc8878923 \h</w:instrText>
            </w:r>
            <w:r>
              <w:fldChar w:fldCharType="separate"/>
            </w:r>
            <w:r w:rsidRPr="00625057" w:rsidR="00625057">
              <w:rPr>
                <w:rStyle w:val="Hyperlink"/>
              </w:rPr>
              <w:t>6</w:t>
            </w:r>
            <w:r>
              <w:fldChar w:fldCharType="end"/>
            </w:r>
          </w:hyperlink>
        </w:p>
        <w:p xmlns:wp14="http://schemas.microsoft.com/office/word/2010/wordml" w:rsidP="00625057" w14:paraId="73F21304" wp14:textId="16B8B092">
          <w:pPr>
            <w:pStyle w:val="TOC3"/>
            <w:tabs>
              <w:tab w:val="right" w:leader="dot" w:pos="9360"/>
            </w:tabs>
            <w:bidi w:val="0"/>
            <w:rPr>
              <w:rStyle w:val="Hyperlink"/>
            </w:rPr>
          </w:pPr>
          <w:hyperlink w:anchor="_Toc1186931014">
            <w:r w:rsidRPr="00625057" w:rsidR="00625057">
              <w:rPr>
                <w:rStyle w:val="Hyperlink"/>
              </w:rPr>
              <w:t>2.1.1 Математичка дефиниција конволуције</w:t>
            </w:r>
            <w:r>
              <w:tab/>
            </w:r>
            <w:r>
              <w:fldChar w:fldCharType="begin"/>
            </w:r>
            <w:r>
              <w:instrText xml:space="preserve">PAGEREF _Toc1186931014 \h</w:instrText>
            </w:r>
            <w:r>
              <w:fldChar w:fldCharType="separate"/>
            </w:r>
            <w:r w:rsidRPr="00625057" w:rsidR="00625057">
              <w:rPr>
                <w:rStyle w:val="Hyperlink"/>
              </w:rPr>
              <w:t>6</w:t>
            </w:r>
            <w:r>
              <w:fldChar w:fldCharType="end"/>
            </w:r>
          </w:hyperlink>
        </w:p>
        <w:p xmlns:wp14="http://schemas.microsoft.com/office/word/2010/wordml" w:rsidP="00625057" w14:paraId="5F964B89" wp14:textId="19C4F399">
          <w:pPr>
            <w:pStyle w:val="TOC3"/>
            <w:tabs>
              <w:tab w:val="right" w:leader="dot" w:pos="9360"/>
            </w:tabs>
            <w:bidi w:val="0"/>
            <w:rPr>
              <w:rStyle w:val="Hyperlink"/>
            </w:rPr>
          </w:pPr>
          <w:hyperlink w:anchor="_Toc2076438673">
            <w:r w:rsidRPr="00625057" w:rsidR="00625057">
              <w:rPr>
                <w:rStyle w:val="Hyperlink"/>
              </w:rPr>
              <w:t>2.1.2 Конволуциони слој у неруонским мрежама</w:t>
            </w:r>
            <w:r>
              <w:tab/>
            </w:r>
            <w:r>
              <w:fldChar w:fldCharType="begin"/>
            </w:r>
            <w:r>
              <w:instrText xml:space="preserve">PAGEREF _Toc2076438673 \h</w:instrText>
            </w:r>
            <w:r>
              <w:fldChar w:fldCharType="separate"/>
            </w:r>
            <w:r w:rsidRPr="00625057" w:rsidR="00625057">
              <w:rPr>
                <w:rStyle w:val="Hyperlink"/>
              </w:rPr>
              <w:t>7</w:t>
            </w:r>
            <w:r>
              <w:fldChar w:fldCharType="end"/>
            </w:r>
          </w:hyperlink>
        </w:p>
        <w:p xmlns:wp14="http://schemas.microsoft.com/office/word/2010/wordml" w:rsidP="00625057" w14:paraId="505B30F8" wp14:textId="48829C28">
          <w:pPr>
            <w:pStyle w:val="TOC4"/>
            <w:tabs>
              <w:tab w:val="right" w:leader="dot" w:pos="9360"/>
            </w:tabs>
            <w:bidi w:val="0"/>
            <w:rPr>
              <w:rStyle w:val="Hyperlink"/>
            </w:rPr>
          </w:pPr>
          <w:hyperlink w:anchor="_Toc492616090">
            <w:r w:rsidRPr="00625057" w:rsidR="00625057">
              <w:rPr>
                <w:rStyle w:val="Hyperlink"/>
              </w:rPr>
              <w:t>Конволуциони слој и кернел</w:t>
            </w:r>
            <w:r>
              <w:tab/>
            </w:r>
            <w:r>
              <w:fldChar w:fldCharType="begin"/>
            </w:r>
            <w:r>
              <w:instrText xml:space="preserve">PAGEREF _Toc492616090 \h</w:instrText>
            </w:r>
            <w:r>
              <w:fldChar w:fldCharType="separate"/>
            </w:r>
            <w:r w:rsidRPr="00625057" w:rsidR="00625057">
              <w:rPr>
                <w:rStyle w:val="Hyperlink"/>
              </w:rPr>
              <w:t>8</w:t>
            </w:r>
            <w:r>
              <w:fldChar w:fldCharType="end"/>
            </w:r>
          </w:hyperlink>
        </w:p>
        <w:p xmlns:wp14="http://schemas.microsoft.com/office/word/2010/wordml" w:rsidP="00625057" w14:paraId="79C33F6F" wp14:textId="41D480B9">
          <w:pPr>
            <w:pStyle w:val="TOC4"/>
            <w:tabs>
              <w:tab w:val="right" w:leader="dot" w:pos="9360"/>
            </w:tabs>
            <w:bidi w:val="0"/>
            <w:rPr>
              <w:rStyle w:val="Hyperlink"/>
            </w:rPr>
          </w:pPr>
          <w:hyperlink w:anchor="_Toc980564613">
            <w:r w:rsidRPr="00625057" w:rsidR="00625057">
              <w:rPr>
                <w:rStyle w:val="Hyperlink"/>
              </w:rPr>
              <w:t>Pooling слој</w:t>
            </w:r>
            <w:r>
              <w:tab/>
            </w:r>
            <w:r>
              <w:fldChar w:fldCharType="begin"/>
            </w:r>
            <w:r>
              <w:instrText xml:space="preserve">PAGEREF _Toc980564613 \h</w:instrText>
            </w:r>
            <w:r>
              <w:fldChar w:fldCharType="separate"/>
            </w:r>
            <w:r w:rsidRPr="00625057" w:rsidR="00625057">
              <w:rPr>
                <w:rStyle w:val="Hyperlink"/>
              </w:rPr>
              <w:t>10</w:t>
            </w:r>
            <w:r>
              <w:fldChar w:fldCharType="end"/>
            </w:r>
          </w:hyperlink>
        </w:p>
        <w:p xmlns:wp14="http://schemas.microsoft.com/office/word/2010/wordml" w:rsidP="00625057" w14:paraId="6B96BC63" wp14:textId="44DCD2AA">
          <w:pPr>
            <w:pStyle w:val="TOC3"/>
            <w:tabs>
              <w:tab w:val="right" w:leader="dot" w:pos="9360"/>
            </w:tabs>
            <w:bidi w:val="0"/>
            <w:rPr>
              <w:rStyle w:val="Hyperlink"/>
            </w:rPr>
          </w:pPr>
          <w:hyperlink w:anchor="_Toc1390913338">
            <w:r w:rsidRPr="00625057" w:rsidR="00625057">
              <w:rPr>
                <w:rStyle w:val="Hyperlink"/>
              </w:rPr>
              <w:t>2.1.3 Конволуционе неуронске мреже код аудио података</w:t>
            </w:r>
            <w:r>
              <w:tab/>
            </w:r>
            <w:r>
              <w:fldChar w:fldCharType="begin"/>
            </w:r>
            <w:r>
              <w:instrText xml:space="preserve">PAGEREF _Toc1390913338 \h</w:instrText>
            </w:r>
            <w:r>
              <w:fldChar w:fldCharType="separate"/>
            </w:r>
            <w:r w:rsidRPr="00625057" w:rsidR="00625057">
              <w:rPr>
                <w:rStyle w:val="Hyperlink"/>
              </w:rPr>
              <w:t>11</w:t>
            </w:r>
            <w:r>
              <w:fldChar w:fldCharType="end"/>
            </w:r>
          </w:hyperlink>
        </w:p>
        <w:p xmlns:wp14="http://schemas.microsoft.com/office/word/2010/wordml" w:rsidP="00625057" w14:paraId="3BB959A9" wp14:textId="691AB6EB">
          <w:pPr>
            <w:pStyle w:val="TOC4"/>
            <w:tabs>
              <w:tab w:val="right" w:leader="dot" w:pos="9360"/>
            </w:tabs>
            <w:bidi w:val="0"/>
            <w:rPr>
              <w:rStyle w:val="Hyperlink"/>
            </w:rPr>
          </w:pPr>
          <w:hyperlink w:anchor="_Toc858939680">
            <w:r w:rsidRPr="00625057" w:rsidR="00625057">
              <w:rPr>
                <w:rStyle w:val="Hyperlink"/>
              </w:rPr>
              <w:t>1D Конволуција</w:t>
            </w:r>
            <w:r>
              <w:tab/>
            </w:r>
            <w:r>
              <w:fldChar w:fldCharType="begin"/>
            </w:r>
            <w:r>
              <w:instrText xml:space="preserve">PAGEREF _Toc858939680 \h</w:instrText>
            </w:r>
            <w:r>
              <w:fldChar w:fldCharType="separate"/>
            </w:r>
            <w:r w:rsidRPr="00625057" w:rsidR="00625057">
              <w:rPr>
                <w:rStyle w:val="Hyperlink"/>
              </w:rPr>
              <w:t>12</w:t>
            </w:r>
            <w:r>
              <w:fldChar w:fldCharType="end"/>
            </w:r>
          </w:hyperlink>
        </w:p>
        <w:p xmlns:wp14="http://schemas.microsoft.com/office/word/2010/wordml" w:rsidP="00625057" w14:paraId="4871D8C5" wp14:textId="1FD50E15">
          <w:pPr>
            <w:pStyle w:val="TOC4"/>
            <w:tabs>
              <w:tab w:val="right" w:leader="dot" w:pos="9360"/>
            </w:tabs>
            <w:bidi w:val="0"/>
            <w:rPr>
              <w:rStyle w:val="Hyperlink"/>
            </w:rPr>
          </w:pPr>
          <w:hyperlink w:anchor="_Toc1326166439">
            <w:r w:rsidRPr="00625057" w:rsidR="00625057">
              <w:rPr>
                <w:rStyle w:val="Hyperlink"/>
              </w:rPr>
              <w:t>2D Конволуција</w:t>
            </w:r>
            <w:r>
              <w:tab/>
            </w:r>
            <w:r>
              <w:fldChar w:fldCharType="begin"/>
            </w:r>
            <w:r>
              <w:instrText xml:space="preserve">PAGEREF _Toc1326166439 \h</w:instrText>
            </w:r>
            <w:r>
              <w:fldChar w:fldCharType="separate"/>
            </w:r>
            <w:r w:rsidRPr="00625057" w:rsidR="00625057">
              <w:rPr>
                <w:rStyle w:val="Hyperlink"/>
              </w:rPr>
              <w:t>12</w:t>
            </w:r>
            <w:r>
              <w:fldChar w:fldCharType="end"/>
            </w:r>
          </w:hyperlink>
        </w:p>
        <w:p xmlns:wp14="http://schemas.microsoft.com/office/word/2010/wordml" w:rsidP="00625057" w14:paraId="2E27E97E" wp14:textId="7C3365BC">
          <w:pPr>
            <w:pStyle w:val="TOC2"/>
            <w:tabs>
              <w:tab w:val="right" w:leader="dot" w:pos="9360"/>
            </w:tabs>
            <w:bidi w:val="0"/>
            <w:rPr>
              <w:rStyle w:val="Hyperlink"/>
            </w:rPr>
          </w:pPr>
          <w:hyperlink w:anchor="_Toc1618654679">
            <w:r w:rsidRPr="00625057" w:rsidR="00625057">
              <w:rPr>
                <w:rStyle w:val="Hyperlink"/>
              </w:rPr>
              <w:t>2.2 Рекурентне неуронске мреже</w:t>
            </w:r>
            <w:r>
              <w:tab/>
            </w:r>
            <w:r>
              <w:fldChar w:fldCharType="begin"/>
            </w:r>
            <w:r>
              <w:instrText xml:space="preserve">PAGEREF _Toc1618654679 \h</w:instrText>
            </w:r>
            <w:r>
              <w:fldChar w:fldCharType="separate"/>
            </w:r>
            <w:r w:rsidRPr="00625057" w:rsidR="00625057">
              <w:rPr>
                <w:rStyle w:val="Hyperlink"/>
              </w:rPr>
              <w:t>13</w:t>
            </w:r>
            <w:r>
              <w:fldChar w:fldCharType="end"/>
            </w:r>
          </w:hyperlink>
        </w:p>
        <w:p xmlns:wp14="http://schemas.microsoft.com/office/word/2010/wordml" w:rsidP="00625057" w14:paraId="4A1C1E73" wp14:textId="02A0BBC0">
          <w:pPr>
            <w:pStyle w:val="TOC3"/>
            <w:tabs>
              <w:tab w:val="right" w:leader="dot" w:pos="9360"/>
            </w:tabs>
            <w:bidi w:val="0"/>
            <w:rPr>
              <w:rStyle w:val="Hyperlink"/>
            </w:rPr>
          </w:pPr>
          <w:hyperlink w:anchor="_Toc404946723">
            <w:r w:rsidRPr="00625057" w:rsidR="00625057">
              <w:rPr>
                <w:rStyle w:val="Hyperlink"/>
              </w:rPr>
              <w:t>2.2.1 Основна архитектура рекурентних неуронских мрежа</w:t>
            </w:r>
            <w:r>
              <w:tab/>
            </w:r>
            <w:r>
              <w:fldChar w:fldCharType="begin"/>
            </w:r>
            <w:r>
              <w:instrText xml:space="preserve">PAGEREF _Toc404946723 \h</w:instrText>
            </w:r>
            <w:r>
              <w:fldChar w:fldCharType="separate"/>
            </w:r>
            <w:r w:rsidRPr="00625057" w:rsidR="00625057">
              <w:rPr>
                <w:rStyle w:val="Hyperlink"/>
              </w:rPr>
              <w:t>13</w:t>
            </w:r>
            <w:r>
              <w:fldChar w:fldCharType="end"/>
            </w:r>
          </w:hyperlink>
        </w:p>
        <w:p xmlns:wp14="http://schemas.microsoft.com/office/word/2010/wordml" w:rsidP="00625057" w14:paraId="6363D192" wp14:textId="049162B6">
          <w:pPr>
            <w:pStyle w:val="TOC3"/>
            <w:tabs>
              <w:tab w:val="right" w:leader="dot" w:pos="9360"/>
            </w:tabs>
            <w:bidi w:val="0"/>
            <w:rPr>
              <w:rStyle w:val="Hyperlink"/>
            </w:rPr>
          </w:pPr>
          <w:hyperlink w:anchor="_Toc2037350404">
            <w:r w:rsidRPr="00625057" w:rsidR="00625057">
              <w:rPr>
                <w:rStyle w:val="Hyperlink"/>
              </w:rPr>
              <w:t>2.2.2 LSTM</w:t>
            </w:r>
            <w:r>
              <w:tab/>
            </w:r>
            <w:r>
              <w:fldChar w:fldCharType="begin"/>
            </w:r>
            <w:r>
              <w:instrText xml:space="preserve">PAGEREF _Toc2037350404 \h</w:instrText>
            </w:r>
            <w:r>
              <w:fldChar w:fldCharType="separate"/>
            </w:r>
            <w:r w:rsidRPr="00625057" w:rsidR="00625057">
              <w:rPr>
                <w:rStyle w:val="Hyperlink"/>
              </w:rPr>
              <w:t>15</w:t>
            </w:r>
            <w:r>
              <w:fldChar w:fldCharType="end"/>
            </w:r>
          </w:hyperlink>
        </w:p>
        <w:p xmlns:wp14="http://schemas.microsoft.com/office/word/2010/wordml" w:rsidP="00625057" w14:paraId="53784D10" wp14:textId="3B737241">
          <w:pPr>
            <w:pStyle w:val="TOC3"/>
            <w:tabs>
              <w:tab w:val="right" w:leader="dot" w:pos="9360"/>
            </w:tabs>
            <w:bidi w:val="0"/>
            <w:rPr>
              <w:rStyle w:val="Hyperlink"/>
            </w:rPr>
          </w:pPr>
          <w:hyperlink w:anchor="_Toc1752742673">
            <w:r w:rsidRPr="00625057" w:rsidR="00625057">
              <w:rPr>
                <w:rStyle w:val="Hyperlink"/>
              </w:rPr>
              <w:t>2.2.3 Трансформер архитектура</w:t>
            </w:r>
            <w:r>
              <w:tab/>
            </w:r>
            <w:r>
              <w:fldChar w:fldCharType="begin"/>
            </w:r>
            <w:r>
              <w:instrText xml:space="preserve">PAGEREF _Toc1752742673 \h</w:instrText>
            </w:r>
            <w:r>
              <w:fldChar w:fldCharType="separate"/>
            </w:r>
            <w:r w:rsidRPr="00625057" w:rsidR="00625057">
              <w:rPr>
                <w:rStyle w:val="Hyperlink"/>
              </w:rPr>
              <w:t>16</w:t>
            </w:r>
            <w:r>
              <w:fldChar w:fldCharType="end"/>
            </w:r>
          </w:hyperlink>
        </w:p>
        <w:p xmlns:wp14="http://schemas.microsoft.com/office/word/2010/wordml" w:rsidP="00625057" w14:paraId="3ADD8FDF" wp14:textId="2CEFDBE7">
          <w:pPr>
            <w:pStyle w:val="TOC4"/>
            <w:tabs>
              <w:tab w:val="right" w:leader="dot" w:pos="9360"/>
            </w:tabs>
            <w:bidi w:val="0"/>
            <w:rPr>
              <w:rStyle w:val="Hyperlink"/>
            </w:rPr>
          </w:pPr>
          <w:hyperlink w:anchor="_Toc1856156154">
            <w:r w:rsidRPr="00625057" w:rsidR="00625057">
              <w:rPr>
                <w:rStyle w:val="Hyperlink"/>
              </w:rPr>
              <w:t>Seq2Seq модели</w:t>
            </w:r>
            <w:r>
              <w:tab/>
            </w:r>
            <w:r>
              <w:fldChar w:fldCharType="begin"/>
            </w:r>
            <w:r>
              <w:instrText xml:space="preserve">PAGEREF _Toc1856156154 \h</w:instrText>
            </w:r>
            <w:r>
              <w:fldChar w:fldCharType="separate"/>
            </w:r>
            <w:r w:rsidRPr="00625057" w:rsidR="00625057">
              <w:rPr>
                <w:rStyle w:val="Hyperlink"/>
              </w:rPr>
              <w:t>16</w:t>
            </w:r>
            <w:r>
              <w:fldChar w:fldCharType="end"/>
            </w:r>
          </w:hyperlink>
        </w:p>
        <w:p xmlns:wp14="http://schemas.microsoft.com/office/word/2010/wordml" w:rsidP="00625057" w14:paraId="34079A4D" wp14:textId="47C9BE30">
          <w:pPr>
            <w:pStyle w:val="TOC4"/>
            <w:tabs>
              <w:tab w:val="right" w:leader="dot" w:pos="9360"/>
            </w:tabs>
            <w:bidi w:val="0"/>
            <w:rPr>
              <w:rStyle w:val="Hyperlink"/>
            </w:rPr>
          </w:pPr>
          <w:hyperlink w:anchor="_Toc1548115939">
            <w:r w:rsidRPr="00625057" w:rsidR="00625057">
              <w:rPr>
                <w:rStyle w:val="Hyperlink"/>
              </w:rPr>
              <w:t>Attention механизам</w:t>
            </w:r>
            <w:r>
              <w:tab/>
            </w:r>
            <w:r>
              <w:fldChar w:fldCharType="begin"/>
            </w:r>
            <w:r>
              <w:instrText xml:space="preserve">PAGEREF _Toc1548115939 \h</w:instrText>
            </w:r>
            <w:r>
              <w:fldChar w:fldCharType="separate"/>
            </w:r>
            <w:r w:rsidRPr="00625057" w:rsidR="00625057">
              <w:rPr>
                <w:rStyle w:val="Hyperlink"/>
              </w:rPr>
              <w:t>17</w:t>
            </w:r>
            <w:r>
              <w:fldChar w:fldCharType="end"/>
            </w:r>
          </w:hyperlink>
        </w:p>
        <w:p xmlns:wp14="http://schemas.microsoft.com/office/word/2010/wordml" w:rsidP="00625057" w14:paraId="20AF8591" wp14:textId="02E283A5">
          <w:pPr>
            <w:pStyle w:val="TOC2"/>
            <w:tabs>
              <w:tab w:val="right" w:leader="dot" w:pos="9360"/>
            </w:tabs>
            <w:bidi w:val="0"/>
            <w:rPr>
              <w:rStyle w:val="Hyperlink"/>
            </w:rPr>
          </w:pPr>
          <w:hyperlink w:anchor="_Toc1448310368">
            <w:r w:rsidRPr="00625057" w:rsidR="00625057">
              <w:rPr>
                <w:rStyle w:val="Hyperlink"/>
              </w:rPr>
              <w:t>2.3 Граф неуронске мреже</w:t>
            </w:r>
            <w:r>
              <w:tab/>
            </w:r>
            <w:r>
              <w:fldChar w:fldCharType="begin"/>
            </w:r>
            <w:r>
              <w:instrText xml:space="preserve">PAGEREF _Toc1448310368 \h</w:instrText>
            </w:r>
            <w:r>
              <w:fldChar w:fldCharType="separate"/>
            </w:r>
            <w:r w:rsidRPr="00625057" w:rsidR="00625057">
              <w:rPr>
                <w:rStyle w:val="Hyperlink"/>
              </w:rPr>
              <w:t>19</w:t>
            </w:r>
            <w:r>
              <w:fldChar w:fldCharType="end"/>
            </w:r>
          </w:hyperlink>
        </w:p>
        <w:p xmlns:wp14="http://schemas.microsoft.com/office/word/2010/wordml" w:rsidP="00625057" w14:paraId="76489D23" wp14:textId="4640E878">
          <w:pPr>
            <w:pStyle w:val="TOC3"/>
            <w:tabs>
              <w:tab w:val="right" w:leader="dot" w:pos="9360"/>
            </w:tabs>
            <w:bidi w:val="0"/>
            <w:rPr>
              <w:rStyle w:val="Hyperlink"/>
            </w:rPr>
          </w:pPr>
          <w:hyperlink w:anchor="_Toc1428853979">
            <w:r w:rsidRPr="00625057" w:rsidR="00625057">
              <w:rPr>
                <w:rStyle w:val="Hyperlink"/>
              </w:rPr>
              <w:t>2.3.1 Опште карактеристике граф неуронских мрежа</w:t>
            </w:r>
            <w:r>
              <w:tab/>
            </w:r>
            <w:r>
              <w:fldChar w:fldCharType="begin"/>
            </w:r>
            <w:r>
              <w:instrText xml:space="preserve">PAGEREF _Toc1428853979 \h</w:instrText>
            </w:r>
            <w:r>
              <w:fldChar w:fldCharType="separate"/>
            </w:r>
            <w:r w:rsidRPr="00625057" w:rsidR="00625057">
              <w:rPr>
                <w:rStyle w:val="Hyperlink"/>
              </w:rPr>
              <w:t>20</w:t>
            </w:r>
            <w:r>
              <w:fldChar w:fldCharType="end"/>
            </w:r>
          </w:hyperlink>
        </w:p>
        <w:p xmlns:wp14="http://schemas.microsoft.com/office/word/2010/wordml" w:rsidP="00625057" w14:paraId="0C53DF77" wp14:textId="3A8E7826">
          <w:pPr>
            <w:pStyle w:val="TOC3"/>
            <w:tabs>
              <w:tab w:val="right" w:leader="dot" w:pos="9360"/>
            </w:tabs>
            <w:bidi w:val="0"/>
            <w:rPr>
              <w:rStyle w:val="Hyperlink"/>
            </w:rPr>
          </w:pPr>
          <w:hyperlink w:anchor="_Toc279447096">
            <w:r w:rsidRPr="00625057" w:rsidR="00625057">
              <w:rPr>
                <w:rStyle w:val="Hyperlink"/>
              </w:rPr>
              <w:t>2.3.2 Варијације граф неуронских мрежа</w:t>
            </w:r>
            <w:r>
              <w:tab/>
            </w:r>
            <w:r>
              <w:fldChar w:fldCharType="begin"/>
            </w:r>
            <w:r>
              <w:instrText xml:space="preserve">PAGEREF _Toc279447096 \h</w:instrText>
            </w:r>
            <w:r>
              <w:fldChar w:fldCharType="separate"/>
            </w:r>
            <w:r w:rsidRPr="00625057" w:rsidR="00625057">
              <w:rPr>
                <w:rStyle w:val="Hyperlink"/>
              </w:rPr>
              <w:t>21</w:t>
            </w:r>
            <w:r>
              <w:fldChar w:fldCharType="end"/>
            </w:r>
          </w:hyperlink>
        </w:p>
        <w:p xmlns:wp14="http://schemas.microsoft.com/office/word/2010/wordml" w:rsidP="00625057" w14:paraId="039CE875" wp14:textId="37D9130F">
          <w:pPr>
            <w:pStyle w:val="TOC4"/>
            <w:tabs>
              <w:tab w:val="right" w:leader="dot" w:pos="9360"/>
            </w:tabs>
            <w:bidi w:val="0"/>
            <w:rPr>
              <w:rStyle w:val="Hyperlink"/>
            </w:rPr>
          </w:pPr>
          <w:hyperlink w:anchor="_Toc2020550676">
            <w:r w:rsidRPr="00625057" w:rsidR="00625057">
              <w:rPr>
                <w:rStyle w:val="Hyperlink"/>
              </w:rPr>
              <w:t>Граф конволуционе и релационе конволуционе неуронске мреже</w:t>
            </w:r>
            <w:r>
              <w:tab/>
            </w:r>
            <w:r>
              <w:fldChar w:fldCharType="begin"/>
            </w:r>
            <w:r>
              <w:instrText xml:space="preserve">PAGEREF _Toc2020550676 \h</w:instrText>
            </w:r>
            <w:r>
              <w:fldChar w:fldCharType="separate"/>
            </w:r>
            <w:r w:rsidRPr="00625057" w:rsidR="00625057">
              <w:rPr>
                <w:rStyle w:val="Hyperlink"/>
              </w:rPr>
              <w:t>22</w:t>
            </w:r>
            <w:r>
              <w:fldChar w:fldCharType="end"/>
            </w:r>
          </w:hyperlink>
        </w:p>
        <w:p xmlns:wp14="http://schemas.microsoft.com/office/word/2010/wordml" w:rsidP="00625057" w14:paraId="71958A4A" wp14:textId="781873CC">
          <w:pPr>
            <w:pStyle w:val="TOC4"/>
            <w:tabs>
              <w:tab w:val="right" w:leader="dot" w:pos="9360"/>
            </w:tabs>
            <w:bidi w:val="0"/>
            <w:rPr>
              <w:rStyle w:val="Hyperlink"/>
            </w:rPr>
          </w:pPr>
          <w:hyperlink w:anchor="_Toc1654508369">
            <w:r w:rsidRPr="00625057" w:rsidR="00625057">
              <w:rPr>
                <w:rStyle w:val="Hyperlink"/>
              </w:rPr>
              <w:t>Граф трансформери</w:t>
            </w:r>
            <w:r>
              <w:tab/>
            </w:r>
            <w:r>
              <w:fldChar w:fldCharType="begin"/>
            </w:r>
            <w:r>
              <w:instrText xml:space="preserve">PAGEREF _Toc1654508369 \h</w:instrText>
            </w:r>
            <w:r>
              <w:fldChar w:fldCharType="separate"/>
            </w:r>
            <w:r w:rsidRPr="00625057" w:rsidR="00625057">
              <w:rPr>
                <w:rStyle w:val="Hyperlink"/>
              </w:rPr>
              <w:t>23</w:t>
            </w:r>
            <w:r>
              <w:fldChar w:fldCharType="end"/>
            </w:r>
          </w:hyperlink>
        </w:p>
        <w:p xmlns:wp14="http://schemas.microsoft.com/office/word/2010/wordml" w:rsidP="00625057" w14:paraId="13A10990" wp14:textId="4FF1EA93">
          <w:pPr>
            <w:pStyle w:val="TOC2"/>
            <w:tabs>
              <w:tab w:val="right" w:leader="dot" w:pos="9360"/>
            </w:tabs>
            <w:bidi w:val="0"/>
            <w:rPr>
              <w:rStyle w:val="Hyperlink"/>
            </w:rPr>
          </w:pPr>
          <w:hyperlink w:anchor="_Toc517954934">
            <w:r w:rsidRPr="00625057" w:rsidR="00625057">
              <w:rPr>
                <w:rStyle w:val="Hyperlink"/>
              </w:rPr>
              <w:t>2.4 Технике оптимизације неуронских мрежа</w:t>
            </w:r>
            <w:r>
              <w:tab/>
            </w:r>
            <w:r>
              <w:fldChar w:fldCharType="begin"/>
            </w:r>
            <w:r>
              <w:instrText xml:space="preserve">PAGEREF _Toc517954934 \h</w:instrText>
            </w:r>
            <w:r>
              <w:fldChar w:fldCharType="separate"/>
            </w:r>
            <w:r w:rsidRPr="00625057" w:rsidR="00625057">
              <w:rPr>
                <w:rStyle w:val="Hyperlink"/>
              </w:rPr>
              <w:t>24</w:t>
            </w:r>
            <w:r>
              <w:fldChar w:fldCharType="end"/>
            </w:r>
          </w:hyperlink>
        </w:p>
        <w:p xmlns:wp14="http://schemas.microsoft.com/office/word/2010/wordml" w:rsidP="00625057" w14:paraId="12495877" wp14:textId="7815C731">
          <w:pPr>
            <w:pStyle w:val="TOC3"/>
            <w:tabs>
              <w:tab w:val="right" w:leader="dot" w:pos="9360"/>
            </w:tabs>
            <w:bidi w:val="0"/>
            <w:rPr>
              <w:rStyle w:val="Hyperlink"/>
            </w:rPr>
          </w:pPr>
          <w:hyperlink w:anchor="_Toc608347919">
            <w:r w:rsidRPr="00625057" w:rsidR="00625057">
              <w:rPr>
                <w:rStyle w:val="Hyperlink"/>
              </w:rPr>
              <w:t>2.4.1 Федерализовано учење</w:t>
            </w:r>
            <w:r>
              <w:tab/>
            </w:r>
            <w:r>
              <w:fldChar w:fldCharType="begin"/>
            </w:r>
            <w:r>
              <w:instrText xml:space="preserve">PAGEREF _Toc608347919 \h</w:instrText>
            </w:r>
            <w:r>
              <w:fldChar w:fldCharType="separate"/>
            </w:r>
            <w:r w:rsidRPr="00625057" w:rsidR="00625057">
              <w:rPr>
                <w:rStyle w:val="Hyperlink"/>
              </w:rPr>
              <w:t>25</w:t>
            </w:r>
            <w:r>
              <w:fldChar w:fldCharType="end"/>
            </w:r>
          </w:hyperlink>
        </w:p>
        <w:p xmlns:wp14="http://schemas.microsoft.com/office/word/2010/wordml" w:rsidP="00625057" w14:paraId="150F9816" wp14:textId="10EE3A6E">
          <w:pPr>
            <w:pStyle w:val="TOC3"/>
            <w:tabs>
              <w:tab w:val="right" w:leader="dot" w:pos="9360"/>
            </w:tabs>
            <w:bidi w:val="0"/>
            <w:rPr>
              <w:rStyle w:val="Hyperlink"/>
            </w:rPr>
          </w:pPr>
          <w:hyperlink w:anchor="_Toc516263201">
            <w:r w:rsidRPr="00625057" w:rsidR="00625057">
              <w:rPr>
                <w:rStyle w:val="Hyperlink"/>
              </w:rPr>
              <w:t>2.4.2 Квантизација</w:t>
            </w:r>
            <w:r>
              <w:tab/>
            </w:r>
            <w:r>
              <w:fldChar w:fldCharType="begin"/>
            </w:r>
            <w:r>
              <w:instrText xml:space="preserve">PAGEREF _Toc516263201 \h</w:instrText>
            </w:r>
            <w:r>
              <w:fldChar w:fldCharType="separate"/>
            </w:r>
            <w:r w:rsidRPr="00625057" w:rsidR="00625057">
              <w:rPr>
                <w:rStyle w:val="Hyperlink"/>
              </w:rPr>
              <w:t>26</w:t>
            </w:r>
            <w:r>
              <w:fldChar w:fldCharType="end"/>
            </w:r>
          </w:hyperlink>
        </w:p>
        <w:p xmlns:wp14="http://schemas.microsoft.com/office/word/2010/wordml" w:rsidP="00625057" w14:paraId="381FAB12" wp14:textId="3B86B127">
          <w:pPr>
            <w:pStyle w:val="TOC1"/>
            <w:tabs>
              <w:tab w:val="right" w:leader="dot" w:pos="9360"/>
            </w:tabs>
            <w:bidi w:val="0"/>
            <w:rPr>
              <w:rStyle w:val="Hyperlink"/>
            </w:rPr>
          </w:pPr>
          <w:hyperlink w:anchor="_Toc1305111949">
            <w:r w:rsidRPr="00625057" w:rsidR="00625057">
              <w:rPr>
                <w:rStyle w:val="Hyperlink"/>
              </w:rPr>
              <w:t>3. Конволуционе неуронске мреже за препознавање емоција</w:t>
            </w:r>
            <w:r>
              <w:tab/>
            </w:r>
            <w:r>
              <w:fldChar w:fldCharType="begin"/>
            </w:r>
            <w:r>
              <w:instrText xml:space="preserve">PAGEREF _Toc1305111949 \h</w:instrText>
            </w:r>
            <w:r>
              <w:fldChar w:fldCharType="separate"/>
            </w:r>
            <w:r w:rsidRPr="00625057" w:rsidR="00625057">
              <w:rPr>
                <w:rStyle w:val="Hyperlink"/>
              </w:rPr>
              <w:t>29</w:t>
            </w:r>
            <w:r>
              <w:fldChar w:fldCharType="end"/>
            </w:r>
          </w:hyperlink>
        </w:p>
        <w:p xmlns:wp14="http://schemas.microsoft.com/office/word/2010/wordml" w:rsidP="00625057" w14:paraId="5C924D74" wp14:textId="1CC4EA69">
          <w:pPr>
            <w:pStyle w:val="TOC2"/>
            <w:tabs>
              <w:tab w:val="right" w:leader="dot" w:pos="9360"/>
            </w:tabs>
            <w:bidi w:val="0"/>
            <w:rPr>
              <w:rStyle w:val="Hyperlink"/>
            </w:rPr>
          </w:pPr>
          <w:hyperlink w:anchor="_Toc1533391019">
            <w:r w:rsidRPr="00625057" w:rsidR="00625057">
              <w:rPr>
                <w:rStyle w:val="Hyperlink"/>
              </w:rPr>
              <w:t>3.1 Увод</w:t>
            </w:r>
            <w:r>
              <w:tab/>
            </w:r>
            <w:r>
              <w:fldChar w:fldCharType="begin"/>
            </w:r>
            <w:r>
              <w:instrText xml:space="preserve">PAGEREF _Toc1533391019 \h</w:instrText>
            </w:r>
            <w:r>
              <w:fldChar w:fldCharType="separate"/>
            </w:r>
            <w:r w:rsidRPr="00625057" w:rsidR="00625057">
              <w:rPr>
                <w:rStyle w:val="Hyperlink"/>
              </w:rPr>
              <w:t>29</w:t>
            </w:r>
            <w:r>
              <w:fldChar w:fldCharType="end"/>
            </w:r>
          </w:hyperlink>
        </w:p>
        <w:p xmlns:wp14="http://schemas.microsoft.com/office/word/2010/wordml" w:rsidP="00625057" w14:paraId="425F2D71" wp14:textId="7E87D915">
          <w:pPr>
            <w:pStyle w:val="TOC2"/>
            <w:tabs>
              <w:tab w:val="right" w:leader="dot" w:pos="9360"/>
            </w:tabs>
            <w:bidi w:val="0"/>
            <w:rPr>
              <w:rStyle w:val="Hyperlink"/>
            </w:rPr>
          </w:pPr>
          <w:hyperlink w:anchor="_Toc117714119">
            <w:r w:rsidRPr="00625057" w:rsidR="00625057">
              <w:rPr>
                <w:rStyle w:val="Hyperlink"/>
              </w:rPr>
              <w:t>3.2 Архитектура решења</w:t>
            </w:r>
            <w:r>
              <w:tab/>
            </w:r>
            <w:r>
              <w:fldChar w:fldCharType="begin"/>
            </w:r>
            <w:r>
              <w:instrText xml:space="preserve">PAGEREF _Toc117714119 \h</w:instrText>
            </w:r>
            <w:r>
              <w:fldChar w:fldCharType="separate"/>
            </w:r>
            <w:r w:rsidRPr="00625057" w:rsidR="00625057">
              <w:rPr>
                <w:rStyle w:val="Hyperlink"/>
              </w:rPr>
              <w:t>30</w:t>
            </w:r>
            <w:r>
              <w:fldChar w:fldCharType="end"/>
            </w:r>
          </w:hyperlink>
        </w:p>
        <w:p xmlns:wp14="http://schemas.microsoft.com/office/word/2010/wordml" w:rsidP="00625057" w14:paraId="50C13E6A" wp14:textId="2552A403">
          <w:pPr>
            <w:pStyle w:val="TOC3"/>
            <w:tabs>
              <w:tab w:val="right" w:leader="dot" w:pos="9360"/>
            </w:tabs>
            <w:bidi w:val="0"/>
            <w:rPr>
              <w:rStyle w:val="Hyperlink"/>
            </w:rPr>
          </w:pPr>
          <w:hyperlink w:anchor="_Toc1248212959">
            <w:r w:rsidRPr="00625057" w:rsidR="00625057">
              <w:rPr>
                <w:rStyle w:val="Hyperlink"/>
              </w:rPr>
              <w:t>3.2.1 Конволуциона мрежа за обраду снимка</w:t>
            </w:r>
            <w:r>
              <w:tab/>
            </w:r>
            <w:r>
              <w:fldChar w:fldCharType="begin"/>
            </w:r>
            <w:r>
              <w:instrText xml:space="preserve">PAGEREF _Toc1248212959 \h</w:instrText>
            </w:r>
            <w:r>
              <w:fldChar w:fldCharType="separate"/>
            </w:r>
            <w:r w:rsidRPr="00625057" w:rsidR="00625057">
              <w:rPr>
                <w:rStyle w:val="Hyperlink"/>
              </w:rPr>
              <w:t>30</w:t>
            </w:r>
            <w:r>
              <w:fldChar w:fldCharType="end"/>
            </w:r>
          </w:hyperlink>
        </w:p>
        <w:p xmlns:wp14="http://schemas.microsoft.com/office/word/2010/wordml" w:rsidP="00625057" w14:paraId="64A302BA" wp14:textId="581AB2B5">
          <w:pPr>
            <w:pStyle w:val="TOC3"/>
            <w:tabs>
              <w:tab w:val="right" w:leader="dot" w:pos="9360"/>
            </w:tabs>
            <w:bidi w:val="0"/>
            <w:rPr>
              <w:rStyle w:val="Hyperlink"/>
            </w:rPr>
          </w:pPr>
          <w:hyperlink w:anchor="_Toc1287230195">
            <w:r w:rsidRPr="00625057" w:rsidR="00625057">
              <w:rPr>
                <w:rStyle w:val="Hyperlink"/>
              </w:rPr>
              <w:t>3.2.2 Конволуциона мрежа за обраду говора</w:t>
            </w:r>
            <w:r>
              <w:tab/>
            </w:r>
            <w:r>
              <w:fldChar w:fldCharType="begin"/>
            </w:r>
            <w:r>
              <w:instrText xml:space="preserve">PAGEREF _Toc1287230195 \h</w:instrText>
            </w:r>
            <w:r>
              <w:fldChar w:fldCharType="separate"/>
            </w:r>
            <w:r w:rsidRPr="00625057" w:rsidR="00625057">
              <w:rPr>
                <w:rStyle w:val="Hyperlink"/>
              </w:rPr>
              <w:t>32</w:t>
            </w:r>
            <w:r>
              <w:fldChar w:fldCharType="end"/>
            </w:r>
          </w:hyperlink>
        </w:p>
        <w:p xmlns:wp14="http://schemas.microsoft.com/office/word/2010/wordml" w:rsidP="00625057" w14:paraId="3B78C765" wp14:textId="44E6B413">
          <w:pPr>
            <w:pStyle w:val="TOC3"/>
            <w:tabs>
              <w:tab w:val="right" w:leader="dot" w:pos="9360"/>
            </w:tabs>
            <w:bidi w:val="0"/>
            <w:rPr>
              <w:rStyle w:val="Hyperlink"/>
            </w:rPr>
          </w:pPr>
          <w:hyperlink w:anchor="_Toc218026396">
            <w:r w:rsidRPr="00625057" w:rsidR="00625057">
              <w:rPr>
                <w:rStyle w:val="Hyperlink"/>
              </w:rPr>
              <w:t>3.2.3 Систем гласања</w:t>
            </w:r>
            <w:r>
              <w:tab/>
            </w:r>
            <w:r>
              <w:fldChar w:fldCharType="begin"/>
            </w:r>
            <w:r>
              <w:instrText xml:space="preserve">PAGEREF _Toc218026396 \h</w:instrText>
            </w:r>
            <w:r>
              <w:fldChar w:fldCharType="separate"/>
            </w:r>
            <w:r w:rsidRPr="00625057" w:rsidR="00625057">
              <w:rPr>
                <w:rStyle w:val="Hyperlink"/>
              </w:rPr>
              <w:t>33</w:t>
            </w:r>
            <w:r>
              <w:fldChar w:fldCharType="end"/>
            </w:r>
          </w:hyperlink>
        </w:p>
        <w:p xmlns:wp14="http://schemas.microsoft.com/office/word/2010/wordml" w:rsidP="00625057" w14:paraId="6F1E3C11" wp14:textId="7EBA1B77">
          <w:pPr>
            <w:pStyle w:val="TOC3"/>
            <w:tabs>
              <w:tab w:val="right" w:leader="dot" w:pos="9360"/>
            </w:tabs>
            <w:bidi w:val="0"/>
            <w:rPr>
              <w:rStyle w:val="Hyperlink"/>
            </w:rPr>
          </w:pPr>
          <w:hyperlink w:anchor="_Toc1532376211">
            <w:r w:rsidRPr="00625057" w:rsidR="00625057">
              <w:rPr>
                <w:rStyle w:val="Hyperlink"/>
              </w:rPr>
              <w:t>3.2.4 Федерализовано учење</w:t>
            </w:r>
            <w:r>
              <w:tab/>
            </w:r>
            <w:r>
              <w:fldChar w:fldCharType="begin"/>
            </w:r>
            <w:r>
              <w:instrText xml:space="preserve">PAGEREF _Toc1532376211 \h</w:instrText>
            </w:r>
            <w:r>
              <w:fldChar w:fldCharType="separate"/>
            </w:r>
            <w:r w:rsidRPr="00625057" w:rsidR="00625057">
              <w:rPr>
                <w:rStyle w:val="Hyperlink"/>
              </w:rPr>
              <w:t>34</w:t>
            </w:r>
            <w:r>
              <w:fldChar w:fldCharType="end"/>
            </w:r>
          </w:hyperlink>
        </w:p>
        <w:p xmlns:wp14="http://schemas.microsoft.com/office/word/2010/wordml" w:rsidP="00625057" w14:paraId="4FA0E2E7" wp14:textId="6C2257C1">
          <w:pPr>
            <w:pStyle w:val="TOC2"/>
            <w:tabs>
              <w:tab w:val="right" w:leader="dot" w:pos="9360"/>
            </w:tabs>
            <w:bidi w:val="0"/>
            <w:rPr>
              <w:rStyle w:val="Hyperlink"/>
            </w:rPr>
          </w:pPr>
          <w:hyperlink w:anchor="_Toc373602353">
            <w:r w:rsidRPr="00625057" w:rsidR="00625057">
              <w:rPr>
                <w:rStyle w:val="Hyperlink"/>
              </w:rPr>
              <w:t>3.3 Експериментални резултати</w:t>
            </w:r>
            <w:r>
              <w:tab/>
            </w:r>
            <w:r>
              <w:fldChar w:fldCharType="begin"/>
            </w:r>
            <w:r>
              <w:instrText xml:space="preserve">PAGEREF _Toc373602353 \h</w:instrText>
            </w:r>
            <w:r>
              <w:fldChar w:fldCharType="separate"/>
            </w:r>
            <w:r w:rsidRPr="00625057" w:rsidR="00625057">
              <w:rPr>
                <w:rStyle w:val="Hyperlink"/>
              </w:rPr>
              <w:t>35</w:t>
            </w:r>
            <w:r>
              <w:fldChar w:fldCharType="end"/>
            </w:r>
          </w:hyperlink>
        </w:p>
        <w:p xmlns:wp14="http://schemas.microsoft.com/office/word/2010/wordml" w:rsidP="00625057" w14:paraId="328F2BA7" wp14:textId="23313862">
          <w:pPr>
            <w:pStyle w:val="TOC1"/>
            <w:tabs>
              <w:tab w:val="right" w:leader="dot" w:pos="9360"/>
            </w:tabs>
            <w:bidi w:val="0"/>
            <w:rPr>
              <w:rStyle w:val="Hyperlink"/>
            </w:rPr>
          </w:pPr>
          <w:hyperlink w:anchor="_Toc1044791636">
            <w:r w:rsidRPr="00625057" w:rsidR="00625057">
              <w:rPr>
                <w:rStyle w:val="Hyperlink"/>
              </w:rPr>
              <w:t>4. Граф неуронске мреже за препознавање емоција</w:t>
            </w:r>
            <w:r>
              <w:tab/>
            </w:r>
            <w:r>
              <w:fldChar w:fldCharType="begin"/>
            </w:r>
            <w:r>
              <w:instrText xml:space="preserve">PAGEREF _Toc1044791636 \h</w:instrText>
            </w:r>
            <w:r>
              <w:fldChar w:fldCharType="separate"/>
            </w:r>
            <w:r w:rsidRPr="00625057" w:rsidR="00625057">
              <w:rPr>
                <w:rStyle w:val="Hyperlink"/>
              </w:rPr>
              <w:t>36</w:t>
            </w:r>
            <w:r>
              <w:fldChar w:fldCharType="end"/>
            </w:r>
          </w:hyperlink>
        </w:p>
        <w:p xmlns:wp14="http://schemas.microsoft.com/office/word/2010/wordml" w:rsidP="00625057" w14:paraId="25D49CD4" wp14:textId="3397A215">
          <w:pPr>
            <w:pStyle w:val="TOC2"/>
            <w:tabs>
              <w:tab w:val="right" w:leader="dot" w:pos="9360"/>
            </w:tabs>
            <w:bidi w:val="0"/>
            <w:rPr>
              <w:rStyle w:val="Hyperlink"/>
            </w:rPr>
          </w:pPr>
          <w:hyperlink w:anchor="_Toc437116885">
            <w:r w:rsidRPr="00625057" w:rsidR="00625057">
              <w:rPr>
                <w:rStyle w:val="Hyperlink"/>
              </w:rPr>
              <w:t>4.1 Увод</w:t>
            </w:r>
            <w:r>
              <w:tab/>
            </w:r>
            <w:r>
              <w:fldChar w:fldCharType="begin"/>
            </w:r>
            <w:r>
              <w:instrText xml:space="preserve">PAGEREF _Toc437116885 \h</w:instrText>
            </w:r>
            <w:r>
              <w:fldChar w:fldCharType="separate"/>
            </w:r>
            <w:r w:rsidRPr="00625057" w:rsidR="00625057">
              <w:rPr>
                <w:rStyle w:val="Hyperlink"/>
              </w:rPr>
              <w:t>37</w:t>
            </w:r>
            <w:r>
              <w:fldChar w:fldCharType="end"/>
            </w:r>
          </w:hyperlink>
        </w:p>
        <w:p xmlns:wp14="http://schemas.microsoft.com/office/word/2010/wordml" w:rsidP="00625057" w14:paraId="0F3E1159" wp14:textId="2D1F26DE">
          <w:pPr>
            <w:pStyle w:val="TOC2"/>
            <w:tabs>
              <w:tab w:val="right" w:leader="dot" w:pos="9360"/>
            </w:tabs>
            <w:bidi w:val="0"/>
            <w:rPr>
              <w:rStyle w:val="Hyperlink"/>
            </w:rPr>
          </w:pPr>
          <w:hyperlink w:anchor="_Toc46527868">
            <w:r w:rsidRPr="00625057" w:rsidR="00625057">
              <w:rPr>
                <w:rStyle w:val="Hyperlink"/>
              </w:rPr>
              <w:t>4.2 Архитектура решења</w:t>
            </w:r>
            <w:r>
              <w:tab/>
            </w:r>
            <w:r>
              <w:fldChar w:fldCharType="begin"/>
            </w:r>
            <w:r>
              <w:instrText xml:space="preserve">PAGEREF _Toc46527868 \h</w:instrText>
            </w:r>
            <w:r>
              <w:fldChar w:fldCharType="separate"/>
            </w:r>
            <w:r w:rsidRPr="00625057" w:rsidR="00625057">
              <w:rPr>
                <w:rStyle w:val="Hyperlink"/>
              </w:rPr>
              <w:t>38</w:t>
            </w:r>
            <w:r>
              <w:fldChar w:fldCharType="end"/>
            </w:r>
          </w:hyperlink>
        </w:p>
        <w:p xmlns:wp14="http://schemas.microsoft.com/office/word/2010/wordml" w:rsidP="00625057" w14:paraId="3B5C0AC8" wp14:textId="54B670FE">
          <w:pPr>
            <w:pStyle w:val="TOC3"/>
            <w:tabs>
              <w:tab w:val="right" w:leader="dot" w:pos="9360"/>
            </w:tabs>
            <w:bidi w:val="0"/>
            <w:rPr>
              <w:rStyle w:val="Hyperlink"/>
            </w:rPr>
          </w:pPr>
          <w:hyperlink w:anchor="_Toc1080078942">
            <w:r w:rsidRPr="00625057" w:rsidR="00625057">
              <w:rPr>
                <w:rStyle w:val="Hyperlink"/>
              </w:rPr>
              <w:t>4.2.1 Контекст екстрактор</w:t>
            </w:r>
            <w:r>
              <w:tab/>
            </w:r>
            <w:r>
              <w:fldChar w:fldCharType="begin"/>
            </w:r>
            <w:r>
              <w:instrText xml:space="preserve">PAGEREF _Toc1080078942 \h</w:instrText>
            </w:r>
            <w:r>
              <w:fldChar w:fldCharType="separate"/>
            </w:r>
            <w:r w:rsidRPr="00625057" w:rsidR="00625057">
              <w:rPr>
                <w:rStyle w:val="Hyperlink"/>
              </w:rPr>
              <w:t>38</w:t>
            </w:r>
            <w:r>
              <w:fldChar w:fldCharType="end"/>
            </w:r>
          </w:hyperlink>
        </w:p>
        <w:p xmlns:wp14="http://schemas.microsoft.com/office/word/2010/wordml" w:rsidP="00625057" w14:paraId="290E83DB" wp14:textId="1E33D97A">
          <w:pPr>
            <w:pStyle w:val="TOC3"/>
            <w:tabs>
              <w:tab w:val="right" w:leader="dot" w:pos="9360"/>
            </w:tabs>
            <w:bidi w:val="0"/>
            <w:rPr>
              <w:rStyle w:val="Hyperlink"/>
            </w:rPr>
          </w:pPr>
          <w:hyperlink w:anchor="_Toc160649737">
            <w:r w:rsidRPr="00625057" w:rsidR="00625057">
              <w:rPr>
                <w:rStyle w:val="Hyperlink"/>
              </w:rPr>
              <w:t>4.2.2 Формирање графа</w:t>
            </w:r>
            <w:r>
              <w:tab/>
            </w:r>
            <w:r>
              <w:fldChar w:fldCharType="begin"/>
            </w:r>
            <w:r>
              <w:instrText xml:space="preserve">PAGEREF _Toc160649737 \h</w:instrText>
            </w:r>
            <w:r>
              <w:fldChar w:fldCharType="separate"/>
            </w:r>
            <w:r w:rsidRPr="00625057" w:rsidR="00625057">
              <w:rPr>
                <w:rStyle w:val="Hyperlink"/>
              </w:rPr>
              <w:t>40</w:t>
            </w:r>
            <w:r>
              <w:fldChar w:fldCharType="end"/>
            </w:r>
          </w:hyperlink>
        </w:p>
        <w:p xmlns:wp14="http://schemas.microsoft.com/office/word/2010/wordml" w:rsidP="00625057" w14:paraId="24BF6411" wp14:textId="31AE74EE">
          <w:pPr>
            <w:pStyle w:val="TOC3"/>
            <w:tabs>
              <w:tab w:val="right" w:leader="dot" w:pos="9360"/>
            </w:tabs>
            <w:bidi w:val="0"/>
            <w:rPr>
              <w:rStyle w:val="Hyperlink"/>
            </w:rPr>
          </w:pPr>
          <w:hyperlink w:anchor="_Toc2141848644">
            <w:r w:rsidRPr="00625057" w:rsidR="00625057">
              <w:rPr>
                <w:rStyle w:val="Hyperlink"/>
              </w:rPr>
              <w:t>4.2.3 Релациона граф неуронска мрежа</w:t>
            </w:r>
            <w:r>
              <w:tab/>
            </w:r>
            <w:r>
              <w:fldChar w:fldCharType="begin"/>
            </w:r>
            <w:r>
              <w:instrText xml:space="preserve">PAGEREF _Toc2141848644 \h</w:instrText>
            </w:r>
            <w:r>
              <w:fldChar w:fldCharType="separate"/>
            </w:r>
            <w:r w:rsidRPr="00625057" w:rsidR="00625057">
              <w:rPr>
                <w:rStyle w:val="Hyperlink"/>
              </w:rPr>
              <w:t>40</w:t>
            </w:r>
            <w:r>
              <w:fldChar w:fldCharType="end"/>
            </w:r>
          </w:hyperlink>
        </w:p>
        <w:p xmlns:wp14="http://schemas.microsoft.com/office/word/2010/wordml" w:rsidP="00625057" w14:paraId="25FBAC56" wp14:textId="4FB0CE0A">
          <w:pPr>
            <w:pStyle w:val="TOC3"/>
            <w:tabs>
              <w:tab w:val="right" w:leader="dot" w:pos="9360"/>
            </w:tabs>
            <w:bidi w:val="0"/>
            <w:rPr>
              <w:rStyle w:val="Hyperlink"/>
            </w:rPr>
          </w:pPr>
          <w:hyperlink w:anchor="_Toc250894318">
            <w:r w:rsidRPr="00625057" w:rsidR="00625057">
              <w:rPr>
                <w:rStyle w:val="Hyperlink"/>
              </w:rPr>
              <w:t>4.2.4 Граф трансформер</w:t>
            </w:r>
            <w:r>
              <w:tab/>
            </w:r>
            <w:r>
              <w:fldChar w:fldCharType="begin"/>
            </w:r>
            <w:r>
              <w:instrText xml:space="preserve">PAGEREF _Toc250894318 \h</w:instrText>
            </w:r>
            <w:r>
              <w:fldChar w:fldCharType="separate"/>
            </w:r>
            <w:r w:rsidRPr="00625057" w:rsidR="00625057">
              <w:rPr>
                <w:rStyle w:val="Hyperlink"/>
              </w:rPr>
              <w:t>41</w:t>
            </w:r>
            <w:r>
              <w:fldChar w:fldCharType="end"/>
            </w:r>
          </w:hyperlink>
        </w:p>
        <w:p xmlns:wp14="http://schemas.microsoft.com/office/word/2010/wordml" w:rsidP="00625057" w14:paraId="28195655" wp14:textId="6833D2FE">
          <w:pPr>
            <w:pStyle w:val="TOC3"/>
            <w:tabs>
              <w:tab w:val="right" w:leader="dot" w:pos="9360"/>
            </w:tabs>
            <w:bidi w:val="0"/>
            <w:rPr>
              <w:rStyle w:val="Hyperlink"/>
            </w:rPr>
          </w:pPr>
          <w:hyperlink w:anchor="_Toc1967885941">
            <w:r w:rsidRPr="00625057" w:rsidR="00625057">
              <w:rPr>
                <w:rStyle w:val="Hyperlink"/>
              </w:rPr>
              <w:t>4.2.5 Класификатор емоција</w:t>
            </w:r>
            <w:r>
              <w:tab/>
            </w:r>
            <w:r>
              <w:fldChar w:fldCharType="begin"/>
            </w:r>
            <w:r>
              <w:instrText xml:space="preserve">PAGEREF _Toc1967885941 \h</w:instrText>
            </w:r>
            <w:r>
              <w:fldChar w:fldCharType="separate"/>
            </w:r>
            <w:r w:rsidRPr="00625057" w:rsidR="00625057">
              <w:rPr>
                <w:rStyle w:val="Hyperlink"/>
              </w:rPr>
              <w:t>41</w:t>
            </w:r>
            <w:r>
              <w:fldChar w:fldCharType="end"/>
            </w:r>
          </w:hyperlink>
        </w:p>
        <w:p xmlns:wp14="http://schemas.microsoft.com/office/word/2010/wordml" w:rsidP="00625057" w14:paraId="51A1544B" wp14:textId="349C41AF">
          <w:pPr>
            <w:pStyle w:val="TOC3"/>
            <w:tabs>
              <w:tab w:val="right" w:leader="dot" w:pos="9360"/>
            </w:tabs>
            <w:bidi w:val="0"/>
            <w:rPr>
              <w:rStyle w:val="Hyperlink"/>
            </w:rPr>
          </w:pPr>
          <w:hyperlink w:anchor="_Toc590781325">
            <w:r w:rsidRPr="00625057" w:rsidR="00625057">
              <w:rPr>
                <w:rStyle w:val="Hyperlink"/>
              </w:rPr>
              <w:t>4.2.6 Хиперпараметри модела</w:t>
            </w:r>
            <w:r>
              <w:tab/>
            </w:r>
            <w:r>
              <w:fldChar w:fldCharType="begin"/>
            </w:r>
            <w:r>
              <w:instrText xml:space="preserve">PAGEREF _Toc590781325 \h</w:instrText>
            </w:r>
            <w:r>
              <w:fldChar w:fldCharType="separate"/>
            </w:r>
            <w:r w:rsidRPr="00625057" w:rsidR="00625057">
              <w:rPr>
                <w:rStyle w:val="Hyperlink"/>
              </w:rPr>
              <w:t>41</w:t>
            </w:r>
            <w:r>
              <w:fldChar w:fldCharType="end"/>
            </w:r>
          </w:hyperlink>
        </w:p>
        <w:p xmlns:wp14="http://schemas.microsoft.com/office/word/2010/wordml" w:rsidP="00625057" w14:paraId="25A975EA" wp14:textId="4B846AA7">
          <w:pPr>
            <w:pStyle w:val="TOC2"/>
            <w:tabs>
              <w:tab w:val="right" w:leader="dot" w:pos="9360"/>
            </w:tabs>
            <w:bidi w:val="0"/>
            <w:rPr>
              <w:rStyle w:val="Hyperlink"/>
            </w:rPr>
          </w:pPr>
          <w:hyperlink w:anchor="_Toc884770571">
            <w:r w:rsidRPr="00625057" w:rsidR="00625057">
              <w:rPr>
                <w:rStyle w:val="Hyperlink"/>
              </w:rPr>
              <w:t>4.3 Експериментални резултати</w:t>
            </w:r>
            <w:r>
              <w:tab/>
            </w:r>
            <w:r>
              <w:fldChar w:fldCharType="begin"/>
            </w:r>
            <w:r>
              <w:instrText xml:space="preserve">PAGEREF _Toc884770571 \h</w:instrText>
            </w:r>
            <w:r>
              <w:fldChar w:fldCharType="separate"/>
            </w:r>
            <w:r w:rsidRPr="00625057" w:rsidR="00625057">
              <w:rPr>
                <w:rStyle w:val="Hyperlink"/>
              </w:rPr>
              <w:t>42</w:t>
            </w:r>
            <w:r>
              <w:fldChar w:fldCharType="end"/>
            </w:r>
          </w:hyperlink>
        </w:p>
        <w:p xmlns:wp14="http://schemas.microsoft.com/office/word/2010/wordml" w:rsidP="00625057" w14:paraId="5F53B962" wp14:textId="641A5FC1">
          <w:pPr>
            <w:pStyle w:val="TOC3"/>
            <w:tabs>
              <w:tab w:val="right" w:leader="dot" w:pos="9360"/>
            </w:tabs>
            <w:bidi w:val="0"/>
            <w:rPr>
              <w:rStyle w:val="Hyperlink"/>
            </w:rPr>
          </w:pPr>
          <w:hyperlink w:anchor="_Toc939962003">
            <w:r w:rsidRPr="00625057" w:rsidR="00625057">
              <w:rPr>
                <w:rStyle w:val="Hyperlink"/>
              </w:rPr>
              <w:t>4.3.1 IEMOCAP</w:t>
            </w:r>
            <w:r>
              <w:tab/>
            </w:r>
            <w:r>
              <w:fldChar w:fldCharType="begin"/>
            </w:r>
            <w:r>
              <w:instrText xml:space="preserve">PAGEREF _Toc939962003 \h</w:instrText>
            </w:r>
            <w:r>
              <w:fldChar w:fldCharType="separate"/>
            </w:r>
            <w:r w:rsidRPr="00625057" w:rsidR="00625057">
              <w:rPr>
                <w:rStyle w:val="Hyperlink"/>
              </w:rPr>
              <w:t>42</w:t>
            </w:r>
            <w:r>
              <w:fldChar w:fldCharType="end"/>
            </w:r>
          </w:hyperlink>
        </w:p>
        <w:p xmlns:wp14="http://schemas.microsoft.com/office/word/2010/wordml" w:rsidP="00625057" w14:paraId="027CDFC7" wp14:textId="7A3749F3">
          <w:pPr>
            <w:pStyle w:val="TOC4"/>
            <w:tabs>
              <w:tab w:val="right" w:leader="dot" w:pos="9360"/>
            </w:tabs>
            <w:bidi w:val="0"/>
            <w:rPr>
              <w:rStyle w:val="Hyperlink"/>
            </w:rPr>
          </w:pPr>
          <w:hyperlink w:anchor="_Toc824454734">
            <w:r w:rsidRPr="00625057" w:rsidR="00625057">
              <w:rPr>
                <w:rStyle w:val="Hyperlink"/>
              </w:rPr>
              <w:t>Тестирање са 6 емоција</w:t>
            </w:r>
            <w:r>
              <w:tab/>
            </w:r>
            <w:r>
              <w:fldChar w:fldCharType="begin"/>
            </w:r>
            <w:r>
              <w:instrText xml:space="preserve">PAGEREF _Toc824454734 \h</w:instrText>
            </w:r>
            <w:r>
              <w:fldChar w:fldCharType="separate"/>
            </w:r>
            <w:r w:rsidRPr="00625057" w:rsidR="00625057">
              <w:rPr>
                <w:rStyle w:val="Hyperlink"/>
              </w:rPr>
              <w:t>43</w:t>
            </w:r>
            <w:r>
              <w:fldChar w:fldCharType="end"/>
            </w:r>
          </w:hyperlink>
        </w:p>
        <w:p xmlns:wp14="http://schemas.microsoft.com/office/word/2010/wordml" w:rsidP="00625057" w14:paraId="0D4DE767" wp14:textId="0F29A0AC">
          <w:pPr>
            <w:pStyle w:val="TOC4"/>
            <w:tabs>
              <w:tab w:val="right" w:leader="dot" w:pos="9360"/>
            </w:tabs>
            <w:bidi w:val="0"/>
            <w:rPr>
              <w:rStyle w:val="Hyperlink"/>
            </w:rPr>
          </w:pPr>
          <w:hyperlink w:anchor="_Toc988133013">
            <w:r w:rsidRPr="00625057" w:rsidR="00625057">
              <w:rPr>
                <w:rStyle w:val="Hyperlink"/>
              </w:rPr>
              <w:t>Тестирање са 4 емоција</w:t>
            </w:r>
            <w:r>
              <w:tab/>
            </w:r>
            <w:r>
              <w:fldChar w:fldCharType="begin"/>
            </w:r>
            <w:r>
              <w:instrText xml:space="preserve">PAGEREF _Toc988133013 \h</w:instrText>
            </w:r>
            <w:r>
              <w:fldChar w:fldCharType="separate"/>
            </w:r>
            <w:r w:rsidRPr="00625057" w:rsidR="00625057">
              <w:rPr>
                <w:rStyle w:val="Hyperlink"/>
              </w:rPr>
              <w:t>43</w:t>
            </w:r>
            <w:r>
              <w:fldChar w:fldCharType="end"/>
            </w:r>
          </w:hyperlink>
        </w:p>
        <w:p xmlns:wp14="http://schemas.microsoft.com/office/word/2010/wordml" w:rsidP="00625057" w14:paraId="4D2B0592" wp14:textId="43C24EA4">
          <w:pPr>
            <w:pStyle w:val="TOC3"/>
            <w:tabs>
              <w:tab w:val="right" w:leader="dot" w:pos="9360"/>
            </w:tabs>
            <w:bidi w:val="0"/>
            <w:rPr>
              <w:rStyle w:val="Hyperlink"/>
            </w:rPr>
          </w:pPr>
          <w:hyperlink w:anchor="_Toc1296136320">
            <w:r w:rsidRPr="00625057" w:rsidR="00625057">
              <w:rPr>
                <w:rStyle w:val="Hyperlink"/>
              </w:rPr>
              <w:t>4.3.2 MOSEI</w:t>
            </w:r>
            <w:r>
              <w:tab/>
            </w:r>
            <w:r>
              <w:fldChar w:fldCharType="begin"/>
            </w:r>
            <w:r>
              <w:instrText xml:space="preserve">PAGEREF _Toc1296136320 \h</w:instrText>
            </w:r>
            <w:r>
              <w:fldChar w:fldCharType="separate"/>
            </w:r>
            <w:r w:rsidRPr="00625057" w:rsidR="00625057">
              <w:rPr>
                <w:rStyle w:val="Hyperlink"/>
              </w:rPr>
              <w:t>43</w:t>
            </w:r>
            <w:r>
              <w:fldChar w:fldCharType="end"/>
            </w:r>
          </w:hyperlink>
        </w:p>
        <w:p xmlns:wp14="http://schemas.microsoft.com/office/word/2010/wordml" w:rsidP="00625057" w14:paraId="55F0F689" wp14:textId="4BC966B4">
          <w:pPr>
            <w:pStyle w:val="TOC2"/>
            <w:tabs>
              <w:tab w:val="right" w:leader="dot" w:pos="9360"/>
            </w:tabs>
            <w:bidi w:val="0"/>
            <w:rPr>
              <w:rStyle w:val="Hyperlink"/>
            </w:rPr>
          </w:pPr>
          <w:hyperlink w:anchor="_Toc673057897">
            <w:r w:rsidRPr="00625057" w:rsidR="00625057">
              <w:rPr>
                <w:rStyle w:val="Hyperlink"/>
              </w:rPr>
              <w:t>4.4 Оптимизација COGMEN модела</w:t>
            </w:r>
            <w:r>
              <w:tab/>
            </w:r>
            <w:r>
              <w:fldChar w:fldCharType="begin"/>
            </w:r>
            <w:r>
              <w:instrText xml:space="preserve">PAGEREF _Toc673057897 \h</w:instrText>
            </w:r>
            <w:r>
              <w:fldChar w:fldCharType="separate"/>
            </w:r>
            <w:r w:rsidRPr="00625057" w:rsidR="00625057">
              <w:rPr>
                <w:rStyle w:val="Hyperlink"/>
              </w:rPr>
              <w:t>44</w:t>
            </w:r>
            <w:r>
              <w:fldChar w:fldCharType="end"/>
            </w:r>
          </w:hyperlink>
        </w:p>
        <w:p xmlns:wp14="http://schemas.microsoft.com/office/word/2010/wordml" w:rsidP="00625057" w14:paraId="0A751569" wp14:textId="1F09AF60">
          <w:pPr>
            <w:pStyle w:val="TOC3"/>
            <w:tabs>
              <w:tab w:val="right" w:leader="dot" w:pos="9360"/>
            </w:tabs>
            <w:bidi w:val="0"/>
            <w:rPr>
              <w:rStyle w:val="Hyperlink"/>
            </w:rPr>
          </w:pPr>
          <w:hyperlink w:anchor="_Toc418267048">
            <w:r w:rsidRPr="00625057" w:rsidR="00625057">
              <w:rPr>
                <w:rStyle w:val="Hyperlink"/>
              </w:rPr>
              <w:t>4.4.1 Бинаризација</w:t>
            </w:r>
            <w:r>
              <w:tab/>
            </w:r>
            <w:r>
              <w:fldChar w:fldCharType="begin"/>
            </w:r>
            <w:r>
              <w:instrText xml:space="preserve">PAGEREF _Toc418267048 \h</w:instrText>
            </w:r>
            <w:r>
              <w:fldChar w:fldCharType="separate"/>
            </w:r>
            <w:r w:rsidRPr="00625057" w:rsidR="00625057">
              <w:rPr>
                <w:rStyle w:val="Hyperlink"/>
              </w:rPr>
              <w:t>45</w:t>
            </w:r>
            <w:r>
              <w:fldChar w:fldCharType="end"/>
            </w:r>
          </w:hyperlink>
        </w:p>
        <w:p xmlns:wp14="http://schemas.microsoft.com/office/word/2010/wordml" w:rsidP="00625057" w14:paraId="5C8163B0" wp14:textId="51C71588">
          <w:pPr>
            <w:pStyle w:val="TOC3"/>
            <w:tabs>
              <w:tab w:val="right" w:leader="dot" w:pos="9360"/>
            </w:tabs>
            <w:bidi w:val="0"/>
            <w:rPr>
              <w:rStyle w:val="Hyperlink"/>
            </w:rPr>
          </w:pPr>
          <w:hyperlink w:anchor="_Toc320317951">
            <w:r w:rsidRPr="00625057" w:rsidR="00625057">
              <w:rPr>
                <w:rStyle w:val="Hyperlink"/>
              </w:rPr>
              <w:t>4.4.2 FP8 квантизација</w:t>
            </w:r>
            <w:r>
              <w:tab/>
            </w:r>
            <w:r>
              <w:fldChar w:fldCharType="begin"/>
            </w:r>
            <w:r>
              <w:instrText xml:space="preserve">PAGEREF _Toc320317951 \h</w:instrText>
            </w:r>
            <w:r>
              <w:fldChar w:fldCharType="separate"/>
            </w:r>
            <w:r w:rsidRPr="00625057" w:rsidR="00625057">
              <w:rPr>
                <w:rStyle w:val="Hyperlink"/>
              </w:rPr>
              <w:t>45</w:t>
            </w:r>
            <w:r>
              <w:fldChar w:fldCharType="end"/>
            </w:r>
          </w:hyperlink>
        </w:p>
        <w:p xmlns:wp14="http://schemas.microsoft.com/office/word/2010/wordml" w:rsidP="00625057" w14:paraId="6419FA39" wp14:textId="7883CC95">
          <w:pPr>
            <w:pStyle w:val="TOC1"/>
            <w:tabs>
              <w:tab w:val="right" w:leader="dot" w:pos="9360"/>
            </w:tabs>
            <w:bidi w:val="0"/>
            <w:rPr>
              <w:rStyle w:val="Hyperlink"/>
            </w:rPr>
          </w:pPr>
          <w:hyperlink w:anchor="_Toc826709025">
            <w:r w:rsidRPr="00625057" w:rsidR="00625057">
              <w:rPr>
                <w:rStyle w:val="Hyperlink"/>
              </w:rPr>
              <w:t>5. Закључак</w:t>
            </w:r>
            <w:r>
              <w:tab/>
            </w:r>
            <w:r>
              <w:fldChar w:fldCharType="begin"/>
            </w:r>
            <w:r>
              <w:instrText xml:space="preserve">PAGEREF _Toc826709025 \h</w:instrText>
            </w:r>
            <w:r>
              <w:fldChar w:fldCharType="separate"/>
            </w:r>
            <w:r w:rsidRPr="00625057" w:rsidR="00625057">
              <w:rPr>
                <w:rStyle w:val="Hyperlink"/>
              </w:rPr>
              <w:t>46</w:t>
            </w:r>
            <w:r>
              <w:fldChar w:fldCharType="end"/>
            </w:r>
          </w:hyperlink>
        </w:p>
        <w:p xmlns:wp14="http://schemas.microsoft.com/office/word/2010/wordml" w:rsidP="00625057" w14:paraId="7559EBF5" wp14:textId="004791E7">
          <w:pPr>
            <w:pStyle w:val="TOC1"/>
            <w:tabs>
              <w:tab w:val="right" w:leader="dot" w:pos="9360"/>
            </w:tabs>
            <w:bidi w:val="0"/>
            <w:rPr>
              <w:rStyle w:val="Hyperlink"/>
            </w:rPr>
          </w:pPr>
          <w:hyperlink w:anchor="_Toc2053140738">
            <w:r w:rsidRPr="00625057" w:rsidR="00625057">
              <w:rPr>
                <w:rStyle w:val="Hyperlink"/>
              </w:rPr>
              <w:t>6. Литература</w:t>
            </w:r>
            <w:r>
              <w:tab/>
            </w:r>
            <w:r>
              <w:fldChar w:fldCharType="begin"/>
            </w:r>
            <w:r>
              <w:instrText xml:space="preserve">PAGEREF _Toc2053140738 \h</w:instrText>
            </w:r>
            <w:r>
              <w:fldChar w:fldCharType="separate"/>
            </w:r>
            <w:r w:rsidRPr="00625057" w:rsidR="00625057">
              <w:rPr>
                <w:rStyle w:val="Hyperlink"/>
              </w:rPr>
              <w:t>47</w:t>
            </w:r>
            <w:r>
              <w:fldChar w:fldCharType="end"/>
            </w:r>
          </w:hyperlink>
        </w:p>
        <w:p xmlns:wp14="http://schemas.microsoft.com/office/word/2010/wordml" w:rsidP="00625057" w14:paraId="32F11E14" wp14:textId="1D6E5F57">
          <w:pPr>
            <w:bidi w:val="0"/>
          </w:pPr>
          <w:r>
            <w:fldChar w:fldCharType="end"/>
          </w:r>
        </w:p>
      </w:sdtContent>
    </w:sdt>
    <w:p xmlns:wp14="http://schemas.microsoft.com/office/word/2010/wordml" w:rsidP="00625057" w14:paraId="45549845" wp14:textId="1DF15CDB">
      <w:pPr>
        <w:pStyle w:val="BodyText"/>
      </w:pPr>
    </w:p>
    <w:p xmlns:wp14="http://schemas.microsoft.com/office/word/2010/wordml" w:rsidP="00625057" w14:paraId="543621DF" wp14:textId="0AA8099F">
      <w:pPr/>
      <w:r>
        <w:br w:type="page"/>
      </w:r>
    </w:p>
    <w:p xmlns:wp14="http://schemas.microsoft.com/office/word/2010/wordml" w14:paraId="220930FC" wp14:textId="106E1BA4">
      <w:pPr>
        <w:pStyle w:val="Heading1"/>
      </w:pPr>
      <w:bookmarkStart w:name="_Toc1904749083" w:id="1930749531"/>
      <w:r w:rsidR="00625057">
        <w:rPr/>
        <w:t>1. Увод</w:t>
      </w:r>
      <w:bookmarkEnd w:id="1930749531"/>
    </w:p>
    <w:p xmlns:wp14="http://schemas.microsoft.com/office/word/2010/wordml" w14:paraId="58F76C0D" wp14:textId="77777777">
      <w:pPr>
        <w:pStyle w:val="FirstParagraph"/>
      </w:pPr>
      <w:r>
        <w:t xml:space="preserve">Како је људски говор у великој мери мери обликован емоцијама, које утичу на тон гласа, паузе у говору, контекст разговора као и на невербалне сигнале као што је израз лица, од посебног је значаја аутоматски препознати људске емоције код система који комуницирају са људима. Управо због комплексности људских емоција и начина изражавања, аутоматско препознавање емоција је изузетно интересантна и изазовна област савремене вештачке интелигенције. У наредним поглављима увода ћемо размотрити стандардне приступе код препознавања емоција као и његове примене а затим у даљем делу детаљније обрадити моделе за препознавање емоција.</w:t>
      </w:r>
    </w:p>
    <w:bookmarkStart w:name="унимодални-и-мултимодални-приступ" w:id="12"/>
    <w:p xmlns:wp14="http://schemas.microsoft.com/office/word/2010/wordml" w14:paraId="4251C0C9" wp14:textId="77777777">
      <w:pPr>
        <w:pStyle w:val="Heading2"/>
      </w:pPr>
      <w:bookmarkStart w:name="_Toc1175911035" w:id="979471146"/>
      <w:r w:rsidR="00625057">
        <w:rPr/>
        <w:t>1.1 Унимодални и мултимодални приступ</w:t>
      </w:r>
      <w:bookmarkEnd w:id="979471146"/>
    </w:p>
    <w:p xmlns:wp14="http://schemas.microsoft.com/office/word/2010/wordml" w14:paraId="4A7757B2" wp14:textId="77777777">
      <w:pPr>
        <w:pStyle w:val="FirstParagraph"/>
      </w:pPr>
      <w:r>
        <w:t xml:space="preserve">Прва истраживања у овој области су се ослањала искључиво на један извор информација и то најчешће људски говор или текст, односно користила су унимодални приступ. Овај приступ је постигао одређене резултате међутим се убрзо показао ограниченим. Код текстуалног приступа проблем настаје услед чињенице да иста реченица може да носи другачије емоционално значење зависно од начина изговора. Поред тога, у току разговора, емоције једног говорника су условљене емоцијама и речима другог говорника, што унимодални приступ није био у стању да моделује. Код аудио записа говора су резултати бољи, међутим ни ту није увек могуће засигурно закључити емоције без израза лица говорника.</w:t>
      </w:r>
    </w:p>
    <w:p xmlns:wp14="http://schemas.microsoft.com/office/word/2010/wordml" w:rsidP="0DE124F8" w14:paraId="0A37501D" wp14:textId="77777777">
      <w:pPr>
        <w:pStyle w:val="BodyText"/>
        <w:jc w:val="center"/>
      </w:pPr>
      <w:r w:rsidR="0DE124F8">
        <w:drawing>
          <wp:inline xmlns:wp14="http://schemas.microsoft.com/office/word/2010/wordprocessingDrawing" wp14:editId="2245BF07" wp14:anchorId="4BC252B7">
            <wp:extent cx="5181600" cy="1574800"/>
            <wp:effectExtent l="0" t="0" r="0" b="0"/>
            <wp:docPr id="10" name="Picture" descr="Подела метода препознавања емоција по броју модала"/>
            <wp:cNvGraphicFramePr/>
            <a:graphic>
              <a:graphicData xmlns:a="http://schemas.openxmlformats.org/drawingml/2006/main" uri="http://schemas.openxmlformats.org/drawingml/2006/picture">
                <pic:pic xmlns:pic="http://schemas.openxmlformats.org/drawingml/2006/picture">
                  <pic:nvPicPr>
                    <pic:cNvPr id="11" name="Picture" descr="figures/1_introduction/tipovi.png"/>
                    <pic:cNvPicPr>
                      <a:picLocks noChangeAspect="1" noChangeArrowheads="1"/>
                    </pic:cNvPicPr>
                  </pic:nvPicPr>
                  <pic:blipFill>
                    <a:blip xmlns:r="http://schemas.openxmlformats.org/officeDocument/2006/relationships" r:embed="rId9"/>
                    <a:stretch>
                      <a:fillRect/>
                    </a:stretch>
                  </pic:blipFill>
                  <pic:spPr bwMode="auto">
                    <a:xfrm>
                      <a:off x="0" y="0"/>
                      <a:ext cx="5181600" cy="1574800"/>
                    </a:xfrm>
                    <a:prstGeom prst="rect">
                      <a:avLst/>
                    </a:prstGeom>
                    <a:noFill/>
                    <a:ln w="9525">
                      <a:noFill/>
                      <a:headEnd/>
                      <a:tailEnd/>
                    </a:ln>
                  </pic:spPr>
                </pic:pic>
              </a:graphicData>
            </a:graphic>
          </wp:inline>
        </w:drawing>
      </w:r>
    </w:p>
    <w:p xmlns:wp14="http://schemas.microsoft.com/office/word/2010/wordml" w14:paraId="2EBE0BAD" wp14:textId="77777777">
      <w:pPr>
        <w:pStyle w:val="BodyText"/>
      </w:pPr>
      <w:r>
        <w:t xml:space="preserve">Услед ових ограничења развијени су мултимодални приступи препознавања емоција који истовремено користе више извора информација (текст, аудио и видео податке) и на тај начин боље моделују емоционално стање говорника. Модерни мултимодални системи комбинују технике обраде природног језика, рачунарског вида и обраде аудио сигнала и интегришу их у јединствену архитектуру која је способна да учи комплексне зависности из више извора података.</w:t>
      </w:r>
    </w:p>
    <w:bookmarkEnd w:id="12"/>
    <w:bookmarkStart w:name="Xcfa5ced88386db349ef62d621900912a1291f76" w:id="19"/>
    <w:p xmlns:wp14="http://schemas.microsoft.com/office/word/2010/wordml" w14:paraId="45621A60" wp14:textId="77777777">
      <w:pPr>
        <w:pStyle w:val="Heading2"/>
      </w:pPr>
      <w:bookmarkStart w:name="_Toc1616046920" w:id="139102141"/>
      <w:r w:rsidR="00625057">
        <w:rPr/>
        <w:t>1.2 Технике препознавања емоција коришћењем неуронских мрежа</w:t>
      </w:r>
      <w:bookmarkEnd w:id="139102141"/>
    </w:p>
    <w:p xmlns:wp14="http://schemas.microsoft.com/office/word/2010/wordml" w14:paraId="697EA871" wp14:textId="77777777">
      <w:pPr>
        <w:pStyle w:val="FirstParagraph"/>
      </w:pPr>
      <w:r>
        <w:t xml:space="preserve">Савремене технике препознавања емоција се углавном базирају на неуронским мрежама. У овом раду ћемо обрадити две дистинктне архитектуре неуронским мрежа за препознавање емоција.</w:t>
      </w:r>
    </w:p>
    <w:p xmlns:wp14="http://schemas.microsoft.com/office/word/2010/wordml" w14:paraId="4BC091A9" wp14:textId="77777777">
      <w:pPr>
        <w:pStyle w:val="Compact"/>
        <w:numPr>
          <w:ilvl w:val="0"/>
          <w:numId w:val="1001"/>
        </w:numPr>
      </w:pPr>
      <w:r>
        <w:rPr>
          <w:b/>
          <w:bCs/>
        </w:rPr>
        <w:t xml:space="preserve">Граф неуронске мреже</w:t>
      </w:r>
      <w:r>
        <w:br/>
      </w:r>
      <w:r>
        <w:t xml:space="preserve">Граф неуронске мреже или ГНН су неуронске мреже специјализоване за примену на графовским подацима. Специфичност ових неуронских мрежи је</w:t>
      </w:r>
      <w:r>
        <w:t xml:space="preserve"> </w:t>
      </w:r>
      <w:r>
        <w:rPr>
          <w:i/>
          <w:iCs/>
        </w:rPr>
        <w:t xml:space="preserve">message passing</w:t>
      </w:r>
      <w:r>
        <w:t xml:space="preserve">, механизам којим чворови графа међусобно размењују своје репрезентације како би се моделовале међусобне зависности чворова. У следећем поглављу ћемо детаљније обрадити како граф неуронске мреже функционишу а затим у даљим поглављима и конкретне имплементације за препознавање емоција и то прво код</w:t>
      </w:r>
      <w:r>
        <w:t xml:space="preserve"> </w:t>
      </w:r>
      <w:r>
        <w:rPr>
          <w:i/>
          <w:iCs/>
        </w:rPr>
        <w:t xml:space="preserve">COGMEN</w:t>
      </w:r>
      <w:r>
        <w:t xml:space="preserve"> </w:t>
      </w:r>
      <w:r>
        <w:t xml:space="preserve">а затим и компресоване граф неуронске мреже.</w:t>
      </w:r>
      <w:r>
        <w:t xml:space="preserve"> </w:t>
      </w:r>
    </w:p>
    <w:p xmlns:wp14="http://schemas.microsoft.com/office/word/2010/wordml" w:rsidP="0DE124F8" w14:paraId="5DAB6C7B" wp14:textId="77777777">
      <w:pPr>
        <w:numPr>
          <w:ilvl w:val="0"/>
          <w:numId w:val="1000"/>
        </w:numPr>
        <w:jc w:val="center"/>
        <w:rPr/>
      </w:pPr>
      <w:r w:rsidR="0DE124F8">
        <w:drawing>
          <wp:inline xmlns:wp14="http://schemas.microsoft.com/office/word/2010/wordprocessingDrawing" wp14:editId="7C65289C" wp14:anchorId="561677EC">
            <wp:extent cx="3810000" cy="2540000"/>
            <wp:effectExtent l="0" t="0" r="0" b="0"/>
            <wp:docPr id="14" name="Picture" descr="Граф неуронске мреже"/>
            <wp:cNvGraphicFramePr/>
            <a:graphic>
              <a:graphicData xmlns:a="http://schemas.openxmlformats.org/drawingml/2006/main" uri="http://schemas.openxmlformats.org/drawingml/2006/picture">
                <pic:pic xmlns:pic="http://schemas.openxmlformats.org/drawingml/2006/picture">
                  <pic:nvPicPr>
                    <pic:cNvPr id="15" name="Picture" descr="figures/1_introduction/gnn.jpg"/>
                    <pic:cNvPicPr>
                      <a:picLocks noChangeAspect="1" noChangeArrowheads="1"/>
                    </pic:cNvPicPr>
                  </pic:nvPicPr>
                  <pic:blipFill>
                    <a:blip xmlns:r="http://schemas.openxmlformats.org/officeDocument/2006/relationships" r:embed="rId13"/>
                    <a:stretch>
                      <a:fillRect/>
                    </a:stretch>
                  </pic:blipFill>
                  <pic:spPr bwMode="auto">
                    <a:xfrm>
                      <a:off x="0" y="0"/>
                      <a:ext cx="3810000" cy="2540000"/>
                    </a:xfrm>
                    <a:prstGeom prst="rect">
                      <a:avLst/>
                    </a:prstGeom>
                    <a:noFill/>
                    <a:ln w="9525">
                      <a:noFill/>
                      <a:headEnd/>
                      <a:tailEnd/>
                    </a:ln>
                  </pic:spPr>
                </pic:pic>
              </a:graphicData>
            </a:graphic>
          </wp:inline>
        </w:drawing>
      </w:r>
    </w:p>
    <w:p xmlns:wp14="http://schemas.microsoft.com/office/word/2010/wordml" w14:paraId="26A1E37D" wp14:textId="77777777">
      <w:pPr>
        <w:pStyle w:val="Compact"/>
        <w:numPr>
          <w:ilvl w:val="0"/>
          <w:numId w:val="1001"/>
        </w:numPr>
      </w:pPr>
      <w:r>
        <w:rPr>
          <w:b/>
          <w:bCs/>
        </w:rPr>
        <w:t xml:space="preserve">Конволуционе неуронске мреже</w:t>
      </w:r>
      <w:r>
        <w:br/>
      </w:r>
      <w:r>
        <w:t xml:space="preserve">Како граф неуронске мреже могу бити доста рачунски захтевне, обрадићемо и методе које су рачунски лакше и базирају се на примени конволуционих неуронских мрежа. Поред принципа рада конволуционих неуронских мрежа описаћемо и</w:t>
      </w:r>
      <w:r>
        <w:t xml:space="preserve"> </w:t>
      </w:r>
      <w:r>
        <w:rPr>
          <w:i/>
          <w:iCs/>
        </w:rPr>
        <w:t xml:space="preserve">AVER</w:t>
      </w:r>
      <w:r>
        <w:t xml:space="preserve"> </w:t>
      </w:r>
      <w:r>
        <w:t xml:space="preserve">модел, који представља лаган конволуциони модел који препознаје емоције из аудио и видео података уз примену</w:t>
      </w:r>
      <w:r>
        <w:t xml:space="preserve"> </w:t>
      </w:r>
      <w:r>
        <w:rPr>
          <w:i/>
          <w:iCs/>
        </w:rPr>
        <w:t xml:space="preserve">federated learning</w:t>
      </w:r>
      <w:r>
        <w:t xml:space="preserve">, што омогућава локалну примену овог модела, обезбеђујући брже извршење и приватност података уз цену ниже прецизности.</w:t>
      </w:r>
    </w:p>
    <w:p xmlns:wp14="http://schemas.microsoft.com/office/word/2010/wordml" w:rsidP="0DE124F8" w14:paraId="02EB378F" wp14:textId="77777777">
      <w:pPr>
        <w:pStyle w:val="FirstParagraph"/>
        <w:jc w:val="center"/>
      </w:pPr>
      <w:r w:rsidR="0DE124F8">
        <w:drawing>
          <wp:inline xmlns:wp14="http://schemas.microsoft.com/office/word/2010/wordprocessingDrawing" wp14:editId="179E05F8" wp14:anchorId="3DDE4C1D">
            <wp:extent cx="5196356" cy="1732627"/>
            <wp:effectExtent l="0" t="0" r="0" b="0"/>
            <wp:docPr id="17" name="Picture" descr="Конволуционе неуронске мреже за препознавање емоција"/>
            <wp:cNvGraphicFramePr/>
            <a:graphic>
              <a:graphicData xmlns:a="http://schemas.openxmlformats.org/drawingml/2006/main" uri="http://schemas.openxmlformats.org/drawingml/2006/picture">
                <pic:pic xmlns:pic="http://schemas.openxmlformats.org/drawingml/2006/picture">
                  <pic:nvPicPr>
                    <pic:cNvPr id="18" name="Picture" descr="figures/1_introduction/cnn.png"/>
                    <pic:cNvPicPr>
                      <a:picLocks noChangeAspect="1" noChangeArrowheads="1"/>
                    </pic:cNvPicPr>
                  </pic:nvPicPr>
                  <pic:blipFill>
                    <a:blip xmlns:r="http://schemas.openxmlformats.org/officeDocument/2006/relationships" r:embed="rId16"/>
                    <a:stretch>
                      <a:fillRect/>
                    </a:stretch>
                  </pic:blipFill>
                  <pic:spPr bwMode="auto">
                    <a:xfrm>
                      <a:off x="0" y="0"/>
                      <a:ext cx="5196356" cy="1732627"/>
                    </a:xfrm>
                    <a:prstGeom prst="rect">
                      <a:avLst/>
                    </a:prstGeom>
                    <a:noFill/>
                    <a:ln w="9525">
                      <a:noFill/>
                      <a:headEnd/>
                      <a:tailEnd/>
                    </a:ln>
                  </pic:spPr>
                </pic:pic>
              </a:graphicData>
            </a:graphic>
          </wp:inline>
        </w:drawing>
      </w:r>
    </w:p>
    <w:bookmarkEnd w:id="19"/>
    <w:bookmarkStart w:name="примене-препознавања-емоција" w:id="23"/>
    <w:p xmlns:wp14="http://schemas.microsoft.com/office/word/2010/wordml" w14:paraId="1410A458" wp14:textId="77777777">
      <w:pPr>
        <w:pStyle w:val="Heading2"/>
      </w:pPr>
      <w:bookmarkStart w:name="_Toc195438394" w:id="974559917"/>
      <w:r w:rsidR="00625057">
        <w:rPr/>
        <w:t>1.3 Примене препознавања емоција</w:t>
      </w:r>
      <w:bookmarkEnd w:id="974559917"/>
    </w:p>
    <w:p xmlns:wp14="http://schemas.microsoft.com/office/word/2010/wordml" w14:paraId="3EFCE537" wp14:textId="77777777">
      <w:pPr>
        <w:pStyle w:val="FirstParagraph"/>
      </w:pPr>
      <w:r>
        <w:t xml:space="preserve">Аутоматско препознавање емоција има примену у великом броју области, као што су здравство, аутомобилска индустрија, образовање, маркетингу, системима за безбедност као и многим другим.</w:t>
      </w:r>
    </w:p>
    <w:p xmlns:wp14="http://schemas.microsoft.com/office/word/2010/wordml" w14:paraId="4F298E7A" wp14:textId="77777777">
      <w:pPr>
        <w:numPr>
          <w:ilvl w:val="0"/>
          <w:numId w:val="1002"/>
        </w:numPr>
      </w:pPr>
      <w:r>
        <w:rPr>
          <w:b/>
          <w:bCs/>
        </w:rPr>
        <w:t xml:space="preserve">Здравство</w:t>
      </w:r>
      <w:r>
        <w:br/>
      </w:r>
      <w:r>
        <w:t xml:space="preserve">У здравству се системи за препознавање емоција могу користити за аутоматско праћења менталног здравља пацијената као и детекцији раних знакова различитих психичких обољења попут депресије или анксиозности</w:t>
      </w:r>
    </w:p>
    <w:p xmlns:wp14="http://schemas.microsoft.com/office/word/2010/wordml" w14:paraId="7518E132" wp14:textId="77777777">
      <w:pPr>
        <w:numPr>
          <w:ilvl w:val="0"/>
          <w:numId w:val="1002"/>
        </w:numPr>
      </w:pPr>
      <w:r>
        <w:rPr>
          <w:b/>
          <w:bCs/>
        </w:rPr>
        <w:t xml:space="preserve">Аутомобилска индустрија</w:t>
      </w:r>
      <w:r>
        <w:br/>
      </w:r>
      <w:r>
        <w:t xml:space="preserve">Системи за детекцију емоција се примењују на више начина у аутомобилској индустрији а један од битнијих примера је детекција умора односно поспаности или стреса код возача како би се спречиле саобраћајне несреће.</w:t>
      </w:r>
      <w:r>
        <w:br/>
      </w:r>
    </w:p>
    <w:p xmlns:wp14="http://schemas.microsoft.com/office/word/2010/wordml" w14:paraId="3E2887D7" wp14:textId="77777777">
      <w:pPr>
        <w:numPr>
          <w:ilvl w:val="0"/>
          <w:numId w:val="1002"/>
        </w:numPr>
      </w:pPr>
      <w:r>
        <w:rPr>
          <w:b/>
          <w:bCs/>
        </w:rPr>
        <w:t xml:space="preserve">Образовање</w:t>
      </w:r>
      <w:r>
        <w:br/>
      </w:r>
      <w:r>
        <w:t xml:space="preserve">Платформе за учење могу користити моделе за препознавање емоција како би детектовале колико су ученици укључени у учење материјала, да ли су збуњени или уморни како би кориговале технике предавања.</w:t>
      </w:r>
    </w:p>
    <w:p xmlns:wp14="http://schemas.microsoft.com/office/word/2010/wordml" w14:paraId="3118E6BB" wp14:textId="77777777">
      <w:pPr>
        <w:numPr>
          <w:ilvl w:val="0"/>
          <w:numId w:val="1002"/>
        </w:numPr>
      </w:pPr>
      <w:r>
        <w:rPr>
          <w:b/>
          <w:bCs/>
        </w:rPr>
        <w:t xml:space="preserve">Маркетинг</w:t>
      </w:r>
      <w:r>
        <w:br/>
      </w:r>
      <w:r>
        <w:t xml:space="preserve">Маркетиншке компаније могу користити аутоматско препознавање емоција како би одредиле емоције кориснике на маркетинг и на основу датих информација кориговале кампање.</w:t>
      </w:r>
    </w:p>
    <w:p xmlns:wp14="http://schemas.microsoft.com/office/word/2010/wordml" w14:paraId="537E4FDF" wp14:textId="77777777">
      <w:pPr>
        <w:numPr>
          <w:ilvl w:val="0"/>
          <w:numId w:val="1002"/>
        </w:numPr>
      </w:pPr>
      <w:r>
        <w:rPr>
          <w:b/>
          <w:bCs/>
        </w:rPr>
        <w:t xml:space="preserve">Безбедност</w:t>
      </w:r>
      <w:r>
        <w:br/>
      </w:r>
      <w:r>
        <w:t xml:space="preserve">На местима где су велике групе људи као што су тржни центри или аеродроми, могуће је користити аутоматско препознавање емоција како би се спречиле потенцијалне опасности.</w:t>
      </w:r>
    </w:p>
    <w:p xmlns:wp14="http://schemas.microsoft.com/office/word/2010/wordml" w:rsidP="0DE124F8" w14:paraId="6A05A809" wp14:textId="77777777">
      <w:pPr>
        <w:pStyle w:val="FirstParagraph"/>
        <w:jc w:val="center"/>
      </w:pPr>
      <w:r w:rsidR="0DE124F8">
        <w:drawing>
          <wp:inline xmlns:wp14="http://schemas.microsoft.com/office/word/2010/wordprocessingDrawing" wp14:editId="13E6CAC7" wp14:anchorId="49722851">
            <wp:extent cx="5334000" cy="4906728"/>
            <wp:effectExtent l="0" t="0" r="0" b="0"/>
            <wp:docPr id="21" name="Picture" descr="Примена аутоматског препознавања емоција"/>
            <wp:cNvGraphicFramePr/>
            <a:graphic>
              <a:graphicData xmlns:a="http://schemas.openxmlformats.org/drawingml/2006/main" uri="http://schemas.openxmlformats.org/drawingml/2006/picture">
                <pic:pic xmlns:pic="http://schemas.openxmlformats.org/drawingml/2006/picture">
                  <pic:nvPicPr>
                    <pic:cNvPr id="22" name="Picture" descr="figures/1_introduction/usecase.png"/>
                    <pic:cNvPicPr>
                      <a:picLocks noChangeAspect="1" noChangeArrowheads="1"/>
                    </pic:cNvPicPr>
                  </pic:nvPicPr>
                  <pic:blipFill>
                    <a:blip xmlns:r="http://schemas.openxmlformats.org/officeDocument/2006/relationships" r:embed="rId20"/>
                    <a:stretch>
                      <a:fillRect/>
                    </a:stretch>
                  </pic:blipFill>
                  <pic:spPr bwMode="auto">
                    <a:xfrm>
                      <a:off x="0" y="0"/>
                      <a:ext cx="5334000" cy="4906728"/>
                    </a:xfrm>
                    <a:prstGeom prst="rect">
                      <a:avLst/>
                    </a:prstGeom>
                    <a:noFill/>
                    <a:ln w="9525">
                      <a:noFill/>
                      <a:headEnd/>
                      <a:tailEnd/>
                    </a:ln>
                  </pic:spPr>
                </pic:pic>
              </a:graphicData>
            </a:graphic>
          </wp:inline>
        </w:drawing>
      </w:r>
    </w:p>
    <w:bookmarkEnd w:id="23"/>
    <w:bookmarkStart w:name="циљ-и-структура-рада" w:id="24"/>
    <w:p xmlns:wp14="http://schemas.microsoft.com/office/word/2010/wordml" w14:paraId="5D972AD0" wp14:textId="77777777">
      <w:pPr>
        <w:pStyle w:val="Heading2"/>
      </w:pPr>
      <w:bookmarkStart w:name="_Toc1011034918" w:id="1447592352"/>
      <w:r w:rsidR="00625057">
        <w:rPr/>
        <w:t>1.4 Циљ и структура рада</w:t>
      </w:r>
      <w:bookmarkEnd w:id="1447592352"/>
    </w:p>
    <w:p xmlns:wp14="http://schemas.microsoft.com/office/word/2010/wordml" w14:paraId="70F57BE8" wp14:textId="77777777">
      <w:pPr>
        <w:pStyle w:val="FirstParagraph"/>
      </w:pPr>
      <w:r>
        <w:t xml:space="preserve">Циљ овог рада је првенствено анализирати, објаснити и упоредити функционалности различитих неуронских мрежи за аутоматско препознавање емоција. Првенствено ћемо детаљно проћи кроз начин рада различитих компоненти неуронских мрежа које се користе за препознавање емоција као што су конволуциони оператор,</w:t>
      </w:r>
      <w:r>
        <w:t xml:space="preserve"> </w:t>
      </w:r>
      <w:r>
        <w:rPr>
          <w:i/>
          <w:iCs/>
        </w:rPr>
        <w:t xml:space="preserve">attention</w:t>
      </w:r>
      <w:r>
        <w:t xml:space="preserve"> </w:t>
      </w:r>
      <w:r>
        <w:t xml:space="preserve">механизам код трансформера, граф неуронске мреже и остали појмови који су неопходни за разумевање архитектуре ових модела. Затим ћемо сваки од горе поменутих модела детаљно анализирати, како његове компоненте тако и његове предности, недостатке и потенцијалне примене. На крају ћемо међусобно упоредити дата 3 модела као и обрадити могућа будућа решења и отворена питања у пољу преопознавања емоција.</w:t>
      </w:r>
    </w:p>
    <w:bookmarkEnd w:id="24"/>
    <w:bookmarkEnd w:id="25"/>
    <w:bookmarkStart w:name="X271990009b08faf0b8a318234ce39b688309a85" w:id="111"/>
    <w:p xmlns:wp14="http://schemas.microsoft.com/office/word/2010/wordml" w14:paraId="1B143FE4" wp14:textId="77777777">
      <w:pPr>
        <w:pStyle w:val="Heading1"/>
      </w:pPr>
      <w:bookmarkStart w:name="_Toc175629351" w:id="1878795910"/>
      <w:r w:rsidR="00625057">
        <w:rPr/>
        <w:t>2. Основе неуронских мрежа за препознавање емоција</w:t>
      </w:r>
      <w:bookmarkEnd w:id="1878795910"/>
    </w:p>
    <w:p xmlns:wp14="http://schemas.microsoft.com/office/word/2010/wordml" w14:paraId="01392449" wp14:textId="77777777">
      <w:pPr>
        <w:pStyle w:val="FirstParagraph"/>
      </w:pPr>
      <w:r>
        <w:t xml:space="preserve">Пре преласка на имплементацију конкретних модела за препознавање емоција ћемо објаснити појмове, технике и архитектуре модела неопходне за разумевање модела у наредном поглављу. Кренућемо од конволуционих неуронских мрежа, где ћемо видети шта је тачно конволуција у математичком смислу а затим како је примењена за екстракцију</w:t>
      </w:r>
      <w:r>
        <w:t xml:space="preserve"> </w:t>
      </w:r>
      <w:r>
        <w:rPr>
          <w:i/>
          <w:iCs/>
        </w:rPr>
        <w:t xml:space="preserve">feature</w:t>
      </w:r>
      <w:r>
        <w:t xml:space="preserve">а код аудио и визуелних података. Како аудио записи говора и звука генерално нису фиксних димензија, односно модели који раде са говором, текстом или снимцима морају бити у стању да прихвате улазе различитог трајања, потребно је разумети</w:t>
      </w:r>
      <w:r>
        <w:t xml:space="preserve"> </w:t>
      </w:r>
      <w:r>
        <w:rPr>
          <w:b/>
          <w:bCs/>
        </w:rPr>
        <w:t xml:space="preserve">рекурентне неуронске мреже</w:t>
      </w:r>
      <w:r>
        <w:t xml:space="preserve"> </w:t>
      </w:r>
      <w:r>
        <w:t xml:space="preserve">што ће нас на крају довести до трансформер архитектуре и</w:t>
      </w:r>
      <w:r>
        <w:t xml:space="preserve"> </w:t>
      </w:r>
      <w:r>
        <w:rPr>
          <w:i/>
          <w:iCs/>
        </w:rPr>
        <w:t xml:space="preserve">attention</w:t>
      </w:r>
      <w:r>
        <w:t xml:space="preserve"> </w:t>
      </w:r>
      <w:r>
        <w:t xml:space="preserve">механизма. Последњу архитектуру коју ћемо обрадити, пре преласка на федерализовано учење су граф неуронске мреже које се и могу сматрати генерализацијом конволуционих и рекурентних неуронских мрежа.</w:t>
      </w:r>
    </w:p>
    <w:bookmarkStart w:name="конволуционе-неуронске-мреже" w:id="57"/>
    <w:p xmlns:wp14="http://schemas.microsoft.com/office/word/2010/wordml" w14:paraId="31AB9561" wp14:textId="77777777">
      <w:pPr>
        <w:pStyle w:val="Heading2"/>
      </w:pPr>
      <w:bookmarkStart w:name="_Toc8878923" w:id="1776953931"/>
      <w:r w:rsidR="00625057">
        <w:rPr/>
        <w:t>2.1 Конволуционе неуронске мреже</w:t>
      </w:r>
      <w:bookmarkEnd w:id="1776953931"/>
    </w:p>
    <w:bookmarkStart w:name="математичка-дефиниција-конволуције" w:id="32"/>
    <w:p xmlns:wp14="http://schemas.microsoft.com/office/word/2010/wordml" w14:paraId="7B614998" wp14:textId="77777777">
      <w:pPr>
        <w:pStyle w:val="Heading3"/>
      </w:pPr>
      <w:bookmarkStart w:name="_Toc1186931014" w:id="351467629"/>
      <w:r w:rsidR="00625057">
        <w:rPr/>
        <w:t>2.1.1 Математичка дефиниција конволуције</w:t>
      </w:r>
      <w:bookmarkEnd w:id="351467629"/>
    </w:p>
    <w:p xmlns:wp14="http://schemas.microsoft.com/office/word/2010/wordml" w14:paraId="254098DF" wp14:textId="77777777">
      <w:pPr>
        <w:pStyle w:val="FirstParagraph"/>
      </w:pPr>
      <w:r>
        <w:t xml:space="preserve">Математички, конволуција је операција дефинисана над две функције</w:t>
      </w:r>
      <w:r>
        <w:t xml:space="preserve"> </w:t>
      </w:r>
      <m:oMath>
        <m:r>
          <m:t>f</m:t>
        </m:r>
      </m:oMath>
      <w:r>
        <w:t xml:space="preserve"> </w:t>
      </w:r>
      <w:r>
        <w:t xml:space="preserve">i</w:t>
      </w:r>
      <w:r>
        <w:t xml:space="preserve"> </w:t>
      </w:r>
      <m:oMath>
        <m:r>
          <m:t>g</m:t>
        </m:r>
      </m:oMath>
      <w:r>
        <w:t xml:space="preserve"> </w:t>
      </w:r>
      <w:r>
        <w:t xml:space="preserve">која производи трећу функцију</w:t>
      </w:r>
      <w:r>
        <w:t xml:space="preserve"> </w:t>
      </w:r>
      <m:oMath>
        <m:r>
          <m:t>f</m:t>
        </m:r>
        <m:r>
          <m:rPr>
            <m:sty m:val="p"/>
          </m:rPr>
          <m:t>*</m:t>
        </m:r>
        <m:r>
          <m:t>g</m:t>
        </m:r>
      </m:oMath>
      <w:r>
        <w:t xml:space="preserve"> </w:t>
      </w:r>
      <w:r>
        <w:t xml:space="preserve">која представља интеграл производа две функције након што се једна рефлектује око</w:t>
      </w:r>
      <w:r>
        <w:t xml:space="preserve"> </w:t>
      </w:r>
      <m:oMath>
        <m:r>
          <m:t>y</m:t>
        </m:r>
      </m:oMath>
      <w:r>
        <w:t xml:space="preserve"> </w:t>
      </w:r>
      <w:r>
        <w:t xml:space="preserve">осе и помера преко друге фунцкије, односно</w:t>
      </w:r>
    </w:p>
    <w:p xmlns:wp14="http://schemas.microsoft.com/office/word/2010/wordml" w14:paraId="33888A75" wp14:textId="77777777">
      <w:pPr>
        <w:pStyle w:val="BodyText"/>
      </w:pPr>
      <m:oMathPara>
        <m:oMathParaPr>
          <m:jc m:val="center"/>
        </m:oMathParaPr>
        <m:oMath>
          <m:r>
            <m:t>f</m:t>
          </m:r>
          <m:r>
            <m:rPr>
              <m:sty m:val="p"/>
            </m:rPr>
            <m:t>*</m:t>
          </m:r>
          <m:r>
            <m:t>g</m:t>
          </m:r>
          <m:r>
            <m:rPr>
              <m:sty m:val="p"/>
            </m:rPr>
            <m:t>=</m:t>
          </m:r>
          <m:nary>
            <m:naryPr>
              <m:chr m:val="∫"/>
              <m:limLoc m:val="subSup"/>
              <m:subHide m:val="off"/>
              <m:supHide m:val="off"/>
            </m:naryPr>
            <m:sub>
              <m:r>
                <m:rPr>
                  <m:sty m:val="p"/>
                </m:rPr>
                <m:t>−</m:t>
              </m:r>
              <m:r>
                <m:rPr>
                  <m:sty m:val="p"/>
                </m:rPr>
                <m:t>∞</m:t>
              </m:r>
            </m:sub>
            <m:sup>
              <m:r>
                <m:rPr>
                  <m:sty m:val="p"/>
                </m:rPr>
                <m:t>∞</m:t>
              </m:r>
            </m:sup>
            <m:e>
              <m:r>
                <m:t>f</m:t>
              </m:r>
            </m:e>
          </m:nary>
          <m:r>
            <m:rPr>
              <m:sty m:val="p"/>
            </m:rPr>
            <m:t>(</m:t>
          </m:r>
          <m:r>
            <m:t>τ</m:t>
          </m:r>
          <m:r>
            <m:rPr>
              <m:sty m:val="p"/>
            </m:rPr>
            <m:t>)</m:t>
          </m:r>
          <m:r>
            <m:t>g</m:t>
          </m:r>
          <m:r>
            <m:rPr>
              <m:sty m:val="p"/>
            </m:rPr>
            <m:t>(</m:t>
          </m:r>
          <m:r>
            <m:t>t</m:t>
          </m:r>
          <m:r>
            <m:rPr>
              <m:sty m:val="p"/>
            </m:rPr>
            <m:t>−</m:t>
          </m:r>
          <m:r>
            <m:t>τ</m:t>
          </m:r>
          <m:r>
            <m:rPr>
              <m:sty m:val="p"/>
            </m:rPr>
            <m:t>)</m:t>
          </m:r>
          <m:r>
            <m:t>d</m:t>
          </m:r>
          <m:r>
            <m:t>τ</m:t>
          </m:r>
        </m:oMath>
      </m:oMathPara>
    </w:p>
    <w:p xmlns:wp14="http://schemas.microsoft.com/office/word/2010/wordml" w14:paraId="1B8256B8" wp14:textId="77777777">
      <w:pPr>
        <w:pStyle w:val="FirstParagraph"/>
      </w:pPr>
      <w:r>
        <w:t xml:space="preserve">Интуитивно, конволуција се може разумети као операција којом се мери преклапање двеју функција. У процесу конволуције, функција</w:t>
      </w:r>
      <w:r>
        <w:t xml:space="preserve"> </w:t>
      </w:r>
      <m:oMath>
        <m:r>
          <m:t>f</m:t>
        </m:r>
      </m:oMath>
      <w:r>
        <w:t xml:space="preserve"> </w:t>
      </w:r>
      <w:r>
        <w:t xml:space="preserve">се фиксира, док се функција</w:t>
      </w:r>
      <w:r>
        <w:t xml:space="preserve"> </w:t>
      </w:r>
      <m:oMath>
        <m:r>
          <m:t>g</m:t>
        </m:r>
      </m:oMath>
      <w:r>
        <w:t xml:space="preserve"> </w:t>
      </w:r>
      <w:r>
        <w:t xml:space="preserve">помера слева удесно и у сваком кораку се сумира производ вредности функција.</w:t>
      </w:r>
    </w:p>
    <w:p xmlns:wp14="http://schemas.microsoft.com/office/word/2010/wordml" w:rsidP="0DE124F8" w14:paraId="5A39BBE3" wp14:textId="77777777">
      <w:pPr>
        <w:pStyle w:val="BodyText"/>
        <w:jc w:val="center"/>
      </w:pPr>
      <w:r w:rsidR="0DE124F8">
        <w:drawing>
          <wp:inline xmlns:wp14="http://schemas.microsoft.com/office/word/2010/wordprocessingDrawing" wp14:editId="31911F2A" wp14:anchorId="184D3521">
            <wp:extent cx="5334000" cy="4000500"/>
            <wp:effectExtent l="0" t="0" r="0" b="0"/>
            <wp:docPr id="27" name="Picture" descr="Конволуција, унакрсна корелација и аутокорелација"/>
            <wp:cNvGraphicFramePr/>
            <a:graphic>
              <a:graphicData xmlns:a="http://schemas.openxmlformats.org/drawingml/2006/main" uri="http://schemas.openxmlformats.org/drawingml/2006/picture">
                <pic:pic xmlns:pic="http://schemas.openxmlformats.org/drawingml/2006/picture">
                  <pic:nvPicPr>
                    <pic:cNvPr id="28" name="Picture" descr="figures/2_basics/conv.png"/>
                    <pic:cNvPicPr>
                      <a:picLocks noChangeAspect="1" noChangeArrowheads="1"/>
                    </pic:cNvPicPr>
                  </pic:nvPicPr>
                  <pic:blipFill>
                    <a:blip xmlns:r="http://schemas.openxmlformats.org/officeDocument/2006/relationships" r:embed="rId26"/>
                    <a:stretch>
                      <a:fillRect/>
                    </a:stretch>
                  </pic:blipFill>
                  <pic:spPr bwMode="auto">
                    <a:xfrm>
                      <a:off x="0" y="0"/>
                      <a:ext cx="5334000" cy="4000500"/>
                    </a:xfrm>
                    <a:prstGeom prst="rect">
                      <a:avLst/>
                    </a:prstGeom>
                    <a:noFill/>
                    <a:ln w="9525">
                      <a:noFill/>
                      <a:headEnd/>
                      <a:tailEnd/>
                    </a:ln>
                  </pic:spPr>
                </pic:pic>
              </a:graphicData>
            </a:graphic>
          </wp:inline>
        </w:drawing>
      </w:r>
    </w:p>
    <w:p xmlns:wp14="http://schemas.microsoft.com/office/word/2010/wordml" w14:paraId="0FB8ED24" wp14:textId="77777777">
      <w:pPr>
        <w:pStyle w:val="BodyText"/>
      </w:pPr>
      <w:r>
        <w:t xml:space="preserve">Горе дата дефиницја се односи на непрекидне функције. Међутим, подаци у рачунару над којима ћемо примењивати моделе (аудио, видео) су дискретни. У случају дискретних функција</w:t>
      </w:r>
      <w:r>
        <w:t xml:space="preserve"> </w:t>
      </w:r>
      <m:oMath>
        <m:r>
          <m:t>f</m:t>
        </m:r>
      </m:oMath>
      <w:r>
        <w:t xml:space="preserve"> </w:t>
      </w:r>
      <w:r>
        <w:t xml:space="preserve">и</w:t>
      </w:r>
      <w:r>
        <w:t xml:space="preserve"> </w:t>
      </w:r>
      <m:oMath>
        <m:r>
          <m:t>g</m:t>
        </m:r>
      </m:oMath>
      <w:r>
        <w:t xml:space="preserve"> </w:t>
      </w:r>
      <w:r>
        <w:t xml:space="preserve">које су дефинисане над скупом комплексних бројева</w:t>
      </w:r>
      <w:r>
        <w:t xml:space="preserve"> </w:t>
      </w:r>
      <m:oMath>
        <m:r>
          <m:rPr>
            <m:scr m:val="double-struck"/>
            <m:sty m:val="p"/>
          </m:rPr>
          <m:t>Z</m:t>
        </m:r>
      </m:oMath>
      <w:r>
        <w:t xml:space="preserve"> </w:t>
      </w:r>
      <w:r>
        <w:t xml:space="preserve">дефиниција конволуције гласи</w:t>
      </w:r>
    </w:p>
    <w:p xmlns:wp14="http://schemas.microsoft.com/office/word/2010/wordml" w14:paraId="15DEA826" wp14:textId="77777777">
      <w:pPr>
        <w:pStyle w:val="BodyText"/>
      </w:pPr>
      <m:oMathPara>
        <m:oMathParaPr>
          <m:jc m:val="center"/>
        </m:oMathParaPr>
        <m:oMath>
          <m:r>
            <m:rPr>
              <m:sty m:val="p"/>
            </m:rPr>
            <m:t>(</m:t>
          </m:r>
          <m:r>
            <m:t>f</m:t>
          </m:r>
          <m:r>
            <m:rPr>
              <m:sty m:val="p"/>
            </m:rPr>
            <m:t>*</m:t>
          </m:r>
          <m:r>
            <m:t>g</m:t>
          </m:r>
          <m:r>
            <m:rPr>
              <m:sty m:val="p"/>
            </m:rPr>
            <m:t>)</m:t>
          </m:r>
          <m:r>
            <m:rPr>
              <m:sty m:val="p"/>
            </m:rPr>
            <m:t>[</m:t>
          </m:r>
          <m:r>
            <m:t>n</m:t>
          </m:r>
          <m:r>
            <m:rPr>
              <m:sty m:val="p"/>
            </m:rPr>
            <m:t>]</m:t>
          </m:r>
          <m:r>
            <m:rPr>
              <m:sty m:val="p"/>
            </m:rPr>
            <m:t>=</m:t>
          </m:r>
          <m:nary>
            <m:naryPr>
              <m:chr m:val="∑"/>
              <m:limLoc m:val="undOvr"/>
              <m:subHide m:val="off"/>
              <m:supHide m:val="off"/>
            </m:naryPr>
            <m:sub>
              <m:r>
                <m:t>m</m:t>
              </m:r>
              <m:r>
                <m:rPr>
                  <m:sty m:val="p"/>
                </m:rPr>
                <m:t>=</m:t>
              </m:r>
              <m:r>
                <m:rPr>
                  <m:sty m:val="p"/>
                </m:rPr>
                <m:t>−</m:t>
              </m:r>
              <m:r>
                <m:rPr>
                  <m:sty m:val="p"/>
                </m:rPr>
                <m:t>∞</m:t>
              </m:r>
            </m:sub>
            <m:sup>
              <m:r>
                <m:rPr>
                  <m:sty m:val="p"/>
                </m:rPr>
                <m:t>∞</m:t>
              </m:r>
            </m:sup>
            <m:e>
              <m:r>
                <m:t>f</m:t>
              </m:r>
            </m:e>
          </m:nary>
          <m:r>
            <m:rPr>
              <m:sty m:val="p"/>
            </m:rPr>
            <m:t>[</m:t>
          </m:r>
          <m:r>
            <m:t>m</m:t>
          </m:r>
          <m:r>
            <m:rPr>
              <m:sty m:val="p"/>
            </m:rPr>
            <m:t>]</m:t>
          </m:r>
          <m:r>
            <m:t>g</m:t>
          </m:r>
          <m:r>
            <m:rPr>
              <m:sty m:val="p"/>
            </m:rPr>
            <m:t>[</m:t>
          </m:r>
          <m:r>
            <m:t>n</m:t>
          </m:r>
          <m:r>
            <m:rPr>
              <m:sty m:val="p"/>
            </m:rPr>
            <m:t>−</m:t>
          </m:r>
          <m:r>
            <m:t>m</m:t>
          </m:r>
          <m:r>
            <m:rPr>
              <m:sty m:val="p"/>
            </m:rPr>
            <m:t>]</m:t>
          </m:r>
        </m:oMath>
      </m:oMathPara>
    </w:p>
    <w:p xmlns:wp14="http://schemas.microsoft.com/office/word/2010/wordml" w:rsidP="0DE124F8" w14:paraId="41C8F396" wp14:textId="77777777">
      <w:pPr>
        <w:pStyle w:val="FirstParagraph"/>
        <w:jc w:val="center"/>
      </w:pPr>
      <w:r w:rsidR="0DE124F8">
        <w:drawing>
          <wp:inline xmlns:wp14="http://schemas.microsoft.com/office/word/2010/wordprocessingDrawing" wp14:editId="1B2C0A80" wp14:anchorId="3AD12BBC">
            <wp:extent cx="5334000" cy="2329929"/>
            <wp:effectExtent l="0" t="0" r="0" b="0"/>
            <wp:docPr id="30" name="Picture" descr="Дискретна конволуција"/>
            <wp:cNvGraphicFramePr/>
            <a:graphic>
              <a:graphicData xmlns:a="http://schemas.openxmlformats.org/drawingml/2006/main" uri="http://schemas.openxmlformats.org/drawingml/2006/picture">
                <pic:pic xmlns:pic="http://schemas.openxmlformats.org/drawingml/2006/picture">
                  <pic:nvPicPr>
                    <pic:cNvPr id="31" name="Picture" descr="figures/2_basics/dconv.png"/>
                    <pic:cNvPicPr>
                      <a:picLocks noChangeAspect="1" noChangeArrowheads="1"/>
                    </pic:cNvPicPr>
                  </pic:nvPicPr>
                  <pic:blipFill>
                    <a:blip xmlns:r="http://schemas.openxmlformats.org/officeDocument/2006/relationships" r:embed="rId29"/>
                    <a:stretch>
                      <a:fillRect/>
                    </a:stretch>
                  </pic:blipFill>
                  <pic:spPr bwMode="auto">
                    <a:xfrm>
                      <a:off x="0" y="0"/>
                      <a:ext cx="5334000" cy="2329929"/>
                    </a:xfrm>
                    <a:prstGeom prst="rect">
                      <a:avLst/>
                    </a:prstGeom>
                    <a:noFill/>
                    <a:ln w="9525">
                      <a:noFill/>
                      <a:headEnd/>
                      <a:tailEnd/>
                    </a:ln>
                  </pic:spPr>
                </pic:pic>
              </a:graphicData>
            </a:graphic>
          </wp:inline>
        </w:drawing>
      </w:r>
    </w:p>
    <w:bookmarkEnd w:id="32"/>
    <w:bookmarkStart w:name="конволуциони-слој-у-неруонским-мрежама" w:id="47"/>
    <w:p xmlns:wp14="http://schemas.microsoft.com/office/word/2010/wordml" w14:paraId="7BE49543" wp14:textId="77777777">
      <w:pPr>
        <w:pStyle w:val="Heading3"/>
      </w:pPr>
      <w:bookmarkStart w:name="_Toc2076438673" w:id="710236025"/>
      <w:r w:rsidR="00625057">
        <w:rPr/>
        <w:t>2.1.2 Конволуциони слој у неруонским мрежама</w:t>
      </w:r>
      <w:bookmarkEnd w:id="710236025"/>
    </w:p>
    <w:p xmlns:wp14="http://schemas.microsoft.com/office/word/2010/wordml" w14:paraId="1B7DBB36" wp14:textId="77777777">
      <w:pPr>
        <w:pStyle w:val="FirstParagraph"/>
      </w:pPr>
      <w:r>
        <w:t xml:space="preserve">Пре настанка конволуционих мрежа, за обраду слика неуронским мрежама се користила техника поравнања (</w:t>
      </w:r>
      <w:r>
        <w:rPr>
          <w:i/>
          <w:iCs/>
        </w:rPr>
        <w:t xml:space="preserve">flattening</w:t>
      </w:r>
      <w:r>
        <w:t xml:space="preserve">) којом се пиксели дво-димензионалне матрице (слике) претварају у низ пиксела који се затим доводе на улазе неуронске мреже. Наравно, овом техником се губе позиционална зависност између пиксела, па су овакви модели имали знатно горе перформансе.</w:t>
      </w:r>
    </w:p>
    <w:p xmlns:wp14="http://schemas.microsoft.com/office/word/2010/wordml" w14:paraId="5B359876" wp14:textId="77777777">
      <w:pPr>
        <w:pStyle w:val="BodyText"/>
      </w:pPr>
      <w:r>
        <w:t xml:space="preserve">Као решење овог проблема су током 90-их година прошлог века уведене конволуционе неуронске мреже, базиране на математичкој конволуцији обрађеној у претходној области. Развојем наредних деценија конволуционе мреже су напредовале али главни принцип рада је одржан. Разлог популарности конволуционих мрежа је поред добрих резултата су и перформансе. Како се применом коволуционог слоја издвајају</w:t>
      </w:r>
      <w:r>
        <w:t xml:space="preserve"> </w:t>
      </w:r>
      <w:r>
        <w:rPr>
          <w:i/>
          <w:iCs/>
        </w:rPr>
        <w:t xml:space="preserve">feature</w:t>
      </w:r>
      <w:r>
        <w:t xml:space="preserve">-и на слици тиме се и смањује број параметра модела, омогућавајући примену неуронским мрежа и на великим сликама.</w:t>
      </w:r>
    </w:p>
    <w:bookmarkStart w:name="конволуциони-слој-и-кернел" w:id="39"/>
    <w:p xmlns:wp14="http://schemas.microsoft.com/office/word/2010/wordml" w14:paraId="108E0F52" wp14:textId="77777777">
      <w:pPr>
        <w:pStyle w:val="Heading4"/>
      </w:pPr>
      <w:bookmarkStart w:name="_Toc492616090" w:id="156401317"/>
      <w:r w:rsidR="00625057">
        <w:rPr/>
        <w:t>Конволуциони слој и кернел</w:t>
      </w:r>
      <w:r>
        <w:br/>
      </w:r>
      <w:bookmarkEnd w:id="156401317"/>
    </w:p>
    <w:p xmlns:wp14="http://schemas.microsoft.com/office/word/2010/wordml" w14:paraId="64CCAECF" wp14:textId="77777777">
      <w:pPr>
        <w:pStyle w:val="FirstParagraph"/>
      </w:pPr>
      <w:r>
        <w:br/>
      </w:r>
      <w:r>
        <w:t xml:space="preserve">Конволуциони слојеви у неуронским мрежама су слојеви који примењују конволуцију улазног сигнала и више задатих кернела. Кернел, такође познат као филтер је матрица бројева која се помера дуж улазног сигнала и користи за рачунање конволуције. Након конволуције се излазној вредности додаје и</w:t>
      </w:r>
      <w:r>
        <w:t xml:space="preserve"> </w:t>
      </w:r>
      <w:r>
        <w:rPr>
          <w:i/>
          <w:iCs/>
        </w:rPr>
        <w:t xml:space="preserve">bias</w:t>
      </w:r>
      <w:r>
        <w:t xml:space="preserve">, а затим над излазом конволуционог слоја се примењује активациона функција (нпр</w:t>
      </w:r>
      <w:r>
        <w:t xml:space="preserve"> </w:t>
      </w:r>
      <w:r>
        <w:rPr>
          <w:i/>
          <w:iCs/>
        </w:rPr>
        <w:t xml:space="preserve">ReLu</w:t>
      </w:r>
      <w:r>
        <w:t xml:space="preserve">).</w:t>
      </w:r>
    </w:p>
    <w:p xmlns:wp14="http://schemas.microsoft.com/office/word/2010/wordml" w:rsidP="0DE124F8" w14:paraId="72A3D3EC" wp14:textId="77777777">
      <w:pPr>
        <w:pStyle w:val="BodyText"/>
        <w:jc w:val="center"/>
      </w:pPr>
      <w:r w:rsidR="0DE124F8">
        <w:drawing>
          <wp:inline xmlns:wp14="http://schemas.microsoft.com/office/word/2010/wordprocessingDrawing" wp14:editId="629783FE" wp14:anchorId="0B54AA77">
            <wp:extent cx="5334000" cy="3181574"/>
            <wp:effectExtent l="0" t="0" r="0" b="0"/>
            <wp:docPr id="34" name="Picture" descr="Примена конволуције над сликама"/>
            <wp:cNvGraphicFramePr/>
            <a:graphic>
              <a:graphicData xmlns:a="http://schemas.openxmlformats.org/drawingml/2006/main" uri="http://schemas.openxmlformats.org/drawingml/2006/picture">
                <pic:pic xmlns:pic="http://schemas.openxmlformats.org/drawingml/2006/picture">
                  <pic:nvPicPr>
                    <pic:cNvPr id="35" name="Picture" descr="figures/2_basics/convlayer.png"/>
                    <pic:cNvPicPr>
                      <a:picLocks noChangeAspect="1" noChangeArrowheads="1"/>
                    </pic:cNvPicPr>
                  </pic:nvPicPr>
                  <pic:blipFill>
                    <a:blip xmlns:r="http://schemas.openxmlformats.org/officeDocument/2006/relationships" r:embed="rId33"/>
                    <a:stretch>
                      <a:fillRect/>
                    </a:stretch>
                  </pic:blipFill>
                  <pic:spPr bwMode="auto">
                    <a:xfrm>
                      <a:off x="0" y="0"/>
                      <a:ext cx="5334000" cy="3181574"/>
                    </a:xfrm>
                    <a:prstGeom prst="rect">
                      <a:avLst/>
                    </a:prstGeom>
                    <a:noFill/>
                    <a:ln w="9525">
                      <a:noFill/>
                      <a:headEnd/>
                      <a:tailEnd/>
                    </a:ln>
                  </pic:spPr>
                </pic:pic>
              </a:graphicData>
            </a:graphic>
          </wp:inline>
        </w:drawing>
      </w:r>
    </w:p>
    <w:p xmlns:wp14="http://schemas.microsoft.com/office/word/2010/wordml" w14:paraId="34ADB638" wp14:textId="77777777">
      <w:pPr>
        <w:pStyle w:val="BodyText"/>
      </w:pPr>
      <w:r>
        <w:t xml:space="preserve">Ручно одредити сваки кернел је немогућ задатак, тако да се заправо тежине свих филтера у конволуционим слојевима уче у току тренирања неуронске мрежа. На крају је сваки кернел задужен за детекцију одређеног</w:t>
      </w:r>
      <w:r>
        <w:t xml:space="preserve"> </w:t>
      </w:r>
      <w:r>
        <w:rPr>
          <w:i/>
          <w:iCs/>
        </w:rPr>
        <w:t xml:space="preserve">feature</w:t>
      </w:r>
      <w:r>
        <w:t xml:space="preserve">а у улазном податку.</w:t>
      </w:r>
      <w:r>
        <w:t xml:space="preserve"> </w:t>
      </w:r>
      <w:r>
        <w:t xml:space="preserve"> </w:t>
      </w:r>
      <w:r>
        <w:t xml:space="preserve">Излаз неурона</w:t>
      </w:r>
      <w:r>
        <w:t xml:space="preserve"> </w:t>
      </w:r>
      <m:oMath>
        <m:r>
          <m:t>i</m:t>
        </m:r>
        <m:r>
          <m:rPr>
            <m:sty m:val="p"/>
          </m:rPr>
          <m:t>,</m:t>
        </m:r>
        <m:r>
          <m:t>j</m:t>
        </m:r>
      </m:oMath>
      <w:r>
        <w:t xml:space="preserve"> </w:t>
      </w:r>
      <w:r>
        <w:t xml:space="preserve">у слоју</w:t>
      </w:r>
      <w:r>
        <w:t xml:space="preserve"> </w:t>
      </w:r>
      <m:oMath>
        <m:r>
          <m:t>l</m:t>
        </m:r>
      </m:oMath>
      <w:r>
        <w:t xml:space="preserve"> </w:t>
      </w:r>
      <w:r>
        <w:t xml:space="preserve">је дат формулом</w:t>
      </w:r>
    </w:p>
    <w:p xmlns:wp14="http://schemas.microsoft.com/office/word/2010/wordml" w14:paraId="21349EBF" wp14:textId="77777777">
      <w:pPr>
        <w:pStyle w:val="BodyText"/>
      </w:pPr>
      <m:oMathPara>
        <m:oMathParaPr>
          <m:jc m:val="center"/>
        </m:oMathParaPr>
        <m:oMath>
          <m:sSubSup>
            <m:e>
              <m:r>
                <m:t>z</m:t>
              </m:r>
            </m:e>
            <m:sub>
              <m:r>
                <m:t>i</m:t>
              </m:r>
              <m:r>
                <m:rPr>
                  <m:sty m:val="p"/>
                </m:rPr>
                <m:t>,</m:t>
              </m:r>
              <m:r>
                <m:t>j</m:t>
              </m:r>
            </m:sub>
            <m:sup>
              <m:r>
                <m:rPr>
                  <m:sty m:val="p"/>
                </m:rPr>
                <m:t>(</m:t>
              </m:r>
              <m:r>
                <m:t>l</m:t>
              </m:r>
              <m:r>
                <m:rPr>
                  <m:sty m:val="p"/>
                </m:rPr>
                <m:t>)</m:t>
              </m:r>
            </m:sup>
          </m:sSubSup>
          <m:r>
            <m:rPr>
              <m:sty m:val="p"/>
            </m:rPr>
            <m:t>=</m:t>
          </m:r>
          <m:nary>
            <m:naryPr>
              <m:chr m:val="∑"/>
              <m:limLoc m:val="undOvr"/>
              <m:subHide m:val="off"/>
              <m:supHide m:val="on"/>
            </m:naryPr>
            <m:sub>
              <m:r>
                <m:t>m</m:t>
              </m:r>
              <m:r>
                <m:rPr>
                  <m:sty m:val="p"/>
                </m:rPr>
                <m:t>,</m:t>
              </m:r>
              <m:r>
                <m:t>p</m:t>
              </m:r>
              <m:r>
                <m:rPr>
                  <m:sty m:val="p"/>
                </m:rPr>
                <m:t>,</m:t>
              </m:r>
              <m:r>
                <m:t>q</m:t>
              </m:r>
            </m:sub>
            <m:sup>
              <m:r>
                <m:t>​</m:t>
              </m:r>
            </m:sup>
            <m:e>
              <m:sSubSup>
                <m:e>
                  <m:r>
                    <m:t>W</m:t>
                  </m:r>
                </m:e>
                <m:sub>
                  <m:r>
                    <m:t>p</m:t>
                  </m:r>
                  <m:r>
                    <m:rPr>
                      <m:sty m:val="p"/>
                    </m:rPr>
                    <m:t>,</m:t>
                  </m:r>
                  <m:r>
                    <m:t>q</m:t>
                  </m:r>
                  <m:r>
                    <m:rPr>
                      <m:sty m:val="p"/>
                    </m:rPr>
                    <m:t>,</m:t>
                  </m:r>
                  <m:r>
                    <m:t>m</m:t>
                  </m:r>
                </m:sub>
                <m:sup>
                  <m:r>
                    <m:rPr>
                      <m:sty m:val="p"/>
                    </m:rPr>
                    <m:t>(</m:t>
                  </m:r>
                  <m:r>
                    <m:t>l</m:t>
                  </m:r>
                  <m:r>
                    <m:rPr>
                      <m:sty m:val="p"/>
                    </m:rPr>
                    <m:t>)</m:t>
                  </m:r>
                </m:sup>
              </m:sSubSup>
            </m:e>
          </m:nary>
          <m:sSubSup>
            <m:e>
              <m:r>
                <m:t>a</m:t>
              </m:r>
            </m:e>
            <m:sub>
              <m:r>
                <m:t>i</m:t>
              </m:r>
              <m:r>
                <m:t>s</m:t>
              </m:r>
              <m:r>
                <m:rPr>
                  <m:sty m:val="p"/>
                </m:rPr>
                <m:t>+</m:t>
              </m:r>
              <m:r>
                <m:t>p</m:t>
              </m:r>
              <m:r>
                <m:rPr>
                  <m:sty m:val="p"/>
                </m:rPr>
                <m:t>,</m:t>
              </m:r>
              <m:r>
                <m:t> </m:t>
              </m:r>
              <m:r>
                <m:t>j</m:t>
              </m:r>
              <m:r>
                <m:t>s</m:t>
              </m:r>
              <m:r>
                <m:rPr>
                  <m:sty m:val="p"/>
                </m:rPr>
                <m:t>+</m:t>
              </m:r>
              <m:r>
                <m:t>q</m:t>
              </m:r>
              <m:r>
                <m:rPr>
                  <m:sty m:val="p"/>
                </m:rPr>
                <m:t>,</m:t>
              </m:r>
              <m:r>
                <m:t> </m:t>
              </m:r>
              <m:r>
                <m:t>m</m:t>
              </m:r>
            </m:sub>
            <m:sup>
              <m:r>
                <m:rPr>
                  <m:sty m:val="p"/>
                </m:rPr>
                <m:t>(</m:t>
              </m:r>
              <m:r>
                <m:t>l</m:t>
              </m:r>
              <m:r>
                <m:rPr>
                  <m:sty m:val="p"/>
                </m:rPr>
                <m:t>−</m:t>
              </m:r>
              <m:r>
                <m:t>1</m:t>
              </m:r>
              <m:r>
                <m:rPr>
                  <m:sty m:val="p"/>
                </m:rPr>
                <m:t>)</m:t>
              </m:r>
            </m:sup>
          </m:sSubSup>
          <m:r>
            <m:rPr>
              <m:sty m:val="p"/>
            </m:rPr>
            <m:t>+</m:t>
          </m:r>
          <m:sSup>
            <m:e>
              <m:r>
                <m:t>b</m:t>
              </m:r>
            </m:e>
            <m:sup>
              <m:r>
                <m:rPr>
                  <m:sty m:val="p"/>
                </m:rPr>
                <m:t>(</m:t>
              </m:r>
              <m:r>
                <m:t>l</m:t>
              </m:r>
              <m:r>
                <m:rPr>
                  <m:sty m:val="p"/>
                </m:rPr>
                <m:t>)</m:t>
              </m:r>
            </m:sup>
          </m:sSup>
          <m:r>
            <m:rPr>
              <m:sty m:val="p"/>
            </m:rPr>
            <m:t>,</m:t>
          </m:r>
          <m:r>
            <m:t>  </m:t>
          </m:r>
          <m:sSubSup>
            <m:e>
              <m:r>
                <m:t>a</m:t>
              </m:r>
            </m:e>
            <m:sub>
              <m:r>
                <m:t>i</m:t>
              </m:r>
              <m:r>
                <m:rPr>
                  <m:sty m:val="p"/>
                </m:rPr>
                <m:t>,</m:t>
              </m:r>
              <m:r>
                <m:t>j</m:t>
              </m:r>
            </m:sub>
            <m:sup>
              <m:r>
                <m:rPr>
                  <m:sty m:val="p"/>
                </m:rPr>
                <m:t>(</m:t>
              </m:r>
              <m:r>
                <m:t>l</m:t>
              </m:r>
              <m:r>
                <m:rPr>
                  <m:sty m:val="p"/>
                </m:rPr>
                <m:t>)</m:t>
              </m:r>
            </m:sup>
          </m:sSubSup>
          <m:r>
            <m:rPr>
              <m:sty m:val="p"/>
            </m:rPr>
            <m:t>=</m:t>
          </m:r>
          <m:r>
            <m:t>f</m:t>
          </m:r>
          <m:r>
            <m:t>​</m:t>
          </m:r>
          <m:d>
            <m:dPr>
              <m:begChr m:val="("/>
              <m:sepChr m:val=""/>
              <m:endChr m:val=")"/>
              <m:grow/>
            </m:dPr>
            <m:e>
              <m:sSubSup>
                <m:e>
                  <m:r>
                    <m:t>z</m:t>
                  </m:r>
                </m:e>
                <m:sub>
                  <m:r>
                    <m:t>i</m:t>
                  </m:r>
                  <m:r>
                    <m:rPr>
                      <m:sty m:val="p"/>
                    </m:rPr>
                    <m:t>,</m:t>
                  </m:r>
                  <m:r>
                    <m:t>j</m:t>
                  </m:r>
                </m:sub>
                <m:sup>
                  <m:r>
                    <m:rPr>
                      <m:sty m:val="p"/>
                    </m:rPr>
                    <m:t>(</m:t>
                  </m:r>
                  <m:r>
                    <m:t>l</m:t>
                  </m:r>
                  <m:r>
                    <m:rPr>
                      <m:sty m:val="p"/>
                    </m:rPr>
                    <m:t>)</m:t>
                  </m:r>
                </m:sup>
              </m:sSubSup>
            </m:e>
          </m:d>
        </m:oMath>
      </m:oMathPara>
    </w:p>
    <w:p xmlns:wp14="http://schemas.microsoft.com/office/word/2010/wordml" w14:paraId="20BC2876" wp14:textId="77777777">
      <w:pPr>
        <w:pStyle w:val="FirstParagraph"/>
      </w:pPr>
      <w:r>
        <w:t xml:space="preserve">где</w:t>
      </w:r>
      <w:r>
        <w:t xml:space="preserve"> </w:t>
      </w:r>
      <m:oMath>
        <m:r>
          <m:t>W</m:t>
        </m:r>
      </m:oMath>
      <w:r>
        <w:t xml:space="preserve"> </w:t>
      </w:r>
      <w:r>
        <w:t xml:space="preserve">представља филтер,</w:t>
      </w:r>
      <w:r>
        <w:t xml:space="preserve"> </w:t>
      </w:r>
      <m:oMath>
        <m:r>
          <m:t>s</m:t>
        </m:r>
      </m:oMath>
      <w:r>
        <w:t xml:space="preserve"> </w:t>
      </w:r>
      <w:r>
        <w:t xml:space="preserve">корак (stride), а</w:t>
      </w:r>
      <w:r>
        <w:t xml:space="preserve"> </w:t>
      </w:r>
      <m:oMath>
        <m:r>
          <m:t>f</m:t>
        </m:r>
      </m:oMath>
      <w:r>
        <w:t xml:space="preserve"> </w:t>
      </w:r>
      <w:r>
        <w:t xml:space="preserve">активациону функцију.</w:t>
      </w:r>
    </w:p>
    <w:p xmlns:wp14="http://schemas.microsoft.com/office/word/2010/wordml" w14:paraId="6E2DD324" wp14:textId="77777777">
      <w:pPr>
        <w:pStyle w:val="BodyText"/>
      </w:pPr>
      <w:r>
        <w:t xml:space="preserve">Током тренирања потребно је одредити градијенте функције губитка</w:t>
      </w:r>
      <w:r>
        <w:t xml:space="preserve"> </w:t>
      </w:r>
      <m:oMath>
        <m:r>
          <m:rPr>
            <m:scr m:val="script"/>
            <m:sty m:val="p"/>
          </m:rPr>
          <m:t>L</m:t>
        </m:r>
      </m:oMath>
      <w:r>
        <w:t xml:space="preserve"> </w:t>
      </w:r>
      <w:r>
        <w:t xml:space="preserve">по свим параметрима мреже. Интуитивно, градијент по параметру</w:t>
      </w:r>
      <w:r>
        <w:t xml:space="preserve"> </w:t>
      </w:r>
      <m:oMath>
        <m:sSub>
          <m:e>
            <m:r>
              <m:t>W</m:t>
            </m:r>
          </m:e>
          <m:sub>
            <m:r>
              <m:t>p</m:t>
            </m:r>
            <m:r>
              <m:rPr>
                <m:sty m:val="p"/>
              </m:rPr>
              <m:t>,</m:t>
            </m:r>
            <m:r>
              <m:t>q</m:t>
            </m:r>
          </m:sub>
        </m:sSub>
      </m:oMath>
      <w:r>
        <w:t xml:space="preserve"> </w:t>
      </w:r>
      <w:r>
        <w:t xml:space="preserve">одређује колико свака од вредности кернела утиче на коначну грешку модела и може се представити на следећи начин</w:t>
      </w:r>
    </w:p>
    <w:p xmlns:wp14="http://schemas.microsoft.com/office/word/2010/wordml" w14:paraId="27A82CF4" wp14:textId="77777777">
      <w:pPr>
        <w:pStyle w:val="BodyText"/>
      </w:pPr>
      <m:oMathPara>
        <m:oMathParaPr>
          <m:jc m:val="center"/>
        </m:oMathParaPr>
        <m:oMath>
          <m:f>
            <m:fPr>
              <m:type m:val="bar"/>
            </m:fPr>
            <m:num>
              <m:r>
                <m:rPr>
                  <m:sty m:val="p"/>
                </m:rPr>
                <m:t>∂</m:t>
              </m:r>
              <m:r>
                <m:rPr>
                  <m:scr m:val="script"/>
                  <m:sty m:val="p"/>
                </m:rPr>
                <m:t>L</m:t>
              </m:r>
            </m:num>
            <m:den>
              <m:r>
                <m:rPr>
                  <m:sty m:val="p"/>
                </m:rPr>
                <m:t>∂</m:t>
              </m:r>
              <m:sSubSup>
                <m:e>
                  <m:r>
                    <m:t>W</m:t>
                  </m:r>
                </m:e>
                <m:sub>
                  <m:r>
                    <m:t>p</m:t>
                  </m:r>
                  <m:r>
                    <m:rPr>
                      <m:sty m:val="p"/>
                    </m:rPr>
                    <m:t>,</m:t>
                  </m:r>
                  <m:r>
                    <m:t>q</m:t>
                  </m:r>
                  <m:r>
                    <m:rPr>
                      <m:sty m:val="p"/>
                    </m:rPr>
                    <m:t>,</m:t>
                  </m:r>
                  <m:r>
                    <m:t>m</m:t>
                  </m:r>
                </m:sub>
                <m:sup>
                  <m:r>
                    <m:rPr>
                      <m:sty m:val="p"/>
                    </m:rPr>
                    <m:t>(</m:t>
                  </m:r>
                  <m:r>
                    <m:t>l</m:t>
                  </m:r>
                  <m:r>
                    <m:rPr>
                      <m:sty m:val="p"/>
                    </m:rPr>
                    <m:t>)</m:t>
                  </m:r>
                </m:sup>
              </m:sSubSup>
            </m:den>
          </m:f>
          <m:r>
            <m:rPr>
              <m:sty m:val="p"/>
            </m:rPr>
            <m:t>=</m:t>
          </m:r>
          <m:nary>
            <m:naryPr>
              <m:chr m:val="∑"/>
              <m:limLoc m:val="undOvr"/>
              <m:subHide m:val="off"/>
              <m:supHide m:val="on"/>
            </m:naryPr>
            <m:sub>
              <m:r>
                <m:t>i</m:t>
              </m:r>
              <m:r>
                <m:rPr>
                  <m:sty m:val="p"/>
                </m:rPr>
                <m:t>,</m:t>
              </m:r>
              <m:r>
                <m:t>j</m:t>
              </m:r>
            </m:sub>
            <m:sup>
              <m:r>
                <m:t>​</m:t>
              </m:r>
            </m:sup>
            <m:e>
              <m:sSubSup>
                <m:e>
                  <m:r>
                    <m:t>δ</m:t>
                  </m:r>
                </m:e>
                <m:sub>
                  <m:r>
                    <m:t>i</m:t>
                  </m:r>
                  <m:r>
                    <m:rPr>
                      <m:sty m:val="p"/>
                    </m:rPr>
                    <m:t>,</m:t>
                  </m:r>
                  <m:r>
                    <m:t>j</m:t>
                  </m:r>
                </m:sub>
                <m:sup>
                  <m:r>
                    <m:rPr>
                      <m:sty m:val="p"/>
                    </m:rPr>
                    <m:t>(</m:t>
                  </m:r>
                  <m:r>
                    <m:t>l</m:t>
                  </m:r>
                  <m:r>
                    <m:rPr>
                      <m:sty m:val="p"/>
                    </m:rPr>
                    <m:t>)</m:t>
                  </m:r>
                </m:sup>
              </m:sSubSup>
            </m:e>
          </m:nary>
          <m:r>
            <m:rPr>
              <m:sty m:val="p"/>
            </m:rPr>
            <m:t>⋅</m:t>
          </m:r>
          <m:sSubSup>
            <m:e>
              <m:r>
                <m:t>a</m:t>
              </m:r>
            </m:e>
            <m:sub>
              <m:r>
                <m:t>i</m:t>
              </m:r>
              <m:r>
                <m:t>s</m:t>
              </m:r>
              <m:r>
                <m:rPr>
                  <m:sty m:val="p"/>
                </m:rPr>
                <m:t>+</m:t>
              </m:r>
              <m:r>
                <m:t>p</m:t>
              </m:r>
              <m:r>
                <m:rPr>
                  <m:sty m:val="p"/>
                </m:rPr>
                <m:t>,</m:t>
              </m:r>
              <m:r>
                <m:t> </m:t>
              </m:r>
              <m:r>
                <m:t>j</m:t>
              </m:r>
              <m:r>
                <m:t>s</m:t>
              </m:r>
              <m:r>
                <m:rPr>
                  <m:sty m:val="p"/>
                </m:rPr>
                <m:t>+</m:t>
              </m:r>
              <m:r>
                <m:t>q</m:t>
              </m:r>
              <m:r>
                <m:rPr>
                  <m:sty m:val="p"/>
                </m:rPr>
                <m:t>,</m:t>
              </m:r>
              <m:r>
                <m:t> </m:t>
              </m:r>
              <m:r>
                <m:t>m</m:t>
              </m:r>
            </m:sub>
            <m:sup>
              <m:r>
                <m:rPr>
                  <m:sty m:val="p"/>
                </m:rPr>
                <m:t>(</m:t>
              </m:r>
              <m:r>
                <m:t>l</m:t>
              </m:r>
              <m:r>
                <m:rPr>
                  <m:sty m:val="p"/>
                </m:rPr>
                <m:t>−</m:t>
              </m:r>
              <m:r>
                <m:t>1</m:t>
              </m:r>
              <m:r>
                <m:rPr>
                  <m:sty m:val="p"/>
                </m:rPr>
                <m:t>)</m:t>
              </m:r>
            </m:sup>
          </m:sSubSup>
        </m:oMath>
      </m:oMathPara>
    </w:p>
    <w:p xmlns:wp14="http://schemas.microsoft.com/office/word/2010/wordml" w14:paraId="45A6BBE2" wp14:textId="77777777">
      <w:pPr>
        <w:pStyle w:val="FirstParagraph"/>
      </w:pPr>
      <w:r>
        <w:t xml:space="preserve">где је</w:t>
      </w:r>
    </w:p>
    <w:p xmlns:wp14="http://schemas.microsoft.com/office/word/2010/wordml" w14:paraId="3EB14146" wp14:textId="77777777">
      <w:pPr>
        <w:pStyle w:val="BodyText"/>
      </w:pPr>
      <m:oMathPara>
        <m:oMathParaPr>
          <m:jc m:val="center"/>
        </m:oMathParaPr>
        <m:oMath>
          <m:sSubSup>
            <m:e>
              <m:r>
                <m:t>δ</m:t>
              </m:r>
            </m:e>
            <m:sub>
              <m:r>
                <m:t>i</m:t>
              </m:r>
              <m:r>
                <m:rPr>
                  <m:sty m:val="p"/>
                </m:rPr>
                <m:t>,</m:t>
              </m:r>
              <m:r>
                <m:t>j</m:t>
              </m:r>
            </m:sub>
            <m:sup>
              <m:r>
                <m:rPr>
                  <m:sty m:val="p"/>
                </m:rPr>
                <m:t>(</m:t>
              </m:r>
              <m:r>
                <m:t>l</m:t>
              </m:r>
              <m:r>
                <m:rPr>
                  <m:sty m:val="p"/>
                </m:rPr>
                <m:t>)</m:t>
              </m:r>
            </m:sup>
          </m:sSubSup>
          <m:r>
            <m:rPr>
              <m:sty m:val="p"/>
            </m:rPr>
            <m:t>=</m:t>
          </m:r>
          <m:f>
            <m:fPr>
              <m:type m:val="bar"/>
            </m:fPr>
            <m:num>
              <m:r>
                <m:rPr>
                  <m:sty m:val="p"/>
                </m:rPr>
                <m:t>∂</m:t>
              </m:r>
              <m:r>
                <m:rPr>
                  <m:scr m:val="script"/>
                  <m:sty m:val="p"/>
                </m:rPr>
                <m:t>L</m:t>
              </m:r>
            </m:num>
            <m:den>
              <m:r>
                <m:rPr>
                  <m:sty m:val="p"/>
                </m:rPr>
                <m:t>∂</m:t>
              </m:r>
              <m:sSubSup>
                <m:e>
                  <m:r>
                    <m:t>z</m:t>
                  </m:r>
                </m:e>
                <m:sub>
                  <m:r>
                    <m:t>i</m:t>
                  </m:r>
                  <m:r>
                    <m:rPr>
                      <m:sty m:val="p"/>
                    </m:rPr>
                    <m:t>,</m:t>
                  </m:r>
                  <m:r>
                    <m:t>j</m:t>
                  </m:r>
                </m:sub>
                <m:sup>
                  <m:r>
                    <m:rPr>
                      <m:sty m:val="p"/>
                    </m:rPr>
                    <m:t>(</m:t>
                  </m:r>
                  <m:r>
                    <m:t>l</m:t>
                  </m:r>
                  <m:r>
                    <m:rPr>
                      <m:sty m:val="p"/>
                    </m:rPr>
                    <m:t>)</m:t>
                  </m:r>
                </m:sup>
              </m:sSubSup>
            </m:den>
          </m:f>
        </m:oMath>
      </m:oMathPara>
    </w:p>
    <w:p xmlns:wp14="http://schemas.microsoft.com/office/word/2010/wordml" w14:paraId="6C3A44F9" wp14:textId="77777777">
      <w:pPr>
        <w:pStyle w:val="FirstParagraph"/>
      </w:pPr>
      <w:r>
        <w:t xml:space="preserve">грешка на позицији</w:t>
      </w:r>
      <w:r>
        <w:t xml:space="preserve"> </w:t>
      </w:r>
      <m:oMath>
        <m:r>
          <m:t>i</m:t>
        </m:r>
        <m:r>
          <m:rPr>
            <m:sty m:val="p"/>
          </m:rPr>
          <m:t>,</m:t>
        </m:r>
        <m:r>
          <m:t>j</m:t>
        </m:r>
      </m:oMath>
      <w:r>
        <w:t xml:space="preserve"> </w:t>
      </w:r>
      <w:r>
        <w:t xml:space="preserve">у слоју</w:t>
      </w:r>
      <w:r>
        <w:t xml:space="preserve"> </w:t>
      </w:r>
      <m:oMath>
        <m:r>
          <m:t>l</m:t>
        </m:r>
      </m:oMath>
      <w:r>
        <w:t xml:space="preserve">, добијена из наредног слоја. Градијент по</w:t>
      </w:r>
      <w:r>
        <w:t xml:space="preserve"> </w:t>
      </w:r>
      <w:r>
        <w:rPr>
          <w:i/>
          <w:iCs/>
        </w:rPr>
        <w:t xml:space="preserve">bias</w:t>
      </w:r>
      <w:r>
        <w:t xml:space="preserve">у своди се на просто сабирање свих грешака:</w:t>
      </w:r>
    </w:p>
    <w:p xmlns:wp14="http://schemas.microsoft.com/office/word/2010/wordml" w14:paraId="6BD5B1F8" wp14:textId="77777777">
      <w:pPr>
        <w:pStyle w:val="BodyText"/>
      </w:pPr>
      <m:oMathPara>
        <m:oMathParaPr>
          <m:jc m:val="center"/>
        </m:oMathParaPr>
        <m:oMath>
          <m:f>
            <m:fPr>
              <m:type m:val="bar"/>
            </m:fPr>
            <m:num>
              <m:r>
                <m:rPr>
                  <m:sty m:val="p"/>
                </m:rPr>
                <m:t>∂</m:t>
              </m:r>
              <m:r>
                <m:rPr>
                  <m:scr m:val="script"/>
                  <m:sty m:val="p"/>
                </m:rPr>
                <m:t>L</m:t>
              </m:r>
            </m:num>
            <m:den>
              <m:r>
                <m:rPr>
                  <m:sty m:val="p"/>
                </m:rPr>
                <m:t>∂</m:t>
              </m:r>
              <m:sSup>
                <m:e>
                  <m:r>
                    <m:t>b</m:t>
                  </m:r>
                </m:e>
                <m:sup>
                  <m:r>
                    <m:rPr>
                      <m:sty m:val="p"/>
                    </m:rPr>
                    <m:t>(</m:t>
                  </m:r>
                  <m:r>
                    <m:t>l</m:t>
                  </m:r>
                  <m:r>
                    <m:rPr>
                      <m:sty m:val="p"/>
                    </m:rPr>
                    <m:t>)</m:t>
                  </m:r>
                </m:sup>
              </m:sSup>
            </m:den>
          </m:f>
          <m:r>
            <m:rPr>
              <m:sty m:val="p"/>
            </m:rPr>
            <m:t>=</m:t>
          </m:r>
          <m:nary>
            <m:naryPr>
              <m:chr m:val="∑"/>
              <m:limLoc m:val="undOvr"/>
              <m:subHide m:val="off"/>
              <m:supHide m:val="on"/>
            </m:naryPr>
            <m:sub>
              <m:r>
                <m:t>i</m:t>
              </m:r>
              <m:r>
                <m:rPr>
                  <m:sty m:val="p"/>
                </m:rPr>
                <m:t>,</m:t>
              </m:r>
              <m:r>
                <m:t>j</m:t>
              </m:r>
            </m:sub>
            <m:sup>
              <m:r>
                <m:t>​</m:t>
              </m:r>
            </m:sup>
            <m:e>
              <m:sSubSup>
                <m:e>
                  <m:r>
                    <m:t>δ</m:t>
                  </m:r>
                </m:e>
                <m:sub>
                  <m:r>
                    <m:t>i</m:t>
                  </m:r>
                  <m:r>
                    <m:rPr>
                      <m:sty m:val="p"/>
                    </m:rPr>
                    <m:t>,</m:t>
                  </m:r>
                  <m:r>
                    <m:t>j</m:t>
                  </m:r>
                </m:sub>
                <m:sup>
                  <m:r>
                    <m:rPr>
                      <m:sty m:val="p"/>
                    </m:rPr>
                    <m:t>(</m:t>
                  </m:r>
                  <m:r>
                    <m:t>l</m:t>
                  </m:r>
                  <m:r>
                    <m:rPr>
                      <m:sty m:val="p"/>
                    </m:rPr>
                    <m:t>)</m:t>
                  </m:r>
                </m:sup>
              </m:sSubSup>
            </m:e>
          </m:nary>
        </m:oMath>
      </m:oMathPara>
    </w:p>
    <w:p xmlns:wp14="http://schemas.microsoft.com/office/word/2010/wordml" w14:paraId="7D7F3D1A" wp14:textId="77777777">
      <w:pPr>
        <w:pStyle w:val="FirstParagraph"/>
      </w:pPr>
      <w:r>
        <w:t xml:space="preserve">Када су градијенти познати, параметри се ажурирају у смеру супротном од градијента:</w:t>
      </w:r>
    </w:p>
    <w:p xmlns:wp14="http://schemas.microsoft.com/office/word/2010/wordml" w14:paraId="08ED75CE" wp14:textId="77777777">
      <w:pPr>
        <w:pStyle w:val="BodyText"/>
      </w:pPr>
      <m:oMathPara>
        <m:oMathParaPr>
          <m:jc m:val="center"/>
        </m:oMathParaPr>
        <m:oMath>
          <m:sSubSup>
            <m:e>
              <m:r>
                <m:t>W</m:t>
              </m:r>
            </m:e>
            <m:sub>
              <m:r>
                <m:t>p</m:t>
              </m:r>
              <m:r>
                <m:rPr>
                  <m:sty m:val="p"/>
                </m:rPr>
                <m:t>,</m:t>
              </m:r>
              <m:r>
                <m:t>q</m:t>
              </m:r>
              <m:r>
                <m:rPr>
                  <m:sty m:val="p"/>
                </m:rPr>
                <m:t>,</m:t>
              </m:r>
              <m:r>
                <m:t>m</m:t>
              </m:r>
            </m:sub>
            <m:sup>
              <m:r>
                <m:rPr>
                  <m:sty m:val="p"/>
                </m:rPr>
                <m:t>(</m:t>
              </m:r>
              <m:r>
                <m:t>l</m:t>
              </m:r>
              <m:r>
                <m:rPr>
                  <m:sty m:val="p"/>
                </m:rPr>
                <m:t>)</m:t>
              </m:r>
            </m:sup>
          </m:sSubSup>
          <m:r>
            <m:rPr>
              <m:sty m:val="p"/>
            </m:rPr>
            <m:t>←</m:t>
          </m:r>
          <m:sSubSup>
            <m:e>
              <m:r>
                <m:t>W</m:t>
              </m:r>
            </m:e>
            <m:sub>
              <m:r>
                <m:t>p</m:t>
              </m:r>
              <m:r>
                <m:rPr>
                  <m:sty m:val="p"/>
                </m:rPr>
                <m:t>,</m:t>
              </m:r>
              <m:r>
                <m:t>q</m:t>
              </m:r>
              <m:r>
                <m:rPr>
                  <m:sty m:val="p"/>
                </m:rPr>
                <m:t>,</m:t>
              </m:r>
              <m:r>
                <m:t>m</m:t>
              </m:r>
            </m:sub>
            <m:sup>
              <m:r>
                <m:rPr>
                  <m:sty m:val="p"/>
                </m:rPr>
                <m:t>(</m:t>
              </m:r>
              <m:r>
                <m:t>l</m:t>
              </m:r>
              <m:r>
                <m:rPr>
                  <m:sty m:val="p"/>
                </m:rPr>
                <m:t>)</m:t>
              </m:r>
            </m:sup>
          </m:sSubSup>
          <m:r>
            <m:rPr>
              <m:sty m:val="p"/>
            </m:rPr>
            <m:t>−</m:t>
          </m:r>
          <m:r>
            <m:t>η</m:t>
          </m:r>
          <m:r>
            <m:rPr>
              <m:sty m:val="p"/>
            </m:rPr>
            <m:t>⋅</m:t>
          </m:r>
          <m:f>
            <m:fPr>
              <m:type m:val="bar"/>
            </m:fPr>
            <m:num>
              <m:r>
                <m:rPr>
                  <m:sty m:val="p"/>
                </m:rPr>
                <m:t>∂</m:t>
              </m:r>
              <m:r>
                <m:rPr>
                  <m:scr m:val="script"/>
                  <m:sty m:val="p"/>
                </m:rPr>
                <m:t>L</m:t>
              </m:r>
            </m:num>
            <m:den>
              <m:r>
                <m:rPr>
                  <m:sty m:val="p"/>
                </m:rPr>
                <m:t>∂</m:t>
              </m:r>
              <m:sSubSup>
                <m:e>
                  <m:r>
                    <m:t>W</m:t>
                  </m:r>
                </m:e>
                <m:sub>
                  <m:r>
                    <m:t>p</m:t>
                  </m:r>
                  <m:r>
                    <m:rPr>
                      <m:sty m:val="p"/>
                    </m:rPr>
                    <m:t>,</m:t>
                  </m:r>
                  <m:r>
                    <m:t>q</m:t>
                  </m:r>
                  <m:r>
                    <m:rPr>
                      <m:sty m:val="p"/>
                    </m:rPr>
                    <m:t>,</m:t>
                  </m:r>
                  <m:r>
                    <m:t>m</m:t>
                  </m:r>
                </m:sub>
                <m:sup>
                  <m:r>
                    <m:rPr>
                      <m:sty m:val="p"/>
                    </m:rPr>
                    <m:t>(</m:t>
                  </m:r>
                  <m:r>
                    <m:t>l</m:t>
                  </m:r>
                  <m:r>
                    <m:rPr>
                      <m:sty m:val="p"/>
                    </m:rPr>
                    <m:t>)</m:t>
                  </m:r>
                </m:sup>
              </m:sSubSup>
            </m:den>
          </m:f>
          <m:r>
            <m:rPr>
              <m:sty m:val="p"/>
            </m:rPr>
            <m:t>,</m:t>
          </m:r>
          <m:r>
            <m:t>  </m:t>
          </m:r>
          <m:sSup>
            <m:e>
              <m:r>
                <m:t>b</m:t>
              </m:r>
            </m:e>
            <m:sup>
              <m:r>
                <m:rPr>
                  <m:sty m:val="p"/>
                </m:rPr>
                <m:t>(</m:t>
              </m:r>
              <m:r>
                <m:t>l</m:t>
              </m:r>
              <m:r>
                <m:rPr>
                  <m:sty m:val="p"/>
                </m:rPr>
                <m:t>)</m:t>
              </m:r>
            </m:sup>
          </m:sSup>
          <m:r>
            <m:rPr>
              <m:sty m:val="p"/>
            </m:rPr>
            <m:t>←</m:t>
          </m:r>
          <m:sSup>
            <m:e>
              <m:r>
                <m:t>b</m:t>
              </m:r>
            </m:e>
            <m:sup>
              <m:r>
                <m:rPr>
                  <m:sty m:val="p"/>
                </m:rPr>
                <m:t>(</m:t>
              </m:r>
              <m:r>
                <m:t>l</m:t>
              </m:r>
              <m:r>
                <m:rPr>
                  <m:sty m:val="p"/>
                </m:rPr>
                <m:t>)</m:t>
              </m:r>
            </m:sup>
          </m:sSup>
          <m:r>
            <m:rPr>
              <m:sty m:val="p"/>
            </m:rPr>
            <m:t>−</m:t>
          </m:r>
          <m:r>
            <m:t>η</m:t>
          </m:r>
          <m:r>
            <m:rPr>
              <m:sty m:val="p"/>
            </m:rPr>
            <m:t>⋅</m:t>
          </m:r>
          <m:f>
            <m:fPr>
              <m:type m:val="bar"/>
            </m:fPr>
            <m:num>
              <m:r>
                <m:rPr>
                  <m:sty m:val="p"/>
                </m:rPr>
                <m:t>∂</m:t>
              </m:r>
              <m:r>
                <m:rPr>
                  <m:scr m:val="script"/>
                  <m:sty m:val="p"/>
                </m:rPr>
                <m:t>L</m:t>
              </m:r>
            </m:num>
            <m:den>
              <m:r>
                <m:rPr>
                  <m:sty m:val="p"/>
                </m:rPr>
                <m:t>∂</m:t>
              </m:r>
              <m:sSup>
                <m:e>
                  <m:r>
                    <m:t>b</m:t>
                  </m:r>
                </m:e>
                <m:sup>
                  <m:r>
                    <m:rPr>
                      <m:sty m:val="p"/>
                    </m:rPr>
                    <m:t>(</m:t>
                  </m:r>
                  <m:r>
                    <m:t>l</m:t>
                  </m:r>
                  <m:r>
                    <m:rPr>
                      <m:sty m:val="p"/>
                    </m:rPr>
                    <m:t>)</m:t>
                  </m:r>
                </m:sup>
              </m:sSup>
            </m:den>
          </m:f>
        </m:oMath>
      </m:oMathPara>
    </w:p>
    <w:p xmlns:wp14="http://schemas.microsoft.com/office/word/2010/wordml" w14:paraId="33A4B437" wp14:textId="77777777">
      <w:pPr>
        <w:pStyle w:val="FirstParagraph"/>
      </w:pPr>
      <w:r>
        <w:t xml:space="preserve">где је</w:t>
      </w:r>
      <w:r>
        <w:t xml:space="preserve"> </w:t>
      </w:r>
      <m:oMath>
        <m:r>
          <m:t>η</m:t>
        </m:r>
      </m:oMath>
      <w:r>
        <w:t xml:space="preserve"> </w:t>
      </w:r>
      <w:r>
        <w:t xml:space="preserve">стопа учења (</w:t>
      </w:r>
      <w:r>
        <w:rPr>
          <w:i/>
          <w:iCs/>
        </w:rPr>
        <w:t xml:space="preserve">learning rate</w:t>
      </w:r>
      <w:r>
        <w:t xml:space="preserve">).</w:t>
      </w:r>
    </w:p>
    <w:p xmlns:wp14="http://schemas.microsoft.com/office/word/2010/wordml" w14:paraId="4E084CCA" wp14:textId="77777777">
      <w:pPr>
        <w:pStyle w:val="BodyText"/>
      </w:pPr>
      <w:r>
        <w:t xml:space="preserve">Конволуцију можемо применити над подацима различитих димензија, при чему улаз и кернел морају бити исте димензионалности. У случају временских података (нпр аудио сигнал у временском домену) примењујемо 1D конволуцију, код монохроматских слика 2D док код слика са више канала (слике у боји) или снимака користимо конволуцију са више димензија. У 3D случају, за сваки филтер, сваки канал једног филтера се примењује над одговарајућем каналу улаза и вредности се сумирају.</w:t>
      </w:r>
    </w:p>
    <w:p xmlns:wp14="http://schemas.microsoft.com/office/word/2010/wordml" w:rsidP="0DE124F8" w14:paraId="0D0B940D" wp14:textId="77777777">
      <w:pPr>
        <w:pStyle w:val="BodyText"/>
        <w:jc w:val="center"/>
      </w:pPr>
      <w:r w:rsidR="0DE124F8">
        <w:drawing>
          <wp:inline xmlns:wp14="http://schemas.microsoft.com/office/word/2010/wordprocessingDrawing" wp14:editId="2A1B22C3" wp14:anchorId="6AD8F3BF">
            <wp:extent cx="3627120" cy="1981200"/>
            <wp:effectExtent l="0" t="0" r="0" b="0"/>
            <wp:docPr id="37" name="Picture" descr="RGB конволуција"/>
            <wp:cNvGraphicFramePr/>
            <a:graphic>
              <a:graphicData xmlns:a="http://schemas.openxmlformats.org/drawingml/2006/main" uri="http://schemas.openxmlformats.org/drawingml/2006/picture">
                <pic:pic xmlns:pic="http://schemas.openxmlformats.org/drawingml/2006/picture">
                  <pic:nvPicPr>
                    <pic:cNvPr id="38" name="Picture" descr="figures/2_basics/rgb_conv.png"/>
                    <pic:cNvPicPr>
                      <a:picLocks noChangeAspect="1" noChangeArrowheads="1"/>
                    </pic:cNvPicPr>
                  </pic:nvPicPr>
                  <pic:blipFill>
                    <a:blip xmlns:r="http://schemas.openxmlformats.org/officeDocument/2006/relationships" r:embed="rId36"/>
                    <a:stretch>
                      <a:fillRect/>
                    </a:stretch>
                  </pic:blipFill>
                  <pic:spPr bwMode="auto">
                    <a:xfrm>
                      <a:off x="0" y="0"/>
                      <a:ext cx="3627120" cy="1981200"/>
                    </a:xfrm>
                    <a:prstGeom prst="rect">
                      <a:avLst/>
                    </a:prstGeom>
                    <a:noFill/>
                    <a:ln w="9525">
                      <a:noFill/>
                      <a:headEnd/>
                      <a:tailEnd/>
                    </a:ln>
                  </pic:spPr>
                </pic:pic>
              </a:graphicData>
            </a:graphic>
          </wp:inline>
        </w:drawing>
      </w:r>
    </w:p>
    <w:p xmlns:wp14="http://schemas.microsoft.com/office/word/2010/wordml" w14:paraId="0730F132" wp14:textId="77777777">
      <w:pPr>
        <w:pStyle w:val="BodyText"/>
      </w:pPr>
      <w:r>
        <w:t xml:space="preserve">За дефинисање конволуционог слоја се узима више улазних параметара</w:t>
      </w:r>
    </w:p>
    <w:p xmlns:wp14="http://schemas.microsoft.com/office/word/2010/wordml" w14:paraId="4215CAF9" wp14:textId="77777777">
      <w:pPr>
        <w:pStyle w:val="Compact"/>
        <w:numPr>
          <w:ilvl w:val="0"/>
          <w:numId w:val="1003"/>
        </w:numPr>
      </w:pPr>
      <w:r>
        <w:rPr>
          <w:b/>
          <w:bCs/>
        </w:rPr>
        <w:t xml:space="preserve">Величина кернела</w:t>
      </w:r>
    </w:p>
    <w:p xmlns:wp14="http://schemas.microsoft.com/office/word/2010/wordml" w14:paraId="608A955E" wp14:textId="77777777">
      <w:pPr>
        <w:pStyle w:val="Compact"/>
        <w:numPr>
          <w:ilvl w:val="0"/>
          <w:numId w:val="1003"/>
        </w:numPr>
      </w:pPr>
      <w:r>
        <w:rPr>
          <w:b/>
          <w:bCs/>
          <w:i/>
          <w:iCs/>
        </w:rPr>
        <w:t xml:space="preserve">Stride</w:t>
      </w:r>
      <w:r>
        <w:br/>
      </w:r>
      <w:r>
        <w:t xml:space="preserve">Представља број јединица за које се врши транслација филтера у односу на улазни податак током конволуције.</w:t>
      </w:r>
    </w:p>
    <w:p xmlns:wp14="http://schemas.microsoft.com/office/word/2010/wordml" w14:paraId="497D7A24" wp14:textId="77777777">
      <w:pPr>
        <w:pStyle w:val="Compact"/>
        <w:numPr>
          <w:ilvl w:val="0"/>
          <w:numId w:val="1003"/>
        </w:numPr>
      </w:pPr>
      <w:r>
        <w:rPr>
          <w:b/>
          <w:bCs/>
          <w:i/>
          <w:iCs/>
        </w:rPr>
        <w:t xml:space="preserve">Padding</w:t>
      </w:r>
      <w:r>
        <w:br/>
      </w:r>
      <w:r>
        <w:t xml:space="preserve">Представља број додатних пиксела којим ће се оивичити улазни податак. Циљ је одржати једнаким величине улаза и излаза, као и дати подједнаку важност ивичним подацима.</w:t>
      </w:r>
    </w:p>
    <w:p xmlns:wp14="http://schemas.microsoft.com/office/word/2010/wordml" w14:paraId="5380CA5F" wp14:textId="77777777">
      <w:pPr>
        <w:pStyle w:val="FirstParagraph"/>
      </w:pPr>
      <w:r>
        <w:t xml:space="preserve">Комбинацијом вредности ових параметара се одређује и величина излаза конволуционог слоја, који се затим доводи као улаз</w:t>
      </w:r>
      <w:r>
        <w:t xml:space="preserve"> </w:t>
      </w:r>
      <w:r>
        <w:rPr>
          <w:i/>
          <w:iCs/>
        </w:rPr>
        <w:t xml:space="preserve">pooling</w:t>
      </w:r>
      <w:r>
        <w:t xml:space="preserve"> </w:t>
      </w:r>
      <w:r>
        <w:t xml:space="preserve">слоју.</w:t>
      </w:r>
    </w:p>
    <w:bookmarkEnd w:id="39"/>
    <w:bookmarkStart w:name="pooling-слој" w:id="46"/>
    <w:p xmlns:wp14="http://schemas.microsoft.com/office/word/2010/wordml" w14:paraId="54AF415C" wp14:textId="77777777">
      <w:pPr>
        <w:pStyle w:val="Heading4"/>
      </w:pPr>
      <w:bookmarkStart w:name="_Toc980564613" w:id="1797214180"/>
      <w:r w:rsidRPr="00625057" w:rsidR="00625057">
        <w:rPr>
          <w:i w:val="1"/>
          <w:iCs w:val="1"/>
        </w:rPr>
        <w:t>Pooling</w:t>
      </w:r>
      <w:r w:rsidR="00625057">
        <w:rPr/>
        <w:t xml:space="preserve"> </w:t>
      </w:r>
      <w:r w:rsidR="00625057">
        <w:rPr/>
        <w:t>слој</w:t>
      </w:r>
      <w:r>
        <w:br/>
      </w:r>
      <w:bookmarkEnd w:id="1797214180"/>
    </w:p>
    <w:p xmlns:wp14="http://schemas.microsoft.com/office/word/2010/wordml" w14:paraId="274D90C9" wp14:textId="77777777">
      <w:pPr>
        <w:pStyle w:val="FirstParagraph"/>
      </w:pPr>
      <w:r>
        <w:br/>
      </w:r>
      <w:r>
        <w:t xml:space="preserve">Сваким конволуционим слојем кроз који сигнал пролази величина се смањује и постепено добијају</w:t>
      </w:r>
      <w:r>
        <w:t xml:space="preserve"> </w:t>
      </w:r>
      <w:r>
        <w:rPr>
          <w:i/>
          <w:iCs/>
        </w:rPr>
        <w:t xml:space="preserve">feature</w:t>
      </w:r>
      <w:r>
        <w:t xml:space="preserve">и улазног сигнала који се затим користе као улази вишеслојног перцептрона за коначно предвиђање. Битна особина конволуционих слојева јесте позициона инваријатност, тј где год се</w:t>
      </w:r>
      <w:r>
        <w:t xml:space="preserve"> </w:t>
      </w:r>
      <w:r>
        <w:rPr>
          <w:i/>
          <w:iCs/>
        </w:rPr>
        <w:t xml:space="preserve">feature</w:t>
      </w:r>
      <w:r>
        <w:t xml:space="preserve"> </w:t>
      </w:r>
      <w:r>
        <w:t xml:space="preserve">појавио у сигналу детектоваће се применом конволуције над целим улазом. Ово је потпомогнуто смањивањем сигнала које смо поменули, с обзиром да тиме мрежа учи генералније</w:t>
      </w:r>
      <w:r>
        <w:t xml:space="preserve"> </w:t>
      </w:r>
      <w:r>
        <w:rPr>
          <w:i/>
          <w:iCs/>
        </w:rPr>
        <w:t xml:space="preserve">feature</w:t>
      </w:r>
      <w:r>
        <w:t xml:space="preserve">е и не фокусира се на ситне детаље.</w:t>
      </w:r>
    </w:p>
    <w:p xmlns:wp14="http://schemas.microsoft.com/office/word/2010/wordml" w:rsidP="0DE124F8" w14:paraId="0E27B00A" wp14:textId="77777777">
      <w:pPr>
        <w:pStyle w:val="BodyText"/>
        <w:jc w:val="center"/>
      </w:pPr>
      <w:r w:rsidR="0DE124F8">
        <w:drawing>
          <wp:inline xmlns:wp14="http://schemas.microsoft.com/office/word/2010/wordprocessingDrawing" wp14:editId="435F34BD" wp14:anchorId="4B5EF3B4">
            <wp:extent cx="5334000" cy="2506980"/>
            <wp:effectExtent l="0" t="0" r="0" b="0"/>
            <wp:docPr id="41" name="Picture" descr="Архитектура конволуционе мреже"/>
            <wp:cNvGraphicFramePr/>
            <a:graphic>
              <a:graphicData xmlns:a="http://schemas.openxmlformats.org/drawingml/2006/main" uri="http://schemas.openxmlformats.org/drawingml/2006/picture">
                <pic:pic xmlns:pic="http://schemas.openxmlformats.org/drawingml/2006/picture">
                  <pic:nvPicPr>
                    <pic:cNvPr id="42" name="Picture" descr="figures/2_basics/cnn_full.png"/>
                    <pic:cNvPicPr>
                      <a:picLocks noChangeAspect="1" noChangeArrowheads="1"/>
                    </pic:cNvPicPr>
                  </pic:nvPicPr>
                  <pic:blipFill>
                    <a:blip xmlns:r="http://schemas.openxmlformats.org/officeDocument/2006/relationships" r:embed="rId40"/>
                    <a:stretch>
                      <a:fillRect/>
                    </a:stretch>
                  </pic:blipFill>
                  <pic:spPr bwMode="auto">
                    <a:xfrm>
                      <a:off x="0" y="0"/>
                      <a:ext cx="5334000" cy="2506980"/>
                    </a:xfrm>
                    <a:prstGeom prst="rect">
                      <a:avLst/>
                    </a:prstGeom>
                    <a:noFill/>
                    <a:ln w="9525">
                      <a:noFill/>
                      <a:headEnd/>
                      <a:tailEnd/>
                    </a:ln>
                  </pic:spPr>
                </pic:pic>
              </a:graphicData>
            </a:graphic>
          </wp:inline>
        </w:drawing>
      </w:r>
    </w:p>
    <w:p xmlns:wp14="http://schemas.microsoft.com/office/word/2010/wordml" w14:paraId="00208A77" wp14:textId="77777777">
      <w:pPr>
        <w:pStyle w:val="BodyText"/>
      </w:pPr>
      <w:r>
        <w:t xml:space="preserve">Како би даље ојачали ту особину као и даље смањили излаз конволуционих слојева уводи се</w:t>
      </w:r>
      <w:r>
        <w:t xml:space="preserve"> </w:t>
      </w:r>
      <w:r>
        <w:rPr>
          <w:b/>
          <w:bCs/>
          <w:i/>
          <w:iCs/>
        </w:rPr>
        <w:t xml:space="preserve">pooling</w:t>
      </w:r>
      <w:r>
        <w:rPr>
          <w:b/>
          <w:bCs/>
        </w:rPr>
        <w:t xml:space="preserve"> </w:t>
      </w:r>
      <w:r>
        <w:rPr>
          <w:b/>
          <w:bCs/>
        </w:rPr>
        <w:t xml:space="preserve">слој</w:t>
      </w:r>
      <w:r>
        <w:t xml:space="preserve">.</w:t>
      </w:r>
      <w:r>
        <w:t xml:space="preserve"> </w:t>
      </w:r>
      <w:r>
        <w:rPr>
          <w:i/>
          <w:iCs/>
        </w:rPr>
        <w:t xml:space="preserve">Pooling</w:t>
      </w:r>
      <w:r>
        <w:t xml:space="preserve"> </w:t>
      </w:r>
      <w:r>
        <w:t xml:space="preserve">је операција којом се узима свака подматрица величине</w:t>
      </w:r>
      <w:r>
        <w:t xml:space="preserve"> </w:t>
      </w:r>
      <m:oMath>
        <m:r>
          <m:t>n</m:t>
        </m:r>
        <m:r>
          <m:t>x</m:t>
        </m:r>
        <m:r>
          <m:t>n</m:t>
        </m:r>
      </m:oMath>
      <w:r>
        <w:t xml:space="preserve"> </w:t>
      </w:r>
      <w:r>
        <w:t xml:space="preserve">а затим изводи математичка операција над вредностима чији резултат затим представља вредност излазне матрице. Углавном је то</w:t>
      </w:r>
      <w:r>
        <w:t xml:space="preserve"> </w:t>
      </w:r>
      <m:oMath>
        <m:r>
          <m:t>m</m:t>
        </m:r>
        <m:r>
          <m:t>a</m:t>
        </m:r>
        <m:r>
          <m:t>x</m:t>
        </m:r>
      </m:oMath>
      <w:r>
        <w:t xml:space="preserve"> </w:t>
      </w:r>
      <w:r>
        <w:t xml:space="preserve">или</w:t>
      </w:r>
      <w:r>
        <w:t xml:space="preserve"> </w:t>
      </w:r>
      <m:oMath>
        <m:r>
          <m:t>a</m:t>
        </m:r>
        <m:r>
          <m:t>v</m:t>
        </m:r>
        <m:r>
          <m:t>e</m:t>
        </m:r>
        <m:r>
          <m:t>r</m:t>
        </m:r>
        <m:r>
          <m:t>a</m:t>
        </m:r>
        <m:r>
          <m:t>g</m:t>
        </m:r>
        <m:r>
          <m:t>e</m:t>
        </m:r>
      </m:oMath>
      <w:r>
        <w:t xml:space="preserve"> </w:t>
      </w:r>
      <w:r>
        <w:t xml:space="preserve">операција.</w:t>
      </w:r>
    </w:p>
    <w:p xmlns:wp14="http://schemas.microsoft.com/office/word/2010/wordml" w:rsidP="0DE124F8" w14:paraId="60061E4C" wp14:textId="77777777">
      <w:pPr>
        <w:pStyle w:val="BodyText"/>
        <w:jc w:val="center"/>
      </w:pPr>
      <w:r w:rsidR="0DE124F8">
        <w:drawing>
          <wp:inline xmlns:wp14="http://schemas.microsoft.com/office/word/2010/wordprocessingDrawing" wp14:editId="7A90A2B2" wp14:anchorId="63E5EFFC">
            <wp:extent cx="3810000" cy="3327400"/>
            <wp:effectExtent l="0" t="0" r="0" b="0"/>
            <wp:docPr id="44" name="Picture" descr="Pooling операција"/>
            <wp:cNvGraphicFramePr/>
            <a:graphic>
              <a:graphicData xmlns:a="http://schemas.openxmlformats.org/drawingml/2006/main" uri="http://schemas.openxmlformats.org/drawingml/2006/picture">
                <pic:pic xmlns:pic="http://schemas.openxmlformats.org/drawingml/2006/picture">
                  <pic:nvPicPr>
                    <pic:cNvPr id="45" name="Picture" descr="figures/2_basics/pooling.png"/>
                    <pic:cNvPicPr>
                      <a:picLocks noChangeAspect="1" noChangeArrowheads="1"/>
                    </pic:cNvPicPr>
                  </pic:nvPicPr>
                  <pic:blipFill>
                    <a:blip xmlns:r="http://schemas.openxmlformats.org/officeDocument/2006/relationships" r:embed="rId43"/>
                    <a:stretch>
                      <a:fillRect/>
                    </a:stretch>
                  </pic:blipFill>
                  <pic:spPr bwMode="auto">
                    <a:xfrm>
                      <a:off x="0" y="0"/>
                      <a:ext cx="3810000" cy="3327400"/>
                    </a:xfrm>
                    <a:prstGeom prst="rect">
                      <a:avLst/>
                    </a:prstGeom>
                    <a:noFill/>
                    <a:ln w="9525">
                      <a:noFill/>
                      <a:headEnd/>
                      <a:tailEnd/>
                    </a:ln>
                  </pic:spPr>
                </pic:pic>
              </a:graphicData>
            </a:graphic>
          </wp:inline>
        </w:drawing>
      </w:r>
    </w:p>
    <w:p xmlns:wp14="http://schemas.microsoft.com/office/word/2010/wordml" w14:paraId="5580A6C6" wp14:textId="77777777">
      <w:pPr>
        <w:pStyle w:val="BodyText"/>
      </w:pPr>
      <w:r>
        <w:t xml:space="preserve">Можемо да приметимо сличност са конволуцијом где примењујемо</w:t>
      </w:r>
      <w:r>
        <w:t xml:space="preserve"> </w:t>
      </w:r>
      <m:oMath>
        <m:r>
          <m:t>m</m:t>
        </m:r>
        <m:r>
          <m:t>a</m:t>
        </m:r>
        <m:r>
          <m:t>x</m:t>
        </m:r>
      </m:oMath>
      <w:r>
        <w:t xml:space="preserve"> </w:t>
      </w:r>
      <w:r>
        <w:t xml:space="preserve">или</w:t>
      </w:r>
      <w:r>
        <w:t xml:space="preserve"> </w:t>
      </w:r>
      <m:oMath>
        <m:r>
          <m:t>a</m:t>
        </m:r>
        <m:r>
          <m:t>v</m:t>
        </m:r>
        <m:r>
          <m:t>e</m:t>
        </m:r>
        <m:r>
          <m:t>r</m:t>
        </m:r>
        <m:r>
          <m:t>a</m:t>
        </m:r>
        <m:r>
          <m:t>g</m:t>
        </m:r>
        <m:r>
          <m:t>e</m:t>
        </m:r>
      </m:oMath>
      <w:r>
        <w:t xml:space="preserve"> </w:t>
      </w:r>
      <w:r>
        <w:t xml:space="preserve">у оквиру неког филтера. Зато као и код конволуције можемо специфирати величину филтера,</w:t>
      </w:r>
      <w:r>
        <w:t xml:space="preserve"> </w:t>
      </w:r>
      <w:r>
        <w:rPr>
          <w:i/>
          <w:iCs/>
        </w:rPr>
        <w:t xml:space="preserve">padding</w:t>
      </w:r>
      <w:r>
        <w:t xml:space="preserve"> </w:t>
      </w:r>
      <w:r>
        <w:t xml:space="preserve">и</w:t>
      </w:r>
      <w:r>
        <w:t xml:space="preserve"> </w:t>
      </w:r>
      <w:r>
        <w:rPr>
          <w:i/>
          <w:iCs/>
        </w:rPr>
        <w:t xml:space="preserve">stride</w:t>
      </w:r>
      <w:r>
        <w:t xml:space="preserve">.</w:t>
      </w:r>
      <w:r>
        <w:t xml:space="preserve"> </w:t>
      </w:r>
    </w:p>
    <w:bookmarkEnd w:id="46"/>
    <w:bookmarkEnd w:id="47"/>
    <w:bookmarkStart w:name="Xefd4d1f3eabc39ba4318d9e2d82c5131e08d8f9" w:id="56"/>
    <w:p xmlns:wp14="http://schemas.microsoft.com/office/word/2010/wordml" w14:paraId="513945B2" wp14:textId="77777777">
      <w:pPr>
        <w:pStyle w:val="Heading3"/>
      </w:pPr>
      <w:bookmarkStart w:name="_Toc1390913338" w:id="1981998579"/>
      <w:r w:rsidR="00625057">
        <w:rPr/>
        <w:t>2.1.3 Конволуционе неуронске мреже код аудио података</w:t>
      </w:r>
      <w:bookmarkEnd w:id="1981998579"/>
    </w:p>
    <w:p xmlns:wp14="http://schemas.microsoft.com/office/word/2010/wordml" w14:paraId="07C04CB5" wp14:textId="77777777">
      <w:pPr>
        <w:pStyle w:val="FirstParagraph"/>
      </w:pPr>
      <w:r>
        <w:t xml:space="preserve">Конволуционе неуронске мреже су првенствено осмишљене за рад са сликама (за препознавање цифара) а касније су примењене и код аудио података. Код аудио података могуће је вршити 1D конволуцију над аудиом у временском домену или 2D конволуцију код звука у фреквентном домену.</w:t>
      </w:r>
    </w:p>
    <w:bookmarkStart w:name="d-конволуција" w:id="51"/>
    <w:p xmlns:wp14="http://schemas.microsoft.com/office/word/2010/wordml" w14:paraId="7A870FBD" wp14:textId="765C44D0">
      <w:pPr>
        <w:pStyle w:val="Heading4"/>
      </w:pPr>
      <w:bookmarkStart w:name="_Toc858939680" w:id="771079394"/>
      <w:r w:rsidR="0DE124F8">
        <w:rPr/>
        <w:t>1D Конволуција</w:t>
      </w:r>
      <w:bookmarkEnd w:id="771079394"/>
    </w:p>
    <w:p xmlns:wp14="http://schemas.microsoft.com/office/word/2010/wordml" w14:paraId="41310D38" wp14:textId="77777777">
      <w:pPr>
        <w:pStyle w:val="FirstParagraph"/>
      </w:pPr>
      <w:r>
        <w:br/>
      </w:r>
      <w:r>
        <w:t xml:space="preserve">Када је аудио дат у временском домену, где је звук описан амплитудом која се мења у времену, користимо једнодимензионалну конволуцију. Применом конволуције се препознају временски</w:t>
      </w:r>
      <w:r>
        <w:t xml:space="preserve"> </w:t>
      </w:r>
      <w:r>
        <w:rPr>
          <w:i/>
          <w:iCs/>
        </w:rPr>
        <w:t xml:space="preserve">feature</w:t>
      </w:r>
      <w:r>
        <w:t xml:space="preserve">и и мреже са оваквим типом конволуције су погодне за задатке који не захтевају препознавање фреквентних зависности, као што су сепарација извора звука или компресија звука, наручито на уређајима са слабијим процесорима.</w:t>
      </w:r>
    </w:p>
    <w:p xmlns:wp14="http://schemas.microsoft.com/office/word/2010/wordml" w:rsidP="0DE124F8" w14:paraId="44EAFD9C" wp14:textId="77777777">
      <w:pPr>
        <w:pStyle w:val="BodyText"/>
        <w:jc w:val="center"/>
      </w:pPr>
      <w:r w:rsidR="0DE124F8">
        <w:drawing>
          <wp:inline xmlns:wp14="http://schemas.microsoft.com/office/word/2010/wordprocessingDrawing" wp14:editId="6844BE07" wp14:anchorId="4492B16F">
            <wp:extent cx="5334000" cy="1556272"/>
            <wp:effectExtent l="0" t="0" r="0" b="0"/>
            <wp:docPr id="49" name="Picture" descr="1D конволуција звука"/>
            <wp:cNvGraphicFramePr/>
            <a:graphic>
              <a:graphicData xmlns:a="http://schemas.openxmlformats.org/drawingml/2006/main" uri="http://schemas.openxmlformats.org/drawingml/2006/picture">
                <pic:pic xmlns:pic="http://schemas.openxmlformats.org/drawingml/2006/picture">
                  <pic:nvPicPr>
                    <pic:cNvPr id="50" name="Picture" descr="figures/2_basics/1d_audio.png"/>
                    <pic:cNvPicPr>
                      <a:picLocks noChangeAspect="1" noChangeArrowheads="1"/>
                    </pic:cNvPicPr>
                  </pic:nvPicPr>
                  <pic:blipFill>
                    <a:blip xmlns:r="http://schemas.openxmlformats.org/officeDocument/2006/relationships" r:embed="rId48"/>
                    <a:stretch>
                      <a:fillRect/>
                    </a:stretch>
                  </pic:blipFill>
                  <pic:spPr bwMode="auto">
                    <a:xfrm>
                      <a:off x="0" y="0"/>
                      <a:ext cx="5334000" cy="1556272"/>
                    </a:xfrm>
                    <a:prstGeom prst="rect">
                      <a:avLst/>
                    </a:prstGeom>
                    <a:noFill/>
                    <a:ln w="9525">
                      <a:noFill/>
                      <a:headEnd/>
                      <a:tailEnd/>
                    </a:ln>
                  </pic:spPr>
                </pic:pic>
              </a:graphicData>
            </a:graphic>
          </wp:inline>
        </w:drawing>
      </w:r>
    </w:p>
    <w:p xmlns:wp14="http://schemas.microsoft.com/office/word/2010/wordml" w14:paraId="7515E007" wp14:textId="77777777">
      <w:pPr>
        <w:pStyle w:val="BodyText"/>
      </w:pPr>
      <w:r>
        <w:t xml:space="preserve">Пример оваквих модела је</w:t>
      </w:r>
      <w:r>
        <w:t xml:space="preserve"> </w:t>
      </w:r>
      <w:r>
        <w:rPr>
          <w:i/>
          <w:iCs/>
        </w:rPr>
        <w:t xml:space="preserve">WaveNet</w:t>
      </w:r>
      <w:r>
        <w:t xml:space="preserve"> </w:t>
      </w:r>
      <w:r>
        <w:t xml:space="preserve">који служи за генерисање људског говора.</w:t>
      </w:r>
    </w:p>
    <w:bookmarkEnd w:id="51"/>
    <w:bookmarkStart w:name="d-конволуција-1" w:id="55"/>
    <w:p xmlns:wp14="http://schemas.microsoft.com/office/word/2010/wordml" w14:paraId="545B4B03" wp14:textId="0998E1E8">
      <w:pPr>
        <w:pStyle w:val="Heading4"/>
      </w:pPr>
      <w:bookmarkStart w:name="_Toc1326166439" w:id="490769417"/>
      <w:r w:rsidR="0DE124F8">
        <w:rPr/>
        <w:t>2D Конволуција</w:t>
      </w:r>
      <w:bookmarkEnd w:id="490769417"/>
    </w:p>
    <w:p xmlns:wp14="http://schemas.microsoft.com/office/word/2010/wordml" w14:paraId="6CE214D3" wp14:textId="77777777">
      <w:pPr>
        <w:pStyle w:val="FirstParagraph"/>
      </w:pPr>
      <w:r>
        <w:br/>
      </w:r>
      <w:r>
        <w:t xml:space="preserve">Када нам је важно како се фреквентни садржај звука мења током времена, можемо применити 2D конволуцију. Прво је потребно претворити звук у фреквентни домен, односно одредити</w:t>
      </w:r>
      <w:r>
        <w:t xml:space="preserve"> </w:t>
      </w:r>
      <w:r>
        <w:rPr>
          <w:i/>
          <w:iCs/>
        </w:rPr>
        <w:t xml:space="preserve">mel</w:t>
      </w:r>
      <w:r>
        <w:t xml:space="preserve"> </w:t>
      </w:r>
      <w:r>
        <w:t xml:space="preserve">спектрограм звука. Тада можемо применити конволуцију слично као код слика. Овакве неуронске мреже се могу користити за детекцију специфичних догађаја у звуку (детекција кључних речи, позадинских звукова итд.).</w:t>
      </w:r>
    </w:p>
    <w:p xmlns:wp14="http://schemas.microsoft.com/office/word/2010/wordml" w:rsidP="0DE124F8" w14:paraId="4B94D5A5" wp14:textId="77777777">
      <w:pPr>
        <w:pStyle w:val="BodyText"/>
        <w:jc w:val="center"/>
      </w:pPr>
      <w:r w:rsidR="0DE124F8">
        <w:drawing>
          <wp:inline xmlns:wp14="http://schemas.microsoft.com/office/word/2010/wordprocessingDrawing" wp14:editId="6A4DD543" wp14:anchorId="7B8E55E6">
            <wp:extent cx="5334000" cy="1801009"/>
            <wp:effectExtent l="0" t="0" r="0" b="0"/>
            <wp:docPr id="53" name="Picture" descr="2D конволуција звука"/>
            <wp:cNvGraphicFramePr/>
            <a:graphic>
              <a:graphicData xmlns:a="http://schemas.openxmlformats.org/drawingml/2006/main" uri="http://schemas.openxmlformats.org/drawingml/2006/picture">
                <pic:pic xmlns:pic="http://schemas.openxmlformats.org/drawingml/2006/picture">
                  <pic:nvPicPr>
                    <pic:cNvPr id="54" name="Picture" descr="figures/2_basics/2d_conv.png"/>
                    <pic:cNvPicPr>
                      <a:picLocks noChangeAspect="1" noChangeArrowheads="1"/>
                    </pic:cNvPicPr>
                  </pic:nvPicPr>
                  <pic:blipFill>
                    <a:blip xmlns:r="http://schemas.openxmlformats.org/officeDocument/2006/relationships" r:embed="rId52"/>
                    <a:stretch>
                      <a:fillRect/>
                    </a:stretch>
                  </pic:blipFill>
                  <pic:spPr bwMode="auto">
                    <a:xfrm>
                      <a:off x="0" y="0"/>
                      <a:ext cx="5334000" cy="1801009"/>
                    </a:xfrm>
                    <a:prstGeom prst="rect">
                      <a:avLst/>
                    </a:prstGeom>
                    <a:noFill/>
                    <a:ln w="9525">
                      <a:noFill/>
                      <a:headEnd/>
                      <a:tailEnd/>
                    </a:ln>
                  </pic:spPr>
                </pic:pic>
              </a:graphicData>
            </a:graphic>
          </wp:inline>
        </w:drawing>
      </w:r>
    </w:p>
    <w:p xmlns:wp14="http://schemas.microsoft.com/office/word/2010/wordml" w14:paraId="22779ADB" wp14:textId="77777777">
      <w:pPr>
        <w:pStyle w:val="BodyText"/>
      </w:pPr>
      <w:r>
        <w:t xml:space="preserve">Пример оваквих модела је</w:t>
      </w:r>
      <w:r>
        <w:t xml:space="preserve"> </w:t>
      </w:r>
      <w:r>
        <w:rPr>
          <w:i/>
          <w:iCs/>
        </w:rPr>
        <w:t xml:space="preserve">VGGish</w:t>
      </w:r>
      <w:r>
        <w:t xml:space="preserve"> </w:t>
      </w:r>
      <w:r>
        <w:t xml:space="preserve">који служи за издвајање аудио</w:t>
      </w:r>
      <w:r>
        <w:t xml:space="preserve"> </w:t>
      </w:r>
      <w:r>
        <w:rPr>
          <w:i/>
          <w:iCs/>
        </w:rPr>
        <w:t xml:space="preserve">feature</w:t>
      </w:r>
      <w:r>
        <w:t xml:space="preserve">а на основу</w:t>
      </w:r>
      <w:r>
        <w:t xml:space="preserve"> </w:t>
      </w:r>
      <w:r>
        <w:rPr>
          <w:i/>
          <w:iCs/>
        </w:rPr>
        <w:t xml:space="preserve">mel</w:t>
      </w:r>
      <w:r>
        <w:t xml:space="preserve"> </w:t>
      </w:r>
      <w:r>
        <w:t xml:space="preserve">спектрограма звука.</w:t>
      </w:r>
    </w:p>
    <w:bookmarkEnd w:id="55"/>
    <w:bookmarkEnd w:id="56"/>
    <w:bookmarkEnd w:id="57"/>
    <w:bookmarkStart w:name="рекурентне-неуронске-мреже" w:id="81"/>
    <w:p xmlns:wp14="http://schemas.microsoft.com/office/word/2010/wordml" w14:paraId="2F23B935" wp14:textId="77777777">
      <w:pPr>
        <w:pStyle w:val="Heading2"/>
      </w:pPr>
      <w:bookmarkStart w:name="_Toc1618654679" w:id="1775323917"/>
      <w:r w:rsidR="00625057">
        <w:rPr/>
        <w:t>2.2 Рекурентне неуронске мреже</w:t>
      </w:r>
      <w:bookmarkEnd w:id="1775323917"/>
    </w:p>
    <w:p xmlns:wp14="http://schemas.microsoft.com/office/word/2010/wordml" w14:paraId="015B1254" wp14:textId="77777777">
      <w:pPr>
        <w:pStyle w:val="FirstParagraph"/>
      </w:pPr>
      <w:r>
        <w:t xml:space="preserve">Код стандардних неуронских мрежа, димензије података које мрежа обрађује морају бити познате унапред. Код података који могу бити различитих димензија (нпр. текст различитих дужина, звук различитог трајања) ово представља проблем. Као решење овог проблема су се јавиле рекурентне неуронске мреже, које имају повратне гране у скривеним слојевима. На овај начин, мрежа одржава скривено стање које сумаризује претходно виђене улазе, чиме се омогућава обрада секвенци произвољне дужине корак по корак.</w:t>
      </w:r>
    </w:p>
    <w:p xmlns:wp14="http://schemas.microsoft.com/office/word/2010/wordml" w:rsidP="0DE124F8" w14:paraId="3DEEC669" wp14:textId="77777777">
      <w:pPr>
        <w:pStyle w:val="BodyText"/>
        <w:jc w:val="center"/>
      </w:pPr>
      <w:r w:rsidR="2911BFF8">
        <w:drawing>
          <wp:inline xmlns:wp14="http://schemas.microsoft.com/office/word/2010/wordprocessingDrawing" wp14:editId="1DE97968" wp14:anchorId="5049912D">
            <wp:extent cx="1829086" cy="2499912"/>
            <wp:effectExtent l="0" t="0" r="0" b="0"/>
            <wp:docPr id="59" name="Picture" descr="Ћелија рекурентне неуронске мреже"/>
            <wp:cNvGraphicFramePr/>
            <a:graphic>
              <a:graphicData xmlns:a="http://schemas.openxmlformats.org/drawingml/2006/main" uri="http://schemas.openxmlformats.org/drawingml/2006/picture">
                <pic:pic xmlns:pic="http://schemas.openxmlformats.org/drawingml/2006/picture">
                  <pic:nvPicPr>
                    <pic:cNvPr id="60" name="Picture" descr="figures/2_basics/simpleRNN.png"/>
                    <pic:cNvPicPr>
                      <a:picLocks noChangeAspect="1" noChangeArrowheads="1"/>
                    </pic:cNvPicPr>
                  </pic:nvPicPr>
                  <pic:blipFill>
                    <a:blip xmlns:r="http://schemas.openxmlformats.org/officeDocument/2006/relationships" r:embed="rId58"/>
                    <a:srcRect/>
                    <a:stretch>
                      <a:fillRect/>
                    </a:stretch>
                  </pic:blipFill>
                  <pic:spPr bwMode="auto">
                    <a:xfrm>
                      <a:off x="0" y="0"/>
                      <a:ext cx="1829086" cy="2499912"/>
                    </a:xfrm>
                    <a:prstGeom prst="rect">
                      <a:avLst/>
                    </a:prstGeom>
                    <a:noFill/>
                    <a:ln w="9525">
                      <a:noFill/>
                      <a:headEnd/>
                      <a:tailEnd/>
                    </a:ln>
                  </pic:spPr>
                </pic:pic>
              </a:graphicData>
            </a:graphic>
          </wp:inline>
        </w:drawing>
      </w:r>
    </w:p>
    <w:p xmlns:wp14="http://schemas.microsoft.com/office/word/2010/wordml" w14:paraId="10CE7803" wp14:textId="77777777">
      <w:pPr>
        <w:pStyle w:val="BodyText"/>
      </w:pPr>
      <w:r>
        <w:t xml:space="preserve">У наредним поглављима ћемо анализирати основне рекурентне неуронске мреже као и проблеме који настају њиховим тренирањем а затим и</w:t>
      </w:r>
      <w:r>
        <w:t xml:space="preserve"> </w:t>
      </w:r>
      <w:r>
        <w:rPr>
          <w:i/>
          <w:iCs/>
        </w:rPr>
        <w:t xml:space="preserve">LSTM</w:t>
      </w:r>
      <w:r>
        <w:t xml:space="preserve"> </w:t>
      </w:r>
      <w:r>
        <w:t xml:space="preserve">архитектуру која је решила неке од тих проблема и дуго било стандардна мрежа за обраду секвенцијалних података. На крају ћемо обрадити и трансформере који су довели до</w:t>
      </w:r>
      <w:r>
        <w:t xml:space="preserve"> </w:t>
      </w:r>
      <w:r>
        <w:rPr>
          <w:i/>
          <w:iCs/>
        </w:rPr>
        <w:t xml:space="preserve">LLM</w:t>
      </w:r>
      <w:r>
        <w:t xml:space="preserve"> </w:t>
      </w:r>
      <w:r>
        <w:t xml:space="preserve">револуције у току последње деценије.</w:t>
      </w:r>
    </w:p>
    <w:bookmarkStart w:name="Xd306f5ff7b99b4b1824a99b2d111d3d7ecb235e" w:id="64"/>
    <w:p xmlns:wp14="http://schemas.microsoft.com/office/word/2010/wordml" w14:paraId="6D0E4262" wp14:textId="77777777">
      <w:pPr>
        <w:pStyle w:val="Heading3"/>
      </w:pPr>
      <w:bookmarkStart w:name="_Toc404946723" w:id="328441045"/>
      <w:r w:rsidR="00625057">
        <w:rPr/>
        <w:t>2.2.1 Основна архитектура рекурентних неуронских мрежа</w:t>
      </w:r>
      <w:bookmarkEnd w:id="328441045"/>
    </w:p>
    <w:p xmlns:wp14="http://schemas.microsoft.com/office/word/2010/wordml" w14:paraId="0A1A4510" wp14:textId="77777777">
      <w:pPr>
        <w:pStyle w:val="FirstParagraph"/>
      </w:pPr>
      <w:r>
        <w:t xml:space="preserve">Најосновнија рекурентна неуронска мрежа, као и друге неуронске мреже, на улазу добија сигнал</w:t>
      </w:r>
      <w:r>
        <w:t xml:space="preserve"> </w:t>
      </w:r>
      <m:oMath>
        <m:r>
          <m:t>x</m:t>
        </m:r>
      </m:oMath>
      <w:r>
        <w:t xml:space="preserve"> </w:t>
      </w:r>
      <w:r>
        <w:t xml:space="preserve">и генерише излаз</w:t>
      </w:r>
      <w:r>
        <w:t xml:space="preserve"> </w:t>
      </w:r>
      <m:oMath>
        <m:r>
          <m:t>y</m:t>
        </m:r>
      </m:oMath>
      <w:r>
        <w:t xml:space="preserve">. Разлика у односу на стандардне неуронске мреже јесте да се резултат</w:t>
      </w:r>
      <w:r>
        <w:t xml:space="preserve"> </w:t>
      </w:r>
      <m:oMath>
        <m:r>
          <m:t>y</m:t>
        </m:r>
      </m:oMath>
      <w:r>
        <w:t xml:space="preserve"> </w:t>
      </w:r>
      <w:r>
        <w:t xml:space="preserve">добија не само на основу улаза</w:t>
      </w:r>
      <w:r>
        <w:t xml:space="preserve"> </w:t>
      </w:r>
      <m:oMath>
        <m:r>
          <m:t>x</m:t>
        </m:r>
      </m:oMath>
      <w:r>
        <w:t xml:space="preserve"> </w:t>
      </w:r>
      <w:r>
        <w:t xml:space="preserve">и тежина мреже већ и на основу претходног излаза мреже. Као интуитивно полазиште, излаз мреже у тренутку</w:t>
      </w:r>
      <w:r>
        <w:t xml:space="preserve"> </w:t>
      </w:r>
      <m:oMath>
        <m:r>
          <m:t>t</m:t>
        </m:r>
      </m:oMath>
      <w:r>
        <w:t xml:space="preserve"> </w:t>
      </w:r>
      <w:r>
        <w:t xml:space="preserve">може се посматрати као функција тренутног улаза и претходног излаза, односно</w:t>
      </w:r>
    </w:p>
    <w:p xmlns:wp14="http://schemas.microsoft.com/office/word/2010/wordml" w14:paraId="7DF5189A" wp14:textId="77777777">
      <w:pPr>
        <w:pStyle w:val="BodyText"/>
      </w:pPr>
      <m:oMathPara>
        <m:oMathParaPr>
          <m:jc m:val="center"/>
        </m:oMathParaPr>
        <m:oMath>
          <m:sSub>
            <m:e>
              <m:r>
                <m:t>y</m:t>
              </m:r>
            </m:e>
            <m:sub>
              <m:r>
                <m:t>t</m:t>
              </m:r>
            </m:sub>
          </m:sSub>
          <m:r>
            <m:rPr>
              <m:sty m:val="p"/>
            </m:rPr>
            <m:t>=</m:t>
          </m:r>
          <m:r>
            <m:t>ψ</m:t>
          </m:r>
          <m:r>
            <m:rPr>
              <m:sty m:val="p"/>
            </m:rPr>
            <m:t>(</m:t>
          </m:r>
          <m:sSubSup>
            <m:e>
              <m:r>
                <m:t>W</m:t>
              </m:r>
            </m:e>
            <m:sub>
              <m:r>
                <m:t>x</m:t>
              </m:r>
            </m:sub>
            <m:sup>
              <m:r>
                <m:t>T</m:t>
              </m:r>
            </m:sup>
          </m:sSubSup>
          <m:sSub>
            <m:e>
              <m:r>
                <m:t>x</m:t>
              </m:r>
            </m:e>
            <m:sub>
              <m:r>
                <m:t>t</m:t>
              </m:r>
            </m:sub>
          </m:sSub>
          <m:r>
            <m:rPr>
              <m:sty m:val="p"/>
            </m:rPr>
            <m:t>+</m:t>
          </m:r>
          <m:sSubSup>
            <m:e>
              <m:r>
                <m:t>W</m:t>
              </m:r>
            </m:e>
            <m:sub>
              <m:r>
                <m:t>y</m:t>
              </m:r>
            </m:sub>
            <m:sup>
              <m:r>
                <m:t>T</m:t>
              </m:r>
            </m:sup>
          </m:sSubSup>
          <m:sSub>
            <m:e>
              <m:r>
                <m:t>y</m:t>
              </m:r>
            </m:e>
            <m:sub>
              <m:r>
                <m:t>t</m:t>
              </m:r>
              <m:r>
                <m:rPr>
                  <m:sty m:val="p"/>
                </m:rPr>
                <m:t>−</m:t>
              </m:r>
              <m:r>
                <m:t>1</m:t>
              </m:r>
            </m:sub>
          </m:sSub>
          <m:r>
            <m:rPr>
              <m:sty m:val="p"/>
            </m:rPr>
            <m:t>+</m:t>
          </m:r>
          <m:r>
            <m:t>b</m:t>
          </m:r>
          <m:r>
            <m:rPr>
              <m:sty m:val="p"/>
            </m:rPr>
            <m:t>)</m:t>
          </m:r>
        </m:oMath>
      </m:oMathPara>
    </w:p>
    <w:p xmlns:wp14="http://schemas.microsoft.com/office/word/2010/wordml" w14:paraId="7A562CF4" wp14:textId="77777777">
      <w:pPr>
        <w:pStyle w:val="FirstParagraph"/>
      </w:pPr>
      <w:r>
        <w:t xml:space="preserve">при чему је</w:t>
      </w:r>
      <w:r>
        <w:t xml:space="preserve"> </w:t>
      </w:r>
      <m:oMath>
        <m:r>
          <m:t>ψ</m:t>
        </m:r>
      </m:oMath>
      <w:r>
        <w:t xml:space="preserve"> </w:t>
      </w:r>
      <w:r>
        <w:t xml:space="preserve">активациона функција.</w:t>
      </w:r>
    </w:p>
    <w:p xmlns:wp14="http://schemas.microsoft.com/office/word/2010/wordml" w14:paraId="366222EF" wp14:textId="77777777">
      <w:pPr>
        <w:pStyle w:val="BodyText"/>
      </w:pPr>
      <w:r>
        <w:t xml:space="preserve">Међутим, у пракси се уводи посебна функција скривеног стања</w:t>
      </w:r>
      <w:r>
        <w:t xml:space="preserve"> </w:t>
      </w:r>
      <m:oMath>
        <m:sSub>
          <m:e>
            <m:r>
              <m:t>h</m:t>
            </m:r>
          </m:e>
          <m:sub>
            <m:r>
              <m:t>t</m:t>
            </m:r>
          </m:sub>
        </m:sSub>
      </m:oMath>
      <w:r>
        <w:t xml:space="preserve"> </w:t>
      </w:r>
      <w:r>
        <w:t xml:space="preserve">која моделује интерно стање мреже одвојено од излаза, чиме се омогућава комплексније моделовање на основу улаза и претходног стања</w:t>
      </w:r>
    </w:p>
    <w:p xmlns:wp14="http://schemas.microsoft.com/office/word/2010/wordml" w14:paraId="4DD735A0" wp14:textId="77777777">
      <w:pPr>
        <w:pStyle w:val="BodyText"/>
      </w:pPr>
      <m:oMathPara>
        <m:oMathParaPr>
          <m:jc m:val="center"/>
        </m:oMathParaPr>
        <m:oMath>
          <m:sSub>
            <m:e>
              <m:r>
                <m:t>h</m:t>
              </m:r>
            </m:e>
            <m:sub>
              <m:r>
                <m:t>t</m:t>
              </m:r>
            </m:sub>
          </m:sSub>
          <m:r>
            <m:rPr>
              <m:sty m:val="p"/>
            </m:rPr>
            <m:t>=</m:t>
          </m:r>
          <m:r>
            <m:t>f</m:t>
          </m:r>
          <m:r>
            <m:rPr>
              <m:sty m:val="p"/>
            </m:rPr>
            <m:t>(</m:t>
          </m:r>
          <m:sSub>
            <m:e>
              <m:r>
                <m:t>x</m:t>
              </m:r>
            </m:e>
            <m:sub>
              <m:r>
                <m:t>t</m:t>
              </m:r>
            </m:sub>
          </m:sSub>
          <m:r>
            <m:rPr>
              <m:sty m:val="p"/>
            </m:rPr>
            <m:t>,</m:t>
          </m:r>
          <m:sSub>
            <m:e>
              <m:r>
                <m:t>h</m:t>
              </m:r>
            </m:e>
            <m:sub>
              <m:r>
                <m:t>t</m:t>
              </m:r>
              <m:r>
                <m:rPr>
                  <m:sty m:val="p"/>
                </m:rPr>
                <m:t>−</m:t>
              </m:r>
              <m:r>
                <m:t>1</m:t>
              </m:r>
            </m:sub>
          </m:sSub>
          <m:r>
            <m:rPr>
              <m:sty m:val="p"/>
            </m:rPr>
            <m:t>)</m:t>
          </m:r>
        </m:oMath>
      </m:oMathPara>
    </w:p>
    <w:p xmlns:wp14="http://schemas.microsoft.com/office/word/2010/wordml" w14:paraId="06D4FBCF" wp14:textId="77777777">
      <w:pPr>
        <w:pStyle w:val="FirstParagraph"/>
      </w:pPr>
      <w:r>
        <w:t xml:space="preserve">На овај начин се предвиђање излаза мреже и памћење претходног стања може раздвојити</w:t>
      </w:r>
    </w:p>
    <w:p xmlns:wp14="http://schemas.microsoft.com/office/word/2010/wordml" w14:paraId="66E9A993" wp14:textId="77777777">
      <w:pPr>
        <w:pStyle w:val="BodyText"/>
      </w:pPr>
      <m:oMathPara>
        <m:oMathParaPr>
          <m:jc m:val="center"/>
        </m:oMathParaPr>
        <m:oMath>
          <m:sSub>
            <m:e>
              <m:r>
                <m:t>y</m:t>
              </m:r>
            </m:e>
            <m:sub>
              <m:r>
                <m:t>t</m:t>
              </m:r>
            </m:sub>
          </m:sSub>
          <m:r>
            <m:rPr>
              <m:sty m:val="p"/>
            </m:rPr>
            <m:t>=</m:t>
          </m:r>
          <m:r>
            <m:t>ψ</m:t>
          </m:r>
          <m:r>
            <m:rPr>
              <m:sty m:val="p"/>
            </m:rPr>
            <m:t>(</m:t>
          </m:r>
          <m:sSub>
            <m:e>
              <m:r>
                <m:t>W</m:t>
              </m:r>
            </m:e>
            <m:sub>
              <m:r>
                <m:t>h</m:t>
              </m:r>
            </m:sub>
          </m:sSub>
          <m:sSup>
            <m:e>
              <m:r>
                <m:t>y</m:t>
              </m:r>
            </m:e>
            <m:sup>
              <m:r>
                <m:t>T</m:t>
              </m:r>
            </m:sup>
          </m:sSup>
          <m:sSub>
            <m:e>
              <m:r>
                <m:t>h</m:t>
              </m:r>
            </m:e>
            <m:sub>
              <m:r>
                <m:t>y</m:t>
              </m:r>
            </m:sub>
          </m:sSub>
          <m:r>
            <m:rPr>
              <m:sty m:val="p"/>
            </m:rPr>
            <m:t>+</m:t>
          </m:r>
          <m:r>
            <m:t>b</m:t>
          </m:r>
          <m:r>
            <m:rPr>
              <m:sty m:val="p"/>
            </m:rPr>
            <m:t>)</m:t>
          </m:r>
        </m:oMath>
      </m:oMathPara>
    </w:p>
    <w:p xmlns:wp14="http://schemas.microsoft.com/office/word/2010/wordml" w14:paraId="2EB79D84" wp14:textId="77777777">
      <w:pPr>
        <w:pStyle w:val="FirstParagraph"/>
      </w:pPr>
      <m:oMathPara>
        <m:oMathParaPr>
          <m:jc m:val="center"/>
        </m:oMathParaPr>
        <m:oMath>
          <m:sSub>
            <m:e>
              <m:r>
                <m:t>h</m:t>
              </m:r>
            </m:e>
            <m:sub>
              <m:r>
                <m:t>t</m:t>
              </m:r>
            </m:sub>
          </m:sSub>
          <m:r>
            <m:rPr>
              <m:sty m:val="p"/>
            </m:rPr>
            <m:t>=</m:t>
          </m:r>
          <m:r>
            <m:t>ψ</m:t>
          </m:r>
          <m:r>
            <m:rPr>
              <m:sty m:val="p"/>
            </m:rPr>
            <m:t>(</m:t>
          </m:r>
          <m:sSubSup>
            <m:e>
              <m:r>
                <m:t>W</m:t>
              </m:r>
            </m:e>
            <m:sub>
              <m:r>
                <m:t>x</m:t>
              </m:r>
            </m:sub>
            <m:sup>
              <m:r>
                <m:t>T</m:t>
              </m:r>
            </m:sup>
          </m:sSubSup>
          <m:sSub>
            <m:e>
              <m:r>
                <m:t>x</m:t>
              </m:r>
            </m:e>
            <m:sub>
              <m:r>
                <m:t>t</m:t>
              </m:r>
            </m:sub>
          </m:sSub>
          <m:r>
            <m:rPr>
              <m:sty m:val="p"/>
            </m:rPr>
            <m:t>+</m:t>
          </m:r>
          <m:sSub>
            <m:e>
              <m:r>
                <m:t>W</m:t>
              </m:r>
            </m:e>
            <m:sub>
              <m:r>
                <m:t>x</m:t>
              </m:r>
            </m:sub>
          </m:sSub>
          <m:sSup>
            <m:e>
              <m:r>
                <m:t>h</m:t>
              </m:r>
            </m:e>
            <m:sup>
              <m:r>
                <m:t>T</m:t>
              </m:r>
            </m:sup>
          </m:sSup>
          <m:sSub>
            <m:e>
              <m:r>
                <m:t>h</m:t>
              </m:r>
            </m:e>
            <m:sub>
              <m:r>
                <m:t>t</m:t>
              </m:r>
              <m:r>
                <m:rPr>
                  <m:sty m:val="p"/>
                </m:rPr>
                <m:t>−</m:t>
              </m:r>
              <m:r>
                <m:t>1</m:t>
              </m:r>
            </m:sub>
          </m:sSub>
          <m:r>
            <m:rPr>
              <m:sty m:val="p"/>
            </m:rPr>
            <m:t>)</m:t>
          </m:r>
        </m:oMath>
      </m:oMathPara>
    </w:p>
    <w:p xmlns:wp14="http://schemas.microsoft.com/office/word/2010/wordml" w14:paraId="6AF68060" wp14:textId="77777777">
      <w:pPr>
        <w:pStyle w:val="FirstParagraph"/>
      </w:pPr>
      <w:r>
        <w:t xml:space="preserve">Уколико покушамо да тренирамо овакву рекурентну неуронску мрежу било би потребно обавити</w:t>
      </w:r>
      <w:r>
        <w:t xml:space="preserve"> </w:t>
      </w:r>
      <m:oMath>
        <m:r>
          <m:t>n</m:t>
        </m:r>
      </m:oMath>
      <w:r>
        <w:t xml:space="preserve"> </w:t>
      </w:r>
      <w:r>
        <w:t xml:space="preserve">пролаза кроз мрежу како би добили резултате за целу секвенцу а затим вршити</w:t>
      </w:r>
      <w:r>
        <w:t xml:space="preserve"> </w:t>
      </w:r>
      <w:r>
        <w:rPr>
          <w:i/>
          <w:iCs/>
        </w:rPr>
        <w:t xml:space="preserve">backpropagation</w:t>
      </w:r>
      <w:r>
        <w:t xml:space="preserve"> </w:t>
      </w:r>
      <w:r>
        <w:t xml:space="preserve">кроз време, тј променити тежине тако да се у скривеном стању мреже енкодирају потребне информације за инференцију.</w:t>
      </w:r>
    </w:p>
    <w:p xmlns:wp14="http://schemas.microsoft.com/office/word/2010/wordml" w14:paraId="26D6A565" wp14:textId="77777777">
      <w:pPr>
        <w:pStyle w:val="BodyText"/>
      </w:pPr>
      <w:r>
        <w:t xml:space="preserve">У случају</w:t>
      </w:r>
      <w:r>
        <w:t xml:space="preserve"> </w:t>
      </w:r>
      <m:oMath>
        <m:sSub>
          <m:e>
            <m:r>
              <m:t>h</m:t>
            </m:r>
          </m:e>
          <m:sub>
            <m:r>
              <m:t>t</m:t>
            </m:r>
          </m:sub>
        </m:sSub>
        <m:r>
          <m:rPr>
            <m:sty m:val="p"/>
          </m:rPr>
          <m:t>=</m:t>
        </m:r>
        <m:r>
          <m:t>w</m:t>
        </m:r>
        <m:r>
          <m:rPr>
            <m:sty m:val="p"/>
          </m:rPr>
          <m:t>⋅</m:t>
        </m:r>
        <m:sSub>
          <m:e>
            <m:r>
              <m:t>h</m:t>
            </m:r>
          </m:e>
          <m:sub>
            <m:r>
              <m:t>t</m:t>
            </m:r>
            <m:r>
              <m:rPr>
                <m:sty m:val="p"/>
              </m:rPr>
              <m:t>−</m:t>
            </m:r>
            <m:r>
              <m:t>1</m:t>
            </m:r>
          </m:sub>
        </m:sSub>
      </m:oMath>
      <w:r>
        <w:t xml:space="preserve"> </w:t>
      </w:r>
      <w:r>
        <w:t xml:space="preserve">применом ланчаног правила добијамо</w:t>
      </w:r>
    </w:p>
    <w:p xmlns:wp14="http://schemas.microsoft.com/office/word/2010/wordml" w14:paraId="364E0BC6" wp14:textId="77777777">
      <w:pPr>
        <w:pStyle w:val="BodyText"/>
      </w:pPr>
      <m:oMathPara>
        <m:oMathParaPr>
          <m:jc m:val="center"/>
        </m:oMathParaPr>
        <m:oMath>
          <m:f>
            <m:fPr>
              <m:type m:val="bar"/>
            </m:fPr>
            <m:num>
              <m:r>
                <m:rPr>
                  <m:sty m:val="p"/>
                </m:rPr>
                <m:t>∂</m:t>
              </m:r>
              <m:sSub>
                <m:e>
                  <m:r>
                    <m:t>h</m:t>
                  </m:r>
                </m:e>
                <m:sub>
                  <m:r>
                    <m:t>t</m:t>
                  </m:r>
                </m:sub>
              </m:sSub>
            </m:num>
            <m:den>
              <m:r>
                <m:rPr>
                  <m:sty m:val="p"/>
                </m:rPr>
                <m:t>∂</m:t>
              </m:r>
              <m:r>
                <m:t>w</m:t>
              </m:r>
            </m:den>
          </m:f>
          <m:r>
            <m:rPr>
              <m:sty m:val="p"/>
            </m:rPr>
            <m:t>=</m:t>
          </m:r>
          <m:sSub>
            <m:e>
              <m:r>
                <m:t>h</m:t>
              </m:r>
            </m:e>
            <m:sub>
              <m:r>
                <m:t>t</m:t>
              </m:r>
              <m:r>
                <m:rPr>
                  <m:sty m:val="p"/>
                </m:rPr>
                <m:t>−</m:t>
              </m:r>
              <m:r>
                <m:t>1</m:t>
              </m:r>
            </m:sub>
          </m:sSub>
          <m:r>
            <m:rPr>
              <m:sty m:val="p"/>
            </m:rPr>
            <m:t>+</m:t>
          </m:r>
          <m:r>
            <m:t>w</m:t>
          </m:r>
          <m:r>
            <m:rPr>
              <m:sty m:val="p"/>
            </m:rPr>
            <m:t>⋅</m:t>
          </m:r>
          <m:f>
            <m:fPr>
              <m:type m:val="bar"/>
            </m:fPr>
            <m:num>
              <m:r>
                <m:rPr>
                  <m:sty m:val="p"/>
                </m:rPr>
                <m:t>∂</m:t>
              </m:r>
              <m:sSub>
                <m:e>
                  <m:r>
                    <m:t>h</m:t>
                  </m:r>
                </m:e>
                <m:sub>
                  <m:r>
                    <m:t>t</m:t>
                  </m:r>
                  <m:r>
                    <m:rPr>
                      <m:sty m:val="p"/>
                    </m:rPr>
                    <m:t>−</m:t>
                  </m:r>
                  <m:r>
                    <m:t>1</m:t>
                  </m:r>
                </m:sub>
              </m:sSub>
            </m:num>
            <m:den>
              <m:r>
                <m:rPr>
                  <m:sty m:val="p"/>
                </m:rPr>
                <m:t>∂</m:t>
              </m:r>
              <m:r>
                <m:t>w</m:t>
              </m:r>
            </m:den>
          </m:f>
          <m:r>
            <m:rPr>
              <m:sty m:val="p"/>
            </m:rPr>
            <m:t>=</m:t>
          </m:r>
          <m:sSub>
            <m:e>
              <m:r>
                <m:t>h</m:t>
              </m:r>
            </m:e>
            <m:sub>
              <m:r>
                <m:t>t</m:t>
              </m:r>
              <m:r>
                <m:rPr>
                  <m:sty m:val="p"/>
                </m:rPr>
                <m:t>−</m:t>
              </m:r>
              <m:r>
                <m:t>1</m:t>
              </m:r>
            </m:sub>
          </m:sSub>
          <m:r>
            <m:rPr>
              <m:sty m:val="p"/>
            </m:rPr>
            <m:t>+</m:t>
          </m:r>
          <m:r>
            <m:t>w</m:t>
          </m:r>
          <m:r>
            <m:rPr>
              <m:sty m:val="p"/>
            </m:rPr>
            <m:t>⋅</m:t>
          </m:r>
          <m:d>
            <m:dPr>
              <m:begChr m:val="("/>
              <m:sepChr m:val=""/>
              <m:endChr m:val=")"/>
              <m:grow/>
            </m:dPr>
            <m:e>
              <m:sSub>
                <m:e>
                  <m:r>
                    <m:t>h</m:t>
                  </m:r>
                </m:e>
                <m:sub>
                  <m:r>
                    <m:t>t</m:t>
                  </m:r>
                  <m:r>
                    <m:rPr>
                      <m:sty m:val="p"/>
                    </m:rPr>
                    <m:t>−</m:t>
                  </m:r>
                  <m:r>
                    <m:t>2</m:t>
                  </m:r>
                </m:sub>
              </m:sSub>
              <m:r>
                <m:rPr>
                  <m:sty m:val="p"/>
                </m:rPr>
                <m:t>+</m:t>
              </m:r>
              <m:r>
                <m:t>w</m:t>
              </m:r>
              <m:r>
                <m:rPr>
                  <m:sty m:val="p"/>
                </m:rPr>
                <m:t>⋅</m:t>
              </m:r>
              <m:f>
                <m:fPr>
                  <m:type m:val="bar"/>
                </m:fPr>
                <m:num>
                  <m:r>
                    <m:rPr>
                      <m:sty m:val="p"/>
                    </m:rPr>
                    <m:t>∂</m:t>
                  </m:r>
                  <m:sSub>
                    <m:e>
                      <m:r>
                        <m:t>h</m:t>
                      </m:r>
                    </m:e>
                    <m:sub>
                      <m:r>
                        <m:t>t</m:t>
                      </m:r>
                      <m:r>
                        <m:rPr>
                          <m:sty m:val="p"/>
                        </m:rPr>
                        <m:t>−</m:t>
                      </m:r>
                      <m:r>
                        <m:t>2</m:t>
                      </m:r>
                    </m:sub>
                  </m:sSub>
                </m:num>
                <m:den>
                  <m:r>
                    <m:rPr>
                      <m:sty m:val="p"/>
                    </m:rPr>
                    <m:t>∂</m:t>
                  </m:r>
                  <m:r>
                    <m:t>w</m:t>
                  </m:r>
                </m:den>
              </m:f>
            </m:e>
          </m:d>
          <m:r>
            <m:rPr>
              <m:sty m:val="p"/>
            </m:rPr>
            <m:t>=</m:t>
          </m:r>
          <m:r>
            <m:rPr>
              <m:sty m:val="p"/>
            </m:rPr>
            <m:t>…</m:t>
          </m:r>
        </m:oMath>
      </m:oMathPara>
    </w:p>
    <w:p xmlns:wp14="http://schemas.microsoft.com/office/word/2010/wordml" w14:paraId="7DD4A7A9" wp14:textId="77777777">
      <w:pPr>
        <w:pStyle w:val="FirstParagraph"/>
      </w:pPr>
      <w:r>
        <w:t xml:space="preserve">односно када постоји петља можемо заувек кружити, односно нема базног случаја.</w:t>
      </w:r>
    </w:p>
    <w:p xmlns:wp14="http://schemas.microsoft.com/office/word/2010/wordml" w14:paraId="1901C0DA" wp14:textId="77777777">
      <w:pPr>
        <w:pStyle w:val="BodyText"/>
      </w:pPr>
      <w:r>
        <w:t xml:space="preserve">Решење овога проблема је претворити граф који описује рекурентну неуронску мрежу у ациклични граф, процедуром која се назива</w:t>
      </w:r>
      <w:r>
        <w:t xml:space="preserve"> </w:t>
      </w:r>
      <w:r>
        <w:rPr>
          <w:i/>
          <w:iCs/>
        </w:rPr>
        <w:t xml:space="preserve">unrolling</w:t>
      </w:r>
      <w:r>
        <w:t xml:space="preserve">. Овај процес избацује циклус тако што прави</w:t>
      </w:r>
      <w:r>
        <w:t xml:space="preserve"> </w:t>
      </w:r>
      <w:r>
        <w:rPr>
          <w:i/>
          <w:iCs/>
        </w:rPr>
        <w:t xml:space="preserve">n</w:t>
      </w:r>
      <w:r>
        <w:t xml:space="preserve"> </w:t>
      </w:r>
      <w:r>
        <w:t xml:space="preserve">копија мреже, тако да</w:t>
      </w:r>
      <w:r>
        <w:t xml:space="preserve"> </w:t>
      </w:r>
      <m:oMath>
        <m:r>
          <m:t>i</m:t>
        </m:r>
      </m:oMath>
      <w:r>
        <w:t xml:space="preserve">-та копија прима улаз</w:t>
      </w:r>
      <w:r>
        <w:t xml:space="preserve"> </w:t>
      </w:r>
      <m:oMath>
        <m:sSub>
          <m:e>
            <m:r>
              <m:t>x</m:t>
            </m:r>
          </m:e>
          <m:sub>
            <m:r>
              <m:t>i</m:t>
            </m:r>
          </m:sub>
        </m:sSub>
      </m:oMath>
      <w:r>
        <w:t xml:space="preserve"> </w:t>
      </w:r>
      <w:r>
        <w:t xml:space="preserve">а на излазу даје</w:t>
      </w:r>
      <w:r>
        <w:t xml:space="preserve"> </w:t>
      </w:r>
      <m:oMath>
        <m:sSub>
          <m:e>
            <m:r>
              <m:t>y</m:t>
            </m:r>
          </m:e>
          <m:sub>
            <m:r>
              <m:t>i</m:t>
            </m:r>
          </m:sub>
        </m:sSub>
      </m:oMath>
      <w:r>
        <w:t xml:space="preserve"> </w:t>
      </w:r>
      <w:r>
        <w:t xml:space="preserve">и</w:t>
      </w:r>
      <w:r>
        <w:t xml:space="preserve"> </w:t>
      </w:r>
      <m:oMath>
        <m:sSub>
          <m:e>
            <m:r>
              <m:t>h</m:t>
            </m:r>
          </m:e>
          <m:sub>
            <m:r>
              <m:t>i</m:t>
            </m:r>
          </m:sub>
        </m:sSub>
      </m:oMath>
      <w:r>
        <w:t xml:space="preserve"> </w:t>
      </w:r>
      <w:r>
        <w:t xml:space="preserve">који се затим води на улаз</w:t>
      </w:r>
      <w:r>
        <w:t xml:space="preserve"> </w:t>
      </w:r>
      <m:oMath>
        <m:r>
          <m:t>i</m:t>
        </m:r>
        <m:r>
          <m:rPr>
            <m:sty m:val="p"/>
          </m:rPr>
          <m:t>+</m:t>
        </m:r>
        <m:r>
          <m:t>1</m:t>
        </m:r>
      </m:oMath>
      <w:r>
        <w:t xml:space="preserve"> </w:t>
      </w:r>
      <w:r>
        <w:t xml:space="preserve">копије. Такође, овим процесом дефинишемо базни случај што омогућава</w:t>
      </w:r>
      <w:r>
        <w:t xml:space="preserve"> </w:t>
      </w:r>
      <w:r>
        <w:rPr>
          <w:i/>
          <w:iCs/>
        </w:rPr>
        <w:t xml:space="preserve">backpropagation</w:t>
      </w:r>
      <w:r>
        <w:t xml:space="preserve">.</w:t>
      </w:r>
    </w:p>
    <w:p xmlns:wp14="http://schemas.microsoft.com/office/word/2010/wordml" w:rsidP="0DE124F8" w14:paraId="3656B9AB" wp14:textId="77777777">
      <w:pPr>
        <w:pStyle w:val="BodyText"/>
        <w:jc w:val="center"/>
      </w:pPr>
      <w:r w:rsidR="0DE124F8">
        <w:drawing>
          <wp:inline xmlns:wp14="http://schemas.microsoft.com/office/word/2010/wordprocessingDrawing" wp14:editId="7B58189C" wp14:anchorId="664E55BC">
            <wp:extent cx="4216400" cy="1930400"/>
            <wp:effectExtent l="0" t="0" r="0" b="0"/>
            <wp:docPr id="62" name="Picture" descr="Unrolling"/>
            <wp:cNvGraphicFramePr/>
            <a:graphic>
              <a:graphicData xmlns:a="http://schemas.openxmlformats.org/drawingml/2006/main" uri="http://schemas.openxmlformats.org/drawingml/2006/picture">
                <pic:pic xmlns:pic="http://schemas.openxmlformats.org/drawingml/2006/picture">
                  <pic:nvPicPr>
                    <pic:cNvPr id="63" name="Picture" descr="figures/2_basics/unroll.png"/>
                    <pic:cNvPicPr>
                      <a:picLocks noChangeAspect="1" noChangeArrowheads="1"/>
                    </pic:cNvPicPr>
                  </pic:nvPicPr>
                  <pic:blipFill>
                    <a:blip xmlns:r="http://schemas.openxmlformats.org/officeDocument/2006/relationships" r:embed="rId61"/>
                    <a:stretch>
                      <a:fillRect/>
                    </a:stretch>
                  </pic:blipFill>
                  <pic:spPr bwMode="auto">
                    <a:xfrm>
                      <a:off x="0" y="0"/>
                      <a:ext cx="4216400" cy="1930400"/>
                    </a:xfrm>
                    <a:prstGeom prst="rect">
                      <a:avLst/>
                    </a:prstGeom>
                    <a:noFill/>
                    <a:ln w="9525">
                      <a:noFill/>
                      <a:headEnd/>
                      <a:tailEnd/>
                    </a:ln>
                  </pic:spPr>
                </pic:pic>
              </a:graphicData>
            </a:graphic>
          </wp:inline>
        </w:drawing>
      </w:r>
    </w:p>
    <w:p xmlns:wp14="http://schemas.microsoft.com/office/word/2010/wordml" w14:paraId="488A30C4" wp14:textId="77777777">
      <w:pPr>
        <w:pStyle w:val="BodyText"/>
      </w:pPr>
      <w:r>
        <w:t xml:space="preserve">Проблем који овде настаје јесте када желимо мрежу да користимо за дуге секвенце. Размотримо случај када имамо само 100 копија, што је у реалним случајевима и кратко. Грешку коју добијемо на крају мреже пропагирамо кроз мрежу до првог слоја и применом ланчаног правила добијамо израз</w:t>
      </w:r>
    </w:p>
    <w:p xmlns:wp14="http://schemas.microsoft.com/office/word/2010/wordml" w14:paraId="03CB335D" wp14:textId="77777777">
      <w:pPr>
        <w:pStyle w:val="BodyText"/>
      </w:pPr>
      <m:oMathPara>
        <m:oMathParaPr>
          <m:jc m:val="center"/>
        </m:oMathParaPr>
        <m:oMath>
          <m:f>
            <m:fPr>
              <m:type m:val="bar"/>
            </m:fPr>
            <m:num>
              <m:r>
                <m:rPr>
                  <m:sty m:val="p"/>
                </m:rPr>
                <m:t>∂</m:t>
              </m:r>
              <m:r>
                <m:t>L</m:t>
              </m:r>
            </m:num>
            <m:den>
              <m:r>
                <m:rPr>
                  <m:sty m:val="p"/>
                </m:rPr>
                <m:t>∂</m:t>
              </m:r>
              <m:sSub>
                <m:e>
                  <m:r>
                    <m:t>h</m:t>
                  </m:r>
                </m:e>
                <m:sub>
                  <m:r>
                    <m:t>1</m:t>
                  </m:r>
                </m:sub>
              </m:sSub>
            </m:den>
          </m:f>
          <m:r>
            <m:rPr>
              <m:sty m:val="p"/>
            </m:rPr>
            <m:t>=</m:t>
          </m:r>
          <m:f>
            <m:fPr>
              <m:type m:val="bar"/>
            </m:fPr>
            <m:num>
              <m:r>
                <m:rPr>
                  <m:sty m:val="p"/>
                </m:rPr>
                <m:t>∂</m:t>
              </m:r>
              <m:r>
                <m:t>L</m:t>
              </m:r>
            </m:num>
            <m:den>
              <m:r>
                <m:rPr>
                  <m:sty m:val="p"/>
                </m:rPr>
                <m:t>∂</m:t>
              </m:r>
              <m:sSub>
                <m:e>
                  <m:r>
                    <m:t>h</m:t>
                  </m:r>
                </m:e>
                <m:sub>
                  <m:r>
                    <m:t>100</m:t>
                  </m:r>
                </m:sub>
              </m:sSub>
            </m:den>
          </m:f>
          <m:r>
            <m:rPr>
              <m:sty m:val="p"/>
            </m:rPr>
            <m:t>⋅</m:t>
          </m:r>
          <m:f>
            <m:fPr>
              <m:type m:val="bar"/>
            </m:fPr>
            <m:num>
              <m:r>
                <m:rPr>
                  <m:sty m:val="p"/>
                </m:rPr>
                <m:t>∂</m:t>
              </m:r>
              <m:sSub>
                <m:e>
                  <m:r>
                    <m:t>h</m:t>
                  </m:r>
                </m:e>
                <m:sub>
                  <m:r>
                    <m:t>100</m:t>
                  </m:r>
                </m:sub>
              </m:sSub>
            </m:num>
            <m:den>
              <m:r>
                <m:rPr>
                  <m:sty m:val="p"/>
                </m:rPr>
                <m:t>∂</m:t>
              </m:r>
              <m:sSub>
                <m:e>
                  <m:r>
                    <m:t>h</m:t>
                  </m:r>
                </m:e>
                <m:sub>
                  <m:r>
                    <m:t>99</m:t>
                  </m:r>
                </m:sub>
              </m:sSub>
            </m:den>
          </m:f>
          <m:r>
            <m:rPr>
              <m:sty m:val="p"/>
            </m:rPr>
            <m:t>⋅</m:t>
          </m:r>
          <m:f>
            <m:fPr>
              <m:type m:val="bar"/>
            </m:fPr>
            <m:num>
              <m:r>
                <m:rPr>
                  <m:sty m:val="p"/>
                </m:rPr>
                <m:t>∂</m:t>
              </m:r>
              <m:sSub>
                <m:e>
                  <m:r>
                    <m:t>h</m:t>
                  </m:r>
                </m:e>
                <m:sub>
                  <m:r>
                    <m:t>99</m:t>
                  </m:r>
                </m:sub>
              </m:sSub>
            </m:num>
            <m:den>
              <m:r>
                <m:rPr>
                  <m:sty m:val="p"/>
                </m:rPr>
                <m:t>∂</m:t>
              </m:r>
              <m:sSub>
                <m:e>
                  <m:r>
                    <m:t>h</m:t>
                  </m:r>
                </m:e>
                <m:sub>
                  <m:r>
                    <m:t>98</m:t>
                  </m:r>
                </m:sub>
              </m:sSub>
            </m:den>
          </m:f>
          <m:r>
            <m:rPr>
              <m:sty m:val="p"/>
            </m:rPr>
            <m:t>⋅</m:t>
          </m:r>
          <m:r>
            <m:rPr>
              <m:sty m:val="p"/>
            </m:rPr>
            <m:t>…</m:t>
          </m:r>
          <m:r>
            <m:rPr>
              <m:sty m:val="p"/>
            </m:rPr>
            <m:t>⋅</m:t>
          </m:r>
          <m:f>
            <m:fPr>
              <m:type m:val="bar"/>
            </m:fPr>
            <m:num>
              <m:r>
                <m:rPr>
                  <m:sty m:val="p"/>
                </m:rPr>
                <m:t>∂</m:t>
              </m:r>
              <m:sSub>
                <m:e>
                  <m:r>
                    <m:t>h</m:t>
                  </m:r>
                </m:e>
                <m:sub>
                  <m:r>
                    <m:t>2</m:t>
                  </m:r>
                </m:sub>
              </m:sSub>
            </m:num>
            <m:den>
              <m:r>
                <m:rPr>
                  <m:sty m:val="p"/>
                </m:rPr>
                <m:t>∂</m:t>
              </m:r>
              <m:sSub>
                <m:e>
                  <m:r>
                    <m:t>h</m:t>
                  </m:r>
                </m:e>
                <m:sub>
                  <m:r>
                    <m:t>1</m:t>
                  </m:r>
                </m:sub>
              </m:sSub>
            </m:den>
          </m:f>
        </m:oMath>
      </m:oMathPara>
    </w:p>
    <w:p xmlns:wp14="http://schemas.microsoft.com/office/word/2010/wordml" w14:paraId="4F510825" wp14:textId="77777777">
      <w:pPr>
        <w:pStyle w:val="FirstParagraph"/>
      </w:pPr>
      <w:r>
        <w:t xml:space="preserve">У рекурентним неуронским мрежама се користи активациона функција при рачунању скривеног стања. Погледаћемо</w:t>
      </w:r>
      <w:r>
        <w:t xml:space="preserve"> </w:t>
      </w:r>
      <w:r>
        <w:rPr>
          <w:i/>
          <w:iCs/>
        </w:rPr>
        <w:t xml:space="preserve">tanh</w:t>
      </w:r>
      <w:r>
        <w:t xml:space="preserve"> </w:t>
      </w:r>
      <w:r>
        <w:t xml:space="preserve">као пример. Извод ове функције има максималну вредност</w:t>
      </w:r>
      <w:r>
        <w:t xml:space="preserve"> </w:t>
      </w:r>
      <m:oMath>
        <m:r>
          <m:t>1</m:t>
        </m:r>
      </m:oMath>
      <w:r>
        <w:t xml:space="preserve"> </w:t>
      </w:r>
      <w:r>
        <w:t xml:space="preserve">и то само у случају када је улаз једнак</w:t>
      </w:r>
      <w:r>
        <w:t xml:space="preserve"> </w:t>
      </w:r>
      <m:oMath>
        <m:r>
          <m:t>0</m:t>
        </m:r>
      </m:oMath>
      <w:r>
        <w:t xml:space="preserve">. Уколико је први извод сваког од скривених стања био чак и релативно висок, услед великог броја множења може доћи до</w:t>
      </w:r>
      <w:r>
        <w:t xml:space="preserve"> </w:t>
      </w:r>
      <w:r>
        <w:rPr>
          <w:b/>
          <w:bCs/>
        </w:rPr>
        <w:t xml:space="preserve">нестајања градијента</w:t>
      </w:r>
      <w:r>
        <w:t xml:space="preserve"> </w:t>
      </w:r>
      <w:r>
        <w:t xml:space="preserve">јер</w:t>
      </w:r>
      <w:r>
        <w:t xml:space="preserve"> </w:t>
      </w:r>
      <m:oMath>
        <m:sSup>
          <m:e>
            <m:r>
              <m:t>0.9</m:t>
            </m:r>
          </m:e>
          <m:sup>
            <m:r>
              <m:t>100</m:t>
            </m:r>
          </m:sup>
        </m:sSup>
        <m:r>
          <m:rPr>
            <m:sty m:val="p"/>
          </m:rPr>
          <m:t>≈</m:t>
        </m:r>
        <m:r>
          <m:t>0.0000265</m:t>
        </m:r>
      </m:oMath>
      <w:r>
        <w:t xml:space="preserve">. Тренирање нижих слојева је тиме практично немогуће.</w:t>
      </w:r>
    </w:p>
    <w:p xmlns:wp14="http://schemas.microsoft.com/office/word/2010/wordml" w14:paraId="6137A977" wp14:textId="77777777">
      <w:pPr>
        <w:pStyle w:val="BodyText"/>
      </w:pPr>
      <w:r>
        <w:t xml:space="preserve">Сличан проблем настаје и код активационих функција где извод може бити већи од 1. Ако је извод и мало већи, рецимо</w:t>
      </w:r>
      <w:r>
        <w:t xml:space="preserve"> </w:t>
      </w:r>
      <m:oMath>
        <m:r>
          <m:t>1.1</m:t>
        </m:r>
      </m:oMath>
      <w:r>
        <w:t xml:space="preserve">, добићемо да је извод за прву копију</w:t>
      </w:r>
      <w:r>
        <w:t xml:space="preserve"> </w:t>
      </w:r>
      <m:oMath>
        <m:sSup>
          <m:e>
            <m:r>
              <m:t>1.1</m:t>
            </m:r>
          </m:e>
          <m:sup>
            <m:r>
              <m:t>100</m:t>
            </m:r>
          </m:sup>
        </m:sSup>
        <m:r>
          <m:rPr>
            <m:sty m:val="p"/>
          </m:rPr>
          <m:t>≈</m:t>
        </m:r>
        <m:r>
          <m:t>13780</m:t>
        </m:r>
      </m:oMath>
      <w:r>
        <w:t xml:space="preserve">. Овај проблем се назива</w:t>
      </w:r>
      <w:r>
        <w:t xml:space="preserve"> </w:t>
      </w:r>
      <w:r>
        <w:rPr>
          <w:b/>
          <w:bCs/>
        </w:rPr>
        <w:t xml:space="preserve">експлозија градијента</w:t>
      </w:r>
      <w:r>
        <w:t xml:space="preserve">.</w:t>
      </w:r>
    </w:p>
    <w:p xmlns:wp14="http://schemas.microsoft.com/office/word/2010/wordml" w14:paraId="350EDE1E" wp14:textId="77777777">
      <w:pPr>
        <w:pStyle w:val="BodyText"/>
      </w:pPr>
      <w:r>
        <w:t xml:space="preserve">Због ова два проблема класичне рекурентне мреже нису нашле примену ван врло кратких секвенци. Као бољи модел, отпоран на експлозију и нестанак градијената, се јавио</w:t>
      </w:r>
      <w:r>
        <w:t xml:space="preserve"> </w:t>
      </w:r>
      <w:r>
        <w:rPr>
          <w:i/>
          <w:iCs/>
        </w:rPr>
        <w:t xml:space="preserve">LSTM</w:t>
      </w:r>
      <w:r>
        <w:t xml:space="preserve">.</w:t>
      </w:r>
    </w:p>
    <w:bookmarkEnd w:id="64"/>
    <w:bookmarkStart w:name="lstm" w:id="68"/>
    <w:p xmlns:wp14="http://schemas.microsoft.com/office/word/2010/wordml" w14:paraId="5E5F0347" wp14:textId="77777777">
      <w:pPr>
        <w:pStyle w:val="Heading3"/>
      </w:pPr>
      <w:bookmarkStart w:name="_Toc2037350404" w:id="1536662763"/>
      <w:r w:rsidR="00625057">
        <w:rPr/>
        <w:t>2.2.2 LSTM</w:t>
      </w:r>
      <w:bookmarkEnd w:id="1536662763"/>
    </w:p>
    <w:p xmlns:wp14="http://schemas.microsoft.com/office/word/2010/wordml" w14:paraId="3F73953C" wp14:textId="77777777">
      <w:pPr>
        <w:pStyle w:val="FirstParagraph"/>
      </w:pPr>
      <w:r>
        <w:t xml:space="preserve">Пре преласка на трансформере размотрићемо</w:t>
      </w:r>
      <w:r>
        <w:t xml:space="preserve"> </w:t>
      </w:r>
      <w:r>
        <w:rPr>
          <w:i/>
          <w:iCs/>
        </w:rPr>
        <w:t xml:space="preserve">LSTM</w:t>
      </w:r>
      <w:r>
        <w:t xml:space="preserve"> </w:t>
      </w:r>
      <w:r>
        <w:t xml:space="preserve">архитектуру као међукорак. Као што смо видели у претходном делу, класичне рекурентне мреже имају проблема приликом тренирања над дужим секвенцама. Као решење овог проблема су се јавиле</w:t>
      </w:r>
      <w:r>
        <w:t xml:space="preserve"> </w:t>
      </w:r>
      <w:r>
        <w:rPr>
          <w:i/>
          <w:iCs/>
        </w:rPr>
        <w:t xml:space="preserve">LSTM</w:t>
      </w:r>
      <w:r>
        <w:t xml:space="preserve"> </w:t>
      </w:r>
      <w:r>
        <w:t xml:space="preserve">мреже које раде на следећи начин.</w:t>
      </w:r>
    </w:p>
    <w:p xmlns:wp14="http://schemas.microsoft.com/office/word/2010/wordml" w14:paraId="79D83D98" wp14:textId="77777777">
      <w:pPr>
        <w:pStyle w:val="BodyText"/>
      </w:pPr>
      <w:r>
        <w:t xml:space="preserve">Као и класичне рекурентне мреже и</w:t>
      </w:r>
      <w:r>
        <w:t xml:space="preserve"> </w:t>
      </w:r>
      <w:r>
        <w:rPr>
          <w:i/>
          <w:iCs/>
        </w:rPr>
        <w:t xml:space="preserve">LSTM</w:t>
      </w:r>
      <w:r>
        <w:t xml:space="preserve"> </w:t>
      </w:r>
      <w:r>
        <w:t xml:space="preserve">има</w:t>
      </w:r>
      <w:r>
        <w:t xml:space="preserve"> </w:t>
      </w:r>
      <m:oMath>
        <m:sSub>
          <m:e>
            <m:r>
              <m:t>x</m:t>
            </m:r>
          </m:e>
          <m:sub>
            <m:r>
              <m:t>t</m:t>
            </m:r>
          </m:sub>
        </m:sSub>
      </m:oMath>
      <w:r>
        <w:t xml:space="preserve"> </w:t>
      </w:r>
      <w:r>
        <w:t xml:space="preserve">на улазу и на излазу</w:t>
      </w:r>
      <w:r>
        <w:t xml:space="preserve"> </w:t>
      </w:r>
      <m:oMath>
        <m:sSub>
          <m:e>
            <m:r>
              <m:t>h</m:t>
            </m:r>
          </m:e>
          <m:sub>
            <m:r>
              <m:t>t</m:t>
            </m:r>
          </m:sub>
        </m:sSub>
      </m:oMath>
      <w:r>
        <w:t xml:space="preserve"> </w:t>
      </w:r>
      <w:r>
        <w:t xml:space="preserve">који служи за генерисање излаза. Поред тога ћелије у</w:t>
      </w:r>
      <w:r>
        <w:t xml:space="preserve"> </w:t>
      </w:r>
      <w:r>
        <w:rPr>
          <w:i/>
          <w:iCs/>
        </w:rPr>
        <w:t xml:space="preserve">LSTM</w:t>
      </w:r>
      <w:r>
        <w:t xml:space="preserve"> </w:t>
      </w:r>
      <w:r>
        <w:t xml:space="preserve">мрежи поседују још једно скривено стање које служи као интерна меморија мреже.</w:t>
      </w:r>
    </w:p>
    <w:p xmlns:wp14="http://schemas.microsoft.com/office/word/2010/wordml" w14:paraId="5155B9DD" wp14:textId="77777777">
      <w:pPr>
        <w:pStyle w:val="BodyText"/>
      </w:pPr>
      <w:r>
        <w:t xml:space="preserve">У тренутку</w:t>
      </w:r>
      <w:r>
        <w:t xml:space="preserve"> </w:t>
      </w:r>
      <m:oMath>
        <m:r>
          <m:t>t</m:t>
        </m:r>
      </m:oMath>
      <w:r>
        <w:t xml:space="preserve"> </w:t>
      </w:r>
      <w:r>
        <w:t xml:space="preserve">ћелија ће на улазу имати</w:t>
      </w:r>
      <w:r>
        <w:t xml:space="preserve"> </w:t>
      </w:r>
      <m:oMath>
        <m:sSub>
          <m:e>
            <m:r>
              <m:t>x</m:t>
            </m:r>
          </m:e>
          <m:sub>
            <m:r>
              <m:t>t</m:t>
            </m:r>
          </m:sub>
        </m:sSub>
      </m:oMath>
      <w:r>
        <w:t xml:space="preserve">,</w:t>
      </w:r>
      <w:r>
        <w:t xml:space="preserve"> </w:t>
      </w:r>
      <m:oMath>
        <m:sSub>
          <m:e>
            <m:r>
              <m:t>h</m:t>
            </m:r>
          </m:e>
          <m:sub>
            <m:r>
              <m:t>t</m:t>
            </m:r>
            <m:r>
              <m:rPr>
                <m:sty m:val="p"/>
              </m:rPr>
              <m:t>−</m:t>
            </m:r>
            <m:r>
              <m:t>1</m:t>
            </m:r>
          </m:sub>
        </m:sSub>
      </m:oMath>
      <w:r>
        <w:t xml:space="preserve"> </w:t>
      </w:r>
      <w:r>
        <w:t xml:space="preserve">и</w:t>
      </w:r>
      <w:r>
        <w:t xml:space="preserve"> </w:t>
      </w:r>
      <m:oMath>
        <m:sSub>
          <m:e>
            <m:r>
              <m:t>C</m:t>
            </m:r>
          </m:e>
          <m:sub>
            <m:r>
              <m:t>t</m:t>
            </m:r>
            <m:r>
              <m:rPr>
                <m:sty m:val="p"/>
              </m:rPr>
              <m:t>−</m:t>
            </m:r>
            <m:r>
              <m:t>1</m:t>
            </m:r>
          </m:sub>
        </m:sSub>
      </m:oMath>
      <w:r>
        <w:t xml:space="preserve">, при чему</w:t>
      </w:r>
      <w:r>
        <w:t xml:space="preserve"> </w:t>
      </w:r>
      <m:oMath>
        <m:sSub>
          <m:e>
            <m:r>
              <m:t>h</m:t>
            </m:r>
          </m:e>
          <m:sub>
            <m:r>
              <m:t>t</m:t>
            </m:r>
            <m:r>
              <m:rPr>
                <m:sty m:val="p"/>
              </m:rPr>
              <m:t>−</m:t>
            </m:r>
            <m:r>
              <m:t>1</m:t>
            </m:r>
          </m:sub>
        </m:sSub>
      </m:oMath>
      <w:r>
        <w:t xml:space="preserve"> </w:t>
      </w:r>
      <w:r>
        <w:t xml:space="preserve">је излаз претходне ћелије док је</w:t>
      </w:r>
      <w:r>
        <w:t xml:space="preserve"> </w:t>
      </w:r>
      <m:oMath>
        <m:sSub>
          <m:e>
            <m:r>
              <m:t>C</m:t>
            </m:r>
          </m:e>
          <m:sub>
            <m:r>
              <m:t>t</m:t>
            </m:r>
            <m:r>
              <m:rPr>
                <m:sty m:val="p"/>
              </m:rPr>
              <m:t>−</m:t>
            </m:r>
            <m:r>
              <m:t>1</m:t>
            </m:r>
          </m:sub>
        </m:sSub>
      </m:oMath>
      <w:r>
        <w:t xml:space="preserve"> </w:t>
      </w:r>
      <w:r>
        <w:t xml:space="preserve">интерно стање мреже у претходном тренутку.</w:t>
      </w:r>
    </w:p>
    <w:p xmlns:wp14="http://schemas.microsoft.com/office/word/2010/wordml" w:rsidP="0DE124F8" w14:paraId="45FB0818" wp14:textId="77777777">
      <w:pPr>
        <w:pStyle w:val="BodyText"/>
        <w:jc w:val="center"/>
      </w:pPr>
      <w:r w:rsidR="5A38F7BF">
        <w:drawing>
          <wp:inline xmlns:wp14="http://schemas.microsoft.com/office/word/2010/wordprocessingDrawing" wp14:editId="67537737" wp14:anchorId="5030ACC3">
            <wp:extent cx="4495800" cy="2537760"/>
            <wp:effectExtent l="0" t="0" r="0" b="0"/>
            <wp:docPr id="66" name="Picture" descr="LSTM ћелија"/>
            <wp:cNvGraphicFramePr/>
            <a:graphic>
              <a:graphicData xmlns:a="http://schemas.openxmlformats.org/drawingml/2006/main" uri="http://schemas.openxmlformats.org/drawingml/2006/picture">
                <pic:pic xmlns:pic="http://schemas.openxmlformats.org/drawingml/2006/picture">
                  <pic:nvPicPr>
                    <pic:cNvPr id="67" name="Picture" descr="figures/2_basics/lstm.png"/>
                    <pic:cNvPicPr>
                      <a:picLocks noChangeAspect="1" noChangeArrowheads="1"/>
                    </pic:cNvPicPr>
                  </pic:nvPicPr>
                  <pic:blipFill>
                    <a:blip xmlns:r="http://schemas.openxmlformats.org/officeDocument/2006/relationships" r:embed="rId65"/>
                    <a:srcRect/>
                    <a:stretch>
                      <a:fillRect/>
                    </a:stretch>
                  </pic:blipFill>
                  <pic:spPr bwMode="auto">
                    <a:xfrm>
                      <a:off x="0" y="0"/>
                      <a:ext cx="4495800" cy="2537760"/>
                    </a:xfrm>
                    <a:prstGeom prst="rect">
                      <a:avLst/>
                    </a:prstGeom>
                    <a:noFill/>
                    <a:ln w="9525">
                      <a:noFill/>
                      <a:headEnd/>
                      <a:tailEnd/>
                    </a:ln>
                  </pic:spPr>
                </pic:pic>
              </a:graphicData>
            </a:graphic>
          </wp:inline>
        </w:drawing>
      </w:r>
    </w:p>
    <w:p xmlns:wp14="http://schemas.microsoft.com/office/word/2010/wordml" w14:paraId="2F384FCA" wp14:textId="77777777">
      <w:pPr>
        <w:pStyle w:val="BodyText"/>
      </w:pPr>
      <w:r>
        <w:rPr>
          <w:i/>
          <w:iCs/>
        </w:rPr>
        <w:t xml:space="preserve">LSTM</w:t>
      </w:r>
      <w:r>
        <w:t xml:space="preserve"> </w:t>
      </w:r>
      <w:r>
        <w:t xml:space="preserve">ћелија има 3 главна</w:t>
      </w:r>
      <w:r>
        <w:t xml:space="preserve"> </w:t>
      </w:r>
      <w:r>
        <w:rPr>
          <w:i/>
          <w:iCs/>
        </w:rPr>
        <w:t xml:space="preserve">gate</w:t>
      </w:r>
      <w:r>
        <w:t xml:space="preserve">а</w:t>
      </w:r>
    </w:p>
    <w:p xmlns:wp14="http://schemas.microsoft.com/office/word/2010/wordml" w14:paraId="146798BC" wp14:textId="77777777">
      <w:pPr>
        <w:numPr>
          <w:ilvl w:val="0"/>
          <w:numId w:val="1004"/>
        </w:numPr>
      </w:pPr>
      <w:r>
        <w:rPr>
          <w:b/>
          <w:bCs/>
          <w:i/>
          <w:iCs/>
        </w:rPr>
        <w:t xml:space="preserve">Forget gate</w:t>
      </w:r>
      <w:r>
        <w:br/>
      </w:r>
      <w:r>
        <w:t xml:space="preserve">У првом кораку се одређује колико ће се претходно стање</w:t>
      </w:r>
      <w:r>
        <w:t xml:space="preserve"> </w:t>
      </w:r>
      <m:oMath>
        <m:sSub>
          <m:e>
            <m:r>
              <m:t>C</m:t>
            </m:r>
          </m:e>
          <m:sub>
            <m:r>
              <m:t>t</m:t>
            </m:r>
            <m:r>
              <m:rPr>
                <m:sty m:val="p"/>
              </m:rPr>
              <m:t>−</m:t>
            </m:r>
            <m:r>
              <m:t>1</m:t>
            </m:r>
          </m:sub>
        </m:sSub>
      </m:oMath>
      <w:r>
        <w:t xml:space="preserve"> </w:t>
      </w:r>
      <w:r>
        <w:t xml:space="preserve">обрисати, односно заборавити</w:t>
      </w:r>
    </w:p>
    <w:p xmlns:wp14="http://schemas.microsoft.com/office/word/2010/wordml" w14:paraId="5AC977AD" wp14:textId="77777777">
      <w:pPr>
        <w:pStyle w:val="BodyText"/>
      </w:pPr>
      <m:oMathPara>
        <m:oMathParaPr>
          <m:jc m:val="center"/>
        </m:oMathParaPr>
        <m:oMath>
          <m:sSub>
            <m:e>
              <m:r>
                <m:t>f</m:t>
              </m:r>
            </m:e>
            <m:sub>
              <m:r>
                <m:t>t</m:t>
              </m:r>
            </m:sub>
          </m:sSub>
          <m:r>
            <m:rPr>
              <m:sty m:val="p"/>
            </m:rPr>
            <m:t>=</m:t>
          </m:r>
          <m:r>
            <m:t>σ</m:t>
          </m:r>
          <m:r>
            <m:rPr>
              <m:sty m:val="p"/>
            </m:rPr>
            <m:t>(</m:t>
          </m:r>
          <m:sSub>
            <m:e>
              <m:r>
                <m:t>W</m:t>
              </m:r>
            </m:e>
            <m:sub>
              <m:r>
                <m:t>f</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oMath>
      </m:oMathPara>
    </w:p>
    <w:p xmlns:wp14="http://schemas.microsoft.com/office/word/2010/wordml" w14:paraId="6162892B" wp14:textId="77777777">
      <w:pPr>
        <w:numPr>
          <w:ilvl w:val="0"/>
          <w:numId w:val="1004"/>
        </w:numPr>
      </w:pPr>
      <w:r>
        <w:rPr>
          <w:b/>
          <w:bCs/>
          <w:i/>
          <w:iCs/>
        </w:rPr>
        <w:t xml:space="preserve">Input gate</w:t>
      </w:r>
      <w:r>
        <w:br/>
      </w:r>
      <w:r>
        <w:t xml:space="preserve">У следећем кораку се одређује како треба ажурирати скривено стање</w:t>
      </w:r>
      <w:r>
        <w:t xml:space="preserve"> </w:t>
      </w:r>
      <m:oMath>
        <m:sSub>
          <m:e>
            <m:r>
              <m:t>C</m:t>
            </m:r>
          </m:e>
          <m:sub>
            <m:r>
              <m:t>t</m:t>
            </m:r>
          </m:sub>
        </m:sSub>
      </m:oMath>
      <w:r>
        <w:t xml:space="preserve">. Рачунају се две вредности</w:t>
      </w:r>
    </w:p>
    <w:p xmlns:wp14="http://schemas.microsoft.com/office/word/2010/wordml" w14:paraId="4B67ACCB" wp14:textId="77777777">
      <w:pPr>
        <w:pStyle w:val="FirstParagraph"/>
      </w:pPr>
      <m:oMathPara>
        <m:oMathParaPr>
          <m:jc m:val="center"/>
        </m:oMathParaPr>
        <m:oMath>
          <m:sSub>
            <m:e>
              <m:r>
                <m:t>i</m:t>
              </m:r>
            </m:e>
            <m:sub>
              <m:r>
                <m:t>t</m:t>
              </m:r>
            </m:sub>
          </m:sSub>
          <m:r>
            <m:rPr>
              <m:sty m:val="p"/>
            </m:rPr>
            <m:t>=</m:t>
          </m:r>
          <m:r>
            <m:t>σ</m:t>
          </m:r>
          <m:r>
            <m:rPr>
              <m:sty m:val="p"/>
            </m:rPr>
            <m:t>(</m:t>
          </m:r>
          <m:sSub>
            <m:e>
              <m:r>
                <m:t>W</m:t>
              </m:r>
            </m:e>
            <m:sub>
              <m:r>
                <m:t>i</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m:oMathPara>
    </w:p>
    <w:p xmlns:wp14="http://schemas.microsoft.com/office/word/2010/wordml" w14:paraId="40B10B7C" wp14:textId="77777777">
      <w:pPr>
        <w:pStyle w:val="FirstParagraph"/>
      </w:pPr>
      <m:oMathPara>
        <m:oMathParaPr>
          <m:jc m:val="center"/>
        </m:oMathParaPr>
        <m:oMath>
          <m:acc>
            <m:accPr>
              <m:chr m:val="̃"/>
            </m:accPr>
            <m:e>
              <m:sSub>
                <m:e>
                  <m:r>
                    <m:t>C</m:t>
                  </m:r>
                </m:e>
                <m:sub>
                  <m:r>
                    <m:t>t</m:t>
                  </m:r>
                </m:sub>
              </m:sSub>
            </m:e>
          </m:acc>
          <m:r>
            <m:rPr>
              <m:sty m:val="p"/>
            </m:rPr>
            <m:t>=</m:t>
          </m:r>
          <m:r>
            <m:rPr>
              <m:sty m:val="p"/>
            </m:rPr>
            <m:t>tanh</m:t>
          </m:r>
          <m:r>
            <m:rPr>
              <m:sty m:val="p"/>
            </m:rPr>
            <m:t>(</m:t>
          </m:r>
          <m:sSub>
            <m:e>
              <m:r>
                <m:t>W</m:t>
              </m:r>
            </m:e>
            <m:sub>
              <m:r>
                <m:t>C</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oMath>
      </m:oMathPara>
    </w:p>
    <w:p xmlns:wp14="http://schemas.microsoft.com/office/word/2010/wordml" w14:paraId="1C56A8EF" wp14:textId="77777777">
      <w:pPr>
        <w:pStyle w:val="FirstParagraph"/>
      </w:pPr>
      <w:r>
        <w:t xml:space="preserve">А затим се рачуна ново стање</w:t>
      </w:r>
    </w:p>
    <w:p xmlns:wp14="http://schemas.microsoft.com/office/word/2010/wordml" w14:paraId="07E0061A" wp14:textId="77777777">
      <w:pPr>
        <w:pStyle w:val="BodyText"/>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acc>
            <m:accPr>
              <m:chr m:val="̃"/>
            </m:accPr>
            <m:e>
              <m:sSub>
                <m:e>
                  <m:r>
                    <m:t>C</m:t>
                  </m:r>
                </m:e>
                <m:sub>
                  <m:r>
                    <m:t>t</m:t>
                  </m:r>
                </m:sub>
              </m:sSub>
            </m:e>
          </m:acc>
        </m:oMath>
      </m:oMathPara>
    </w:p>
    <w:p xmlns:wp14="http://schemas.microsoft.com/office/word/2010/wordml" w14:paraId="6D3FA56C" wp14:textId="77777777">
      <w:pPr>
        <w:pStyle w:val="Compact"/>
        <w:numPr>
          <w:ilvl w:val="0"/>
          <w:numId w:val="1005"/>
        </w:numPr>
      </w:pPr>
      <w:r>
        <w:rPr>
          <w:b/>
          <w:bCs/>
          <w:i/>
          <w:iCs/>
        </w:rPr>
        <w:t xml:space="preserve">Output gate</w:t>
      </w:r>
      <w:r>
        <w:br/>
      </w:r>
      <w:r>
        <w:t xml:space="preserve">На крају се рачуна</w:t>
      </w:r>
      <w:r>
        <w:t xml:space="preserve"> </w:t>
      </w:r>
      <m:oMath>
        <m:sSub>
          <m:e>
            <m:r>
              <m:t>h</m:t>
            </m:r>
          </m:e>
          <m:sub>
            <m:r>
              <m:t>t</m:t>
            </m:r>
          </m:sub>
        </m:sSub>
      </m:oMath>
      <w:r>
        <w:t xml:space="preserve"> </w:t>
      </w:r>
      <w:r>
        <w:t xml:space="preserve">на следећи начин</w:t>
      </w:r>
    </w:p>
    <w:p xmlns:wp14="http://schemas.microsoft.com/office/word/2010/wordml" w14:paraId="0BE00573" wp14:textId="77777777">
      <w:pPr>
        <w:pStyle w:val="FirstParagraph"/>
      </w:pPr>
      <m:oMathPara>
        <m:oMathParaPr>
          <m:jc m:val="center"/>
        </m:oMathParaPr>
        <m:oMath>
          <m:sSub>
            <m:e>
              <m:r>
                <m:t>h</m:t>
              </m:r>
            </m:e>
            <m:sub>
              <m:r>
                <m:t>t</m:t>
              </m:r>
            </m:sub>
          </m:sSub>
          <m:r>
            <m:rPr>
              <m:sty m:val="p"/>
            </m:rPr>
            <m:t>=</m:t>
          </m:r>
          <m:sSub>
            <m:e>
              <m:r>
                <m:t>o</m:t>
              </m:r>
            </m:e>
            <m:sub>
              <m:r>
                <m:t>t</m:t>
              </m:r>
            </m:sub>
          </m:sSub>
          <m:r>
            <m:rPr>
              <m:sty m:val="p"/>
            </m:rPr>
            <m:t>*</m:t>
          </m:r>
          <m:r>
            <m:t>t</m:t>
          </m:r>
          <m:r>
            <m:t>a</m:t>
          </m:r>
          <m:r>
            <m:t>n</m:t>
          </m:r>
          <m:r>
            <m:t>h</m:t>
          </m:r>
          <m:r>
            <m:rPr>
              <m:sty m:val="p"/>
            </m:rPr>
            <m:t>(</m:t>
          </m:r>
          <m:sSub>
            <m:e>
              <m:r>
                <m:t>W</m:t>
              </m:r>
            </m:e>
            <m:sub>
              <m:r>
                <m:t>O</m:t>
              </m:r>
            </m:sub>
          </m:sSub>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oMath>
      </m:oMathPara>
    </w:p>
    <w:p xmlns:wp14="http://schemas.microsoft.com/office/word/2010/wordml" w14:paraId="46612E06" wp14:textId="77777777">
      <w:pPr>
        <w:pStyle w:val="FirstParagraph"/>
      </w:pPr>
      <w:r>
        <w:t xml:space="preserve">Оваква имплементација омогућава да се чува само релевантан контекст и тиме се знатно ублажава проблем нестајућих и експлодирајућих градијената. Због овога су</w:t>
      </w:r>
      <w:r>
        <w:t xml:space="preserve"> </w:t>
      </w:r>
      <w:r>
        <w:rPr>
          <w:i/>
          <w:iCs/>
        </w:rPr>
        <w:t xml:space="preserve">LSTM</w:t>
      </w:r>
      <w:r>
        <w:t xml:space="preserve">ови у стању да раде са много дужим секвенцама.</w:t>
      </w:r>
    </w:p>
    <w:p xmlns:wp14="http://schemas.microsoft.com/office/word/2010/wordml" w14:paraId="46CD941B" wp14:textId="77777777">
      <w:pPr>
        <w:pStyle w:val="BodyText"/>
      </w:pPr>
      <w:r>
        <w:t xml:space="preserve">Ограничење ове мреже је што скривено стање</w:t>
      </w:r>
      <w:r>
        <w:t xml:space="preserve"> </w:t>
      </w:r>
      <w:r>
        <w:rPr>
          <w:i/>
          <w:iCs/>
        </w:rPr>
        <w:t xml:space="preserve">n</w:t>
      </w:r>
      <w:r>
        <w:t xml:space="preserve">-те ћелија у мрежи је највише одређено на основу претходне ћелије, односно претходног елемента секвенце, а најмање првим елементом секвенце, односно губи се контекст са повећањем броја ћелија.</w:t>
      </w:r>
      <w:r>
        <w:t xml:space="preserve"> </w:t>
      </w:r>
      <w:r>
        <w:t xml:space="preserve">Због тога</w:t>
      </w:r>
      <w:r>
        <w:t xml:space="preserve"> </w:t>
      </w:r>
      <w:r>
        <w:rPr>
          <w:i/>
          <w:iCs/>
        </w:rPr>
        <w:t xml:space="preserve">LSTM</w:t>
      </w:r>
      <w:r>
        <w:t xml:space="preserve">ови нису у стању да детектују зависности између удаљенијих делова секвенце, што је круцијално код обраде текста и детекције емоција. Овај проблем је решен у трансформер архитектури.</w:t>
      </w:r>
    </w:p>
    <w:bookmarkEnd w:id="68"/>
    <w:bookmarkStart w:name="трансформер-архитектура" w:id="80"/>
    <w:p xmlns:wp14="http://schemas.microsoft.com/office/word/2010/wordml" w14:paraId="0ECAABB2" wp14:textId="77777777">
      <w:pPr>
        <w:pStyle w:val="Heading3"/>
      </w:pPr>
      <w:bookmarkStart w:name="_Toc1752742673" w:id="1243899523"/>
      <w:r w:rsidR="00625057">
        <w:rPr/>
        <w:t>2.2.3 Трансформер архитектура</w:t>
      </w:r>
      <w:bookmarkEnd w:id="1243899523"/>
    </w:p>
    <w:bookmarkStart w:name="seq2seq-модели" w:id="72"/>
    <w:p xmlns:wp14="http://schemas.microsoft.com/office/word/2010/wordml" w14:paraId="692A6A8E" wp14:textId="208BD8D7">
      <w:pPr>
        <w:pStyle w:val="Heading4"/>
      </w:pPr>
      <w:bookmarkStart w:name="_Toc1856156154" w:id="495721682"/>
      <w:r w:rsidR="0DE124F8">
        <w:rPr/>
        <w:t>Seq2Seq модели</w:t>
      </w:r>
      <w:bookmarkEnd w:id="495721682"/>
    </w:p>
    <w:p xmlns:wp14="http://schemas.microsoft.com/office/word/2010/wordml" w14:paraId="2F21B847" wp14:textId="77777777">
      <w:pPr>
        <w:pStyle w:val="FirstParagraph"/>
      </w:pPr>
      <w:r>
        <w:br/>
      </w:r>
      <w:r>
        <w:t xml:space="preserve">На почетку 2010-их доминантни модели за обраду природних језика су били сачињени од</w:t>
      </w:r>
      <w:r>
        <w:t xml:space="preserve"> </w:t>
      </w:r>
      <w:r>
        <w:rPr>
          <w:i/>
          <w:iCs/>
        </w:rPr>
        <w:t xml:space="preserve">LSTM</w:t>
      </w:r>
      <w:r>
        <w:t xml:space="preserve"> </w:t>
      </w:r>
      <w:r>
        <w:t xml:space="preserve">ћелија које су градиле енкодерске и декодерске мреже.</w:t>
      </w:r>
    </w:p>
    <w:p xmlns:wp14="http://schemas.microsoft.com/office/word/2010/wordml" w14:paraId="071011B6" wp14:textId="77777777">
      <w:pPr>
        <w:numPr>
          <w:ilvl w:val="0"/>
          <w:numId w:val="1006"/>
        </w:numPr>
      </w:pPr>
      <w:r>
        <w:rPr>
          <w:i/>
          <w:iCs/>
        </w:rPr>
        <w:t xml:space="preserve">Encoder</w:t>
      </w:r>
      <w:r>
        <w:br/>
      </w:r>
      <w:r>
        <w:t xml:space="preserve">Прву мрежу представља енкодер, имплементиран као низ</w:t>
      </w:r>
      <w:r>
        <w:t xml:space="preserve"> </w:t>
      </w:r>
      <w:r>
        <w:rPr>
          <w:i/>
          <w:iCs/>
        </w:rPr>
        <w:t xml:space="preserve">LSTM</w:t>
      </w:r>
      <w:r>
        <w:t xml:space="preserve"> </w:t>
      </w:r>
      <w:r>
        <w:t xml:space="preserve">ћелија, који на улазу добија елементе секвенце и производи вектор који треба да енкапсулира контекст унете секвенце. Овако добијен вектор се може користити у вишеслојном перцептрону за задатке као што је анализа сентимента или довођењем на декодер за генеративне задатке.</w:t>
      </w:r>
    </w:p>
    <w:p xmlns:wp14="http://schemas.microsoft.com/office/word/2010/wordml" w14:paraId="7E239BA2" wp14:textId="77777777">
      <w:pPr>
        <w:numPr>
          <w:ilvl w:val="0"/>
          <w:numId w:val="1006"/>
        </w:numPr>
      </w:pPr>
      <w:r>
        <w:rPr>
          <w:i/>
          <w:iCs/>
        </w:rPr>
        <w:t xml:space="preserve">Decoder</w:t>
      </w:r>
      <w:r>
        <w:br/>
      </w:r>
      <w:r>
        <w:t xml:space="preserve">Вектор произведен од стране енкодера се доводи на улаз декодера који затим производи излаз. Енкодер декодер мреже су посебно биле корисне за превођење језика и генерисање текста, међутим највећи проблем су и даље представљале дуже секвенце услед ограничења</w:t>
      </w:r>
      <w:r>
        <w:t xml:space="preserve"> </w:t>
      </w:r>
      <w:r>
        <w:rPr>
          <w:i/>
          <w:iCs/>
        </w:rPr>
        <w:t xml:space="preserve">LSTM</w:t>
      </w:r>
      <w:r>
        <w:t xml:space="preserve">ова као и чињеница да је немогуће задржати целокупан контекст дужег текста у оквиру једног вектора.</w:t>
      </w:r>
    </w:p>
    <w:p xmlns:wp14="http://schemas.microsoft.com/office/word/2010/wordml" w:rsidP="0DE124F8" w14:paraId="049F31CB" wp14:textId="77777777">
      <w:pPr>
        <w:pStyle w:val="FirstParagraph"/>
        <w:jc w:val="center"/>
      </w:pPr>
      <w:r w:rsidR="600E8874">
        <w:drawing>
          <wp:inline xmlns:wp14="http://schemas.microsoft.com/office/word/2010/wordprocessingDrawing" wp14:editId="6AF6FE84" wp14:anchorId="4D80F658">
            <wp:extent cx="3486150" cy="1874904"/>
            <wp:effectExtent l="0" t="0" r="0" b="0"/>
            <wp:docPr id="70" name="Picture" descr="Seq2Seq"/>
            <wp:cNvGraphicFramePr/>
            <a:graphic>
              <a:graphicData xmlns:a="http://schemas.openxmlformats.org/drawingml/2006/main" uri="http://schemas.openxmlformats.org/drawingml/2006/picture">
                <pic:pic xmlns:pic="http://schemas.openxmlformats.org/drawingml/2006/picture">
                  <pic:nvPicPr>
                    <pic:cNvPr id="71" name="Picture" descr="figures/2_basics/seq2seq.png"/>
                    <pic:cNvPicPr>
                      <a:picLocks noChangeAspect="1" noChangeArrowheads="1"/>
                    </pic:cNvPicPr>
                  </pic:nvPicPr>
                  <pic:blipFill>
                    <a:blip xmlns:r="http://schemas.openxmlformats.org/officeDocument/2006/relationships" r:embed="rId69"/>
                    <a:srcRect/>
                    <a:stretch>
                      <a:fillRect/>
                    </a:stretch>
                  </pic:blipFill>
                  <pic:spPr bwMode="auto">
                    <a:xfrm>
                      <a:off x="0" y="0"/>
                      <a:ext cx="3486150" cy="1874904"/>
                    </a:xfrm>
                    <a:prstGeom prst="rect">
                      <a:avLst/>
                    </a:prstGeom>
                    <a:noFill/>
                    <a:ln w="9525">
                      <a:noFill/>
                      <a:headEnd/>
                      <a:tailEnd/>
                    </a:ln>
                  </pic:spPr>
                </pic:pic>
              </a:graphicData>
            </a:graphic>
          </wp:inline>
        </w:drawing>
      </w:r>
    </w:p>
    <w:bookmarkEnd w:id="72"/>
    <w:bookmarkStart w:name="attention-механизам" w:id="79"/>
    <w:p xmlns:wp14="http://schemas.microsoft.com/office/word/2010/wordml" w:rsidP="0DE124F8" w14:paraId="668F70D3" wp14:textId="08745167">
      <w:pPr>
        <w:pStyle w:val="Heading4"/>
        <w:rPr>
          <w:i w:val="1"/>
          <w:iCs w:val="1"/>
        </w:rPr>
      </w:pPr>
    </w:p>
    <w:p xmlns:wp14="http://schemas.microsoft.com/office/word/2010/wordml" w:rsidP="0DE124F8" w14:paraId="7C2B3629" wp14:textId="103C1668">
      <w:pPr/>
      <w:r>
        <w:br w:type="page"/>
      </w:r>
    </w:p>
    <w:p xmlns:wp14="http://schemas.microsoft.com/office/word/2010/wordml" w14:paraId="33791A07" wp14:textId="0D69B9CA">
      <w:pPr>
        <w:pStyle w:val="Heading4"/>
      </w:pPr>
      <w:bookmarkStart w:name="_Toc1548115939" w:id="1647969225"/>
      <w:r w:rsidRPr="00625057" w:rsidR="0DE124F8">
        <w:rPr>
          <w:i w:val="1"/>
          <w:iCs w:val="1"/>
        </w:rPr>
        <w:t>Attention</w:t>
      </w:r>
      <w:r w:rsidR="0DE124F8">
        <w:rPr/>
        <w:t xml:space="preserve"> </w:t>
      </w:r>
      <w:r w:rsidR="0DE124F8">
        <w:rPr/>
        <w:t>механизам</w:t>
      </w:r>
      <w:bookmarkEnd w:id="1647969225"/>
    </w:p>
    <w:p xmlns:wp14="http://schemas.microsoft.com/office/word/2010/wordml" w14:paraId="3DBB7D8E" wp14:textId="77777777">
      <w:pPr>
        <w:pStyle w:val="FirstParagraph"/>
      </w:pPr>
      <w:r>
        <w:br/>
      </w:r>
      <w:r>
        <w:t xml:space="preserve">Као решење овог проблема се јавио</w:t>
      </w:r>
      <w:r>
        <w:t xml:space="preserve"> </w:t>
      </w:r>
      <w:r>
        <w:rPr>
          <w:i/>
          <w:iCs/>
        </w:rPr>
        <w:t xml:space="preserve">attention</w:t>
      </w:r>
      <w:r>
        <w:t xml:space="preserve"> </w:t>
      </w:r>
      <w:r>
        <w:t xml:space="preserve">механизам. Циљ овог механизма је да омогући моделу да учи зависност сваког излаза мреже од сваког претходног улаза, на тај начин решавајући проблем губљења контекста код дужих секвенци. Интуитивно, овај механизам се може схватити као процес сличан људском разумевању текста, на пример током превођења. Уколико у току читања текста наиђемо на заменицу покушаћемо да је повежемо са особом која је субјекат радње у претходном тексту, уместо са свим речима пре прочитане.</w:t>
      </w:r>
    </w:p>
    <w:p xmlns:wp14="http://schemas.microsoft.com/office/word/2010/wordml" w14:paraId="41ACC945" wp14:textId="77777777">
      <w:pPr>
        <w:pStyle w:val="BodyText"/>
      </w:pPr>
      <w:r>
        <w:t xml:space="preserve">Како имплементирати овакав</w:t>
      </w:r>
      <w:r>
        <w:t xml:space="preserve"> </w:t>
      </w:r>
      <w:r>
        <w:t xml:space="preserve">“фокус”</w:t>
      </w:r>
      <w:r>
        <w:t xml:space="preserve"> </w:t>
      </w:r>
      <w:r>
        <w:t xml:space="preserve">математички? Трансформери имплементирају ту функционалност помоћу</w:t>
      </w:r>
      <w:r>
        <w:t xml:space="preserve"> </w:t>
      </w:r>
      <w:r>
        <w:rPr>
          <w:i/>
          <w:iCs/>
        </w:rPr>
        <w:t xml:space="preserve">query</w:t>
      </w:r>
      <w:r>
        <w:t xml:space="preserve">,</w:t>
      </w:r>
      <w:r>
        <w:t xml:space="preserve"> </w:t>
      </w:r>
      <w:r>
        <w:rPr>
          <w:i/>
          <w:iCs/>
        </w:rPr>
        <w:t xml:space="preserve">key</w:t>
      </w:r>
      <w:r>
        <w:t xml:space="preserve"> </w:t>
      </w:r>
      <w:r>
        <w:t xml:space="preserve">и</w:t>
      </w:r>
      <w:r>
        <w:t xml:space="preserve"> </w:t>
      </w:r>
      <w:r>
        <w:rPr>
          <w:i/>
          <w:iCs/>
        </w:rPr>
        <w:t xml:space="preserve">value</w:t>
      </w:r>
      <w:r>
        <w:t xml:space="preserve"> </w:t>
      </w:r>
      <w:r>
        <w:t xml:space="preserve">матрица.</w:t>
      </w:r>
    </w:p>
    <w:p xmlns:wp14="http://schemas.microsoft.com/office/word/2010/wordml" w14:paraId="0D361C05" wp14:textId="77777777">
      <w:pPr>
        <w:numPr>
          <w:ilvl w:val="0"/>
          <w:numId w:val="1007"/>
        </w:numPr>
      </w:pPr>
      <w:r>
        <w:rPr>
          <w:b/>
          <w:bCs/>
          <w:i/>
          <w:iCs/>
        </w:rPr>
        <w:t xml:space="preserve">Key (K)</w:t>
      </w:r>
      <w:r>
        <w:br/>
      </w:r>
      <w:r>
        <w:t xml:space="preserve">Матрица</w:t>
      </w:r>
      <w:r>
        <w:t xml:space="preserve"> </w:t>
      </w:r>
      <m:oMath>
        <m:r>
          <m:t>K</m:t>
        </m:r>
      </m:oMath>
      <w:r>
        <w:t xml:space="preserve"> </w:t>
      </w:r>
      <w:r>
        <w:t xml:space="preserve">представља улазне елементе секвенце који су енкодирани</w:t>
      </w:r>
      <w:r>
        <w:t xml:space="preserve"> </w:t>
      </w:r>
      <w:r>
        <w:rPr>
          <w:i/>
          <w:iCs/>
        </w:rPr>
        <w:t xml:space="preserve">embedding</w:t>
      </w:r>
      <w:r>
        <w:t xml:space="preserve"> </w:t>
      </w:r>
      <w:r>
        <w:t xml:space="preserve">векторима и који садрже контекст сваког елемента секвенце. Вектори колоне матрице</w:t>
      </w:r>
      <w:r>
        <w:t xml:space="preserve"> </w:t>
      </w:r>
      <m:oMath>
        <m:r>
          <m:t>K</m:t>
        </m:r>
      </m:oMath>
      <w:r>
        <w:t xml:space="preserve"> </w:t>
      </w:r>
      <w:r>
        <w:t xml:space="preserve">се добијају као излаз енкодера и ова матрица се рачуна као</w:t>
      </w:r>
    </w:p>
    <w:p xmlns:wp14="http://schemas.microsoft.com/office/word/2010/wordml" w14:paraId="42492CAD" wp14:textId="77777777">
      <w:pPr>
        <w:pStyle w:val="BodyText"/>
      </w:pPr>
      <m:oMathPara>
        <m:oMathParaPr>
          <m:jc m:val="center"/>
        </m:oMathParaPr>
        <m:oMath>
          <m:r>
            <m:t>K</m:t>
          </m:r>
          <m:r>
            <m:rPr>
              <m:sty m:val="p"/>
            </m:rPr>
            <m:t>=</m:t>
          </m:r>
          <m:r>
            <m:t>x</m:t>
          </m:r>
          <m:sSub>
            <m:e>
              <m:r>
                <m:t>W</m:t>
              </m:r>
            </m:e>
            <m:sub>
              <m:r>
                <m:t>K</m:t>
              </m:r>
            </m:sub>
          </m:sSub>
        </m:oMath>
      </m:oMathPara>
    </w:p>
    <w:p xmlns:wp14="http://schemas.microsoft.com/office/word/2010/wordml" w14:paraId="6400F8DE" wp14:textId="77777777">
      <w:pPr>
        <w:numPr>
          <w:ilvl w:val="0"/>
          <w:numId w:val="1000"/>
        </w:numPr>
      </w:pPr>
      <w:r>
        <w:t xml:space="preserve">Матрица</w:t>
      </w:r>
      <w:r>
        <w:t xml:space="preserve"> </w:t>
      </w:r>
      <m:oMath>
        <m:sSub>
          <m:e>
            <m:r>
              <m:t>W</m:t>
            </m:r>
          </m:e>
          <m:sub>
            <m:r>
              <m:t>K</m:t>
            </m:r>
          </m:sub>
        </m:sSub>
      </m:oMath>
      <w:r>
        <w:t xml:space="preserve"> </w:t>
      </w:r>
      <w:r>
        <w:t xml:space="preserve">се учи у току тренирања модела.</w:t>
      </w:r>
    </w:p>
    <w:p xmlns:wp14="http://schemas.microsoft.com/office/word/2010/wordml" w14:paraId="1A9633DD" wp14:textId="77777777">
      <w:pPr>
        <w:numPr>
          <w:ilvl w:val="0"/>
          <w:numId w:val="1007"/>
        </w:numPr>
      </w:pPr>
      <w:r>
        <w:rPr>
          <w:b/>
          <w:bCs/>
          <w:i/>
          <w:iCs/>
        </w:rPr>
        <w:t xml:space="preserve">Query (Q)</w:t>
      </w:r>
      <w:r>
        <w:br/>
      </w:r>
      <w:r>
        <w:t xml:space="preserve">Матрица</w:t>
      </w:r>
      <w:r>
        <w:t xml:space="preserve"> </w:t>
      </w:r>
      <m:oMath>
        <m:r>
          <m:t>Q</m:t>
        </m:r>
      </m:oMath>
      <w:r>
        <w:t xml:space="preserve"> </w:t>
      </w:r>
      <w:r>
        <w:t xml:space="preserve">представља</w:t>
      </w:r>
      <w:r>
        <w:t xml:space="preserve"> </w:t>
      </w:r>
      <w:r>
        <w:t xml:space="preserve">“питања”</w:t>
      </w:r>
      <w:r>
        <w:t xml:space="preserve"> </w:t>
      </w:r>
      <w:r>
        <w:t xml:space="preserve">која сваки елемент секвенце поставља а затим производом</w:t>
      </w:r>
      <w:r>
        <w:t xml:space="preserve"> </w:t>
      </w:r>
      <m:oMath>
        <m:r>
          <m:t>Q</m:t>
        </m:r>
        <m:sSup>
          <m:e>
            <m:r>
              <m:t>K</m:t>
            </m:r>
          </m:e>
          <m:sup>
            <m:r>
              <m:t>T</m:t>
            </m:r>
          </m:sup>
        </m:sSup>
      </m:oMath>
      <w:r>
        <w:t xml:space="preserve"> </w:t>
      </w:r>
      <w:r>
        <w:t xml:space="preserve">добија се мера релевантности сваког елемента секвенце у односу на сваки други елемент секвенце. Ова</w:t>
      </w:r>
      <w:r>
        <w:t xml:space="preserve"> </w:t>
      </w:r>
      <w:r>
        <w:t xml:space="preserve">“питања”</w:t>
      </w:r>
      <w:r>
        <w:t xml:space="preserve"> </w:t>
      </w:r>
      <w:r>
        <w:t xml:space="preserve">представљају меру различитих зависности између елемената секвенце и у области обраде природних језика примери оваквих питања могу бити провера ком глаголу припада субјекат, на кога се односи заменица итд.</w:t>
      </w:r>
    </w:p>
    <w:p xmlns:wp14="http://schemas.microsoft.com/office/word/2010/wordml" w14:paraId="4F879260" wp14:textId="77777777">
      <w:pPr>
        <w:pStyle w:val="BodyText"/>
      </w:pPr>
      <m:oMathPara>
        <m:oMathParaPr>
          <m:jc m:val="center"/>
        </m:oMathParaPr>
        <m:oMath>
          <m:r>
            <m:t>Q</m:t>
          </m:r>
          <m:r>
            <m:rPr>
              <m:sty m:val="p"/>
            </m:rPr>
            <m:t>=</m:t>
          </m:r>
          <m:r>
            <m:t>x</m:t>
          </m:r>
          <m:sSub>
            <m:e>
              <m:r>
                <m:t>W</m:t>
              </m:r>
            </m:e>
            <m:sub>
              <m:r>
                <m:t>Q</m:t>
              </m:r>
            </m:sub>
          </m:sSub>
        </m:oMath>
      </m:oMathPara>
    </w:p>
    <w:p xmlns:wp14="http://schemas.microsoft.com/office/word/2010/wordml" w14:paraId="44EFF68F" wp14:textId="77777777">
      <w:pPr>
        <w:numPr>
          <w:ilvl w:val="0"/>
          <w:numId w:val="1000"/>
        </w:numPr>
      </w:pPr>
      <w:r>
        <w:t xml:space="preserve">Матрица</w:t>
      </w:r>
      <w:r>
        <w:t xml:space="preserve"> </w:t>
      </w:r>
      <m:oMath>
        <m:sSub>
          <m:e>
            <m:r>
              <m:t>W</m:t>
            </m:r>
          </m:e>
          <m:sub>
            <m:r>
              <m:t>Q</m:t>
            </m:r>
          </m:sub>
        </m:sSub>
      </m:oMath>
      <w:r>
        <w:t xml:space="preserve"> </w:t>
      </w:r>
      <w:r>
        <w:t xml:space="preserve">се учи у току тренирања модела.</w:t>
      </w:r>
    </w:p>
    <w:p xmlns:wp14="http://schemas.microsoft.com/office/word/2010/wordml" w14:paraId="12B90BAB" wp14:textId="77777777">
      <w:pPr>
        <w:numPr>
          <w:ilvl w:val="0"/>
          <w:numId w:val="1007"/>
        </w:numPr>
      </w:pPr>
      <w:r>
        <w:rPr>
          <w:b/>
          <w:bCs/>
          <w:i/>
          <w:iCs/>
        </w:rPr>
        <w:t xml:space="preserve">Value (V)</w:t>
      </w:r>
      <w:r>
        <w:br/>
      </w:r>
      <w:r>
        <w:t xml:space="preserve">Матрица</w:t>
      </w:r>
      <w:r>
        <w:t xml:space="preserve"> </w:t>
      </w:r>
      <m:oMath>
        <m:r>
          <m:t>V</m:t>
        </m:r>
      </m:oMath>
      <w:r>
        <w:t xml:space="preserve"> </w:t>
      </w:r>
      <w:r>
        <w:t xml:space="preserve">садржи излазне</w:t>
      </w:r>
      <w:r>
        <w:t xml:space="preserve"> </w:t>
      </w:r>
      <w:r>
        <w:rPr>
          <w:i/>
          <w:iCs/>
        </w:rPr>
        <w:t xml:space="preserve">embedding</w:t>
      </w:r>
      <w:r>
        <w:t xml:space="preserve"> </w:t>
      </w:r>
      <w:r>
        <w:t xml:space="preserve">векторе и дата јеједначином</w:t>
      </w:r>
    </w:p>
    <w:p xmlns:wp14="http://schemas.microsoft.com/office/word/2010/wordml" w14:paraId="3753C901" wp14:textId="77777777">
      <w:pPr>
        <w:pStyle w:val="BodyText"/>
      </w:pPr>
      <m:oMathPara>
        <m:oMathParaPr>
          <m:jc m:val="center"/>
        </m:oMathParaPr>
        <m:oMath>
          <m:r>
            <m:t>V</m:t>
          </m:r>
          <m:r>
            <m:rPr>
              <m:sty m:val="p"/>
            </m:rPr>
            <m:t>=</m:t>
          </m:r>
          <m:r>
            <m:t>x</m:t>
          </m:r>
          <m:sSub>
            <m:e>
              <m:r>
                <m:t>W</m:t>
              </m:r>
            </m:e>
            <m:sub>
              <m:r>
                <m:t>V</m:t>
              </m:r>
            </m:sub>
          </m:sSub>
        </m:oMath>
      </m:oMathPara>
    </w:p>
    <w:p xmlns:wp14="http://schemas.microsoft.com/office/word/2010/wordml" w14:paraId="01718C8C" wp14:textId="77777777">
      <w:pPr>
        <w:numPr>
          <w:ilvl w:val="0"/>
          <w:numId w:val="1000"/>
        </w:numPr>
      </w:pPr>
      <w:r>
        <w:t xml:space="preserve">при чему се током тренирања матрица</w:t>
      </w:r>
      <w:r>
        <w:t xml:space="preserve"> </w:t>
      </w:r>
      <m:oMath>
        <m:sSub>
          <m:e>
            <m:r>
              <m:t>W</m:t>
            </m:r>
          </m:e>
          <m:sub>
            <m:r>
              <m:t>V</m:t>
            </m:r>
          </m:sub>
        </m:sSub>
      </m:oMath>
      <w:r>
        <w:t xml:space="preserve"> </w:t>
      </w:r>
      <w:r>
        <w:t xml:space="preserve">учи.</w:t>
      </w:r>
    </w:p>
    <w:p xmlns:wp14="http://schemas.microsoft.com/office/word/2010/wordml" w14:paraId="028B0BE8" wp14:textId="77777777">
      <w:pPr>
        <w:pStyle w:val="FirstParagraph"/>
      </w:pPr>
      <w:r>
        <w:t xml:space="preserve">На основу претходне три матрице добијамо</w:t>
      </w:r>
      <w:r>
        <w:t xml:space="preserve"> </w:t>
      </w:r>
      <w:r>
        <w:rPr>
          <w:i/>
          <w:iCs/>
        </w:rPr>
        <w:t xml:space="preserve">attention score</w:t>
      </w:r>
      <w:r>
        <w:t xml:space="preserve">, односно на које делове секвенце треба обратити пажњу, тако што се множи</w:t>
      </w:r>
      <w:r>
        <w:t xml:space="preserve"> </w:t>
      </w:r>
      <m:oMath>
        <m:r>
          <m:t>Q</m:t>
        </m:r>
      </m:oMath>
      <w:r>
        <w:t xml:space="preserve"> </w:t>
      </w:r>
      <w:r>
        <w:t xml:space="preserve">и</w:t>
      </w:r>
      <w:r>
        <w:t xml:space="preserve"> </w:t>
      </w:r>
      <m:oMath>
        <m:sSup>
          <m:e>
            <m:r>
              <m:t>K</m:t>
            </m:r>
          </m:e>
          <m:sup>
            <m:r>
              <m:t>T</m:t>
            </m:r>
          </m:sup>
        </m:sSup>
      </m:oMath>
      <w:r>
        <w:t xml:space="preserve">, резултат се скалира и примењује се</w:t>
      </w:r>
      <w:r>
        <w:t xml:space="preserve"> </w:t>
      </w:r>
      <w:r>
        <w:rPr>
          <w:i/>
          <w:iCs/>
        </w:rPr>
        <w:t xml:space="preserve">softmax</w:t>
      </w:r>
      <w:r>
        <w:t xml:space="preserve"> </w:t>
      </w:r>
      <w:r>
        <w:t xml:space="preserve">како би нормализовали вредности у вероватноће. Дељење са</w:t>
      </w:r>
      <w:r>
        <w:t xml:space="preserve"> </w:t>
      </w:r>
      <m:oMath>
        <m:rad>
          <m:radPr>
            <m:degHide m:val="on"/>
          </m:radPr>
          <m:deg/>
          <m:e>
            <m:sSub>
              <m:e>
                <m:r>
                  <m:t>d</m:t>
                </m:r>
              </m:e>
              <m:sub>
                <m:r>
                  <m:t>k</m:t>
                </m:r>
              </m:sub>
            </m:sSub>
          </m:e>
        </m:rad>
      </m:oMath>
      <w:r>
        <w:t xml:space="preserve"> </w:t>
      </w:r>
      <w:r>
        <w:t xml:space="preserve">спречава засићење</w:t>
      </w:r>
      <w:r>
        <w:t xml:space="preserve"> </w:t>
      </w:r>
      <w:r>
        <w:rPr>
          <w:i/>
          <w:iCs/>
        </w:rPr>
        <w:t xml:space="preserve">softmax</w:t>
      </w:r>
      <w:r>
        <w:t xml:space="preserve"> </w:t>
      </w:r>
      <w:r>
        <w:t xml:space="preserve">функције које се јавља када су вредности производа</w:t>
      </w:r>
      <w:r>
        <w:t xml:space="preserve"> </w:t>
      </w:r>
      <m:oMath>
        <m:r>
          <m:t>Q</m:t>
        </m:r>
        <m:sSup>
          <m:e>
            <m:r>
              <m:t>K</m:t>
            </m:r>
          </m:e>
          <m:sup>
            <m:r>
              <m:t>T</m:t>
            </m:r>
          </m:sup>
        </m:sSup>
      </m:oMath>
      <w:r>
        <w:t xml:space="preserve"> </w:t>
      </w:r>
      <w:r>
        <w:t xml:space="preserve">превелике, што би довело до нестајања градијената.</w:t>
      </w:r>
    </w:p>
    <w:p xmlns:wp14="http://schemas.microsoft.com/office/word/2010/wordml" w14:paraId="32257633" wp14:textId="77777777">
      <w:pPr>
        <w:pStyle w:val="BodyText"/>
      </w:pPr>
      <m:oMathPara>
        <m:oMathParaPr>
          <m:jc m:val="center"/>
        </m:oMathParaPr>
        <m:oMath>
          <m:r>
            <m:t>A</m:t>
          </m:r>
          <m:r>
            <m:t>t</m:t>
          </m:r>
          <m:r>
            <m:t>t</m:t>
          </m:r>
          <m:r>
            <m:t>e</m:t>
          </m:r>
          <m:r>
            <m:t>n</m:t>
          </m:r>
          <m:r>
            <m:t>t</m:t>
          </m:r>
          <m:r>
            <m:t>i</m:t>
          </m:r>
          <m:r>
            <m:t>o</m:t>
          </m:r>
          <m:r>
            <m:t>n</m:t>
          </m:r>
          <m:r>
            <m:rPr>
              <m:sty m:val="p"/>
            </m:rPr>
            <m:t>(</m:t>
          </m:r>
          <m:r>
            <m:t>Q</m:t>
          </m:r>
          <m:r>
            <m:rPr>
              <m:sty m:val="p"/>
            </m:rPr>
            <m:t>,</m:t>
          </m:r>
          <m:r>
            <m:t>K</m:t>
          </m:r>
          <m:r>
            <m:rPr>
              <m:sty m:val="p"/>
            </m:rPr>
            <m:t>,</m:t>
          </m:r>
          <m:r>
            <m:t>V</m:t>
          </m:r>
          <m:r>
            <m:rPr>
              <m:sty m:val="p"/>
            </m:rPr>
            <m:t>)</m:t>
          </m:r>
          <m:r>
            <m:rPr>
              <m:sty m:val="p"/>
            </m:rPr>
            <m:t>=</m:t>
          </m:r>
          <m:r>
            <m:t>s</m:t>
          </m:r>
          <m:r>
            <m:t>o</m:t>
          </m:r>
          <m:r>
            <m:t>f</m:t>
          </m:r>
          <m:r>
            <m:t>t</m:t>
          </m:r>
          <m:r>
            <m:t>m</m:t>
          </m:r>
          <m:r>
            <m:t>a</m:t>
          </m:r>
          <m:r>
            <m:t>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xmlns:wp14="http://schemas.microsoft.com/office/word/2010/wordml" w:rsidP="0DE124F8" w14:paraId="53128261" wp14:textId="77777777">
      <w:pPr>
        <w:pStyle w:val="FirstParagraph"/>
        <w:jc w:val="center"/>
      </w:pPr>
      <w:r w:rsidR="36C39C58">
        <w:drawing>
          <wp:inline xmlns:wp14="http://schemas.microsoft.com/office/word/2010/wordprocessingDrawing" wp14:editId="4FDEBF9B" wp14:anchorId="009AD9C2">
            <wp:extent cx="3155040" cy="2388727"/>
            <wp:effectExtent l="0" t="0" r="7620" b="0"/>
            <wp:docPr id="74" name="Picture" descr="Attention механизам"/>
            <wp:cNvGraphicFramePr/>
            <a:graphic>
              <a:graphicData xmlns:a="http://schemas.openxmlformats.org/drawingml/2006/main" uri="http://schemas.openxmlformats.org/drawingml/2006/picture">
                <pic:pic xmlns:pic="http://schemas.openxmlformats.org/drawingml/2006/picture">
                  <pic:nvPicPr>
                    <pic:cNvPr id="75" name="Picture" descr="figures/2_basics/attention.png"/>
                    <pic:cNvPicPr>
                      <a:picLocks noChangeAspect="1" noChangeArrowheads="1"/>
                    </pic:cNvPicPr>
                  </pic:nvPicPr>
                  <pic:blipFill>
                    <a:blip xmlns:r="http://schemas.openxmlformats.org/officeDocument/2006/relationships" r:embed="rId73"/>
                    <a:srcRect/>
                    <a:stretch>
                      <a:fillRect/>
                    </a:stretch>
                  </pic:blipFill>
                  <pic:spPr bwMode="auto">
                    <a:xfrm>
                      <a:off x="0" y="0"/>
                      <a:ext cx="3155040" cy="2388727"/>
                    </a:xfrm>
                    <a:prstGeom prst="rect">
                      <a:avLst/>
                    </a:prstGeom>
                    <a:noFill/>
                    <a:ln w="9525">
                      <a:noFill/>
                      <a:headEnd/>
                      <a:tailEnd/>
                    </a:ln>
                  </pic:spPr>
                </pic:pic>
              </a:graphicData>
            </a:graphic>
          </wp:inline>
        </w:drawing>
      </w:r>
    </w:p>
    <w:p xmlns:wp14="http://schemas.microsoft.com/office/word/2010/wordml" w14:paraId="765DD8C0" wp14:textId="77777777">
      <w:pPr>
        <w:pStyle w:val="BodyText"/>
      </w:pPr>
      <w:r>
        <w:t xml:space="preserve">Као унапређење</w:t>
      </w:r>
      <w:r>
        <w:t xml:space="preserve"> </w:t>
      </w:r>
      <w:r>
        <w:rPr>
          <w:i/>
          <w:iCs/>
        </w:rPr>
        <w:t xml:space="preserve">attention</w:t>
      </w:r>
      <w:r>
        <w:t xml:space="preserve"> </w:t>
      </w:r>
      <w:r>
        <w:t xml:space="preserve">механизма, јавио се</w:t>
      </w:r>
      <w:r>
        <w:t xml:space="preserve"> </w:t>
      </w:r>
      <w:r>
        <w:rPr>
          <w:i/>
          <w:iCs/>
        </w:rPr>
        <w:t xml:space="preserve">multi-head attention</w:t>
      </w:r>
      <w:r>
        <w:t xml:space="preserve">. Коришћењем само једног</w:t>
      </w:r>
      <w:r>
        <w:t xml:space="preserve"> </w:t>
      </w:r>
      <w:r>
        <w:rPr>
          <w:i/>
          <w:iCs/>
        </w:rPr>
        <w:t xml:space="preserve">attention</w:t>
      </w:r>
      <w:r>
        <w:t xml:space="preserve"> </w:t>
      </w:r>
      <w:r>
        <w:t xml:space="preserve">слоја омогућава се моделу да учиједну врсту зависности између делова секвенци, тако да додавањем више оваквих слојева који примају исти улаз али имају своје тежине омогућава се учење више различитих зависности.</w:t>
      </w:r>
    </w:p>
    <w:p xmlns:wp14="http://schemas.microsoft.com/office/word/2010/wordml" w:rsidP="0DE124F8" w14:paraId="62486C05" wp14:textId="77777777">
      <w:pPr>
        <w:pStyle w:val="BodyText"/>
        <w:jc w:val="center"/>
      </w:pPr>
      <w:r w:rsidR="28A716D8">
        <w:drawing>
          <wp:inline xmlns:wp14="http://schemas.microsoft.com/office/word/2010/wordprocessingDrawing" wp14:editId="4A38CBEA" wp14:anchorId="45BDE6EE">
            <wp:extent cx="3155075" cy="2446792"/>
            <wp:effectExtent l="0" t="0" r="7620" b="0"/>
            <wp:docPr id="77" name="Picture" descr="Multihead\ attention"/>
            <wp:cNvGraphicFramePr/>
            <a:graphic>
              <a:graphicData xmlns:a="http://schemas.openxmlformats.org/drawingml/2006/main" uri="http://schemas.openxmlformats.org/drawingml/2006/picture">
                <pic:pic xmlns:pic="http://schemas.openxmlformats.org/drawingml/2006/picture">
                  <pic:nvPicPr>
                    <pic:cNvPr id="78" name="Picture" descr="figures/2_basics/multihead.png"/>
                    <pic:cNvPicPr>
                      <a:picLocks noChangeAspect="1" noChangeArrowheads="1"/>
                    </pic:cNvPicPr>
                  </pic:nvPicPr>
                  <pic:blipFill>
                    <a:blip xmlns:r="http://schemas.openxmlformats.org/officeDocument/2006/relationships" r:embed="rId76"/>
                    <a:srcRect/>
                    <a:stretch>
                      <a:fillRect/>
                    </a:stretch>
                  </pic:blipFill>
                  <pic:spPr bwMode="auto">
                    <a:xfrm>
                      <a:off x="0" y="0"/>
                      <a:ext cx="3155075" cy="2446792"/>
                    </a:xfrm>
                    <a:prstGeom prst="rect">
                      <a:avLst/>
                    </a:prstGeom>
                    <a:noFill/>
                    <a:ln w="9525">
                      <a:noFill/>
                      <a:headEnd/>
                      <a:tailEnd/>
                    </a:ln>
                  </pic:spPr>
                </pic:pic>
              </a:graphicData>
            </a:graphic>
          </wp:inline>
        </w:drawing>
      </w:r>
    </w:p>
    <w:p xmlns:wp14="http://schemas.microsoft.com/office/word/2010/wordml" w14:paraId="7F2621A8" wp14:textId="77777777">
      <w:pPr>
        <w:pStyle w:val="BodyText"/>
      </w:pPr>
      <w:r>
        <w:t xml:space="preserve">У зависности од тога да ли користимо</w:t>
      </w:r>
      <w:r>
        <w:t xml:space="preserve"> </w:t>
      </w:r>
      <w:r>
        <w:rPr>
          <w:i/>
          <w:iCs/>
        </w:rPr>
        <w:t xml:space="preserve">attention</w:t>
      </w:r>
      <w:r>
        <w:t xml:space="preserve"> </w:t>
      </w:r>
      <w:r>
        <w:t xml:space="preserve">над деловима исте секвенце или над деловима неке друге секвенце, овај механизам се дели на</w:t>
      </w:r>
      <w:r>
        <w:t xml:space="preserve"> </w:t>
      </w:r>
      <w:r>
        <w:rPr>
          <w:i/>
          <w:iCs/>
        </w:rPr>
        <w:t xml:space="preserve">self-attention</w:t>
      </w:r>
      <w:r>
        <w:t xml:space="preserve"> </w:t>
      </w:r>
      <w:r>
        <w:t xml:space="preserve">и</w:t>
      </w:r>
      <w:r>
        <w:t xml:space="preserve"> </w:t>
      </w:r>
      <w:r>
        <w:rPr>
          <w:i/>
          <w:iCs/>
        </w:rPr>
        <w:t xml:space="preserve">cross-attention</w:t>
      </w:r>
      <w:r>
        <w:t xml:space="preserve">, респективно.</w:t>
      </w:r>
    </w:p>
    <w:p xmlns:wp14="http://schemas.microsoft.com/office/word/2010/wordml" w14:paraId="2B46820C" wp14:textId="77777777">
      <w:pPr>
        <w:pStyle w:val="BodyText"/>
      </w:pPr>
      <w:r>
        <w:t xml:space="preserve">Како трансформери немају рекурентност, редослед елемената секвенце се уноси кроз позиционо кодирање које се додаје на</w:t>
      </w:r>
      <w:r>
        <w:t xml:space="preserve"> </w:t>
      </w:r>
      <w:r>
        <w:rPr>
          <w:i/>
          <w:iCs/>
        </w:rPr>
        <w:t xml:space="preserve">embedding</w:t>
      </w:r>
      <w:r>
        <w:t xml:space="preserve"> </w:t>
      </w:r>
      <w:r>
        <w:t xml:space="preserve">векторе пре уласка у мрежу.</w:t>
      </w:r>
    </w:p>
    <w:bookmarkEnd w:id="79"/>
    <w:bookmarkEnd w:id="80"/>
    <w:bookmarkEnd w:id="81"/>
    <w:bookmarkStart w:name="граф-неуронске-мреже" w:id="95"/>
    <w:p xmlns:wp14="http://schemas.microsoft.com/office/word/2010/wordml" w14:paraId="6AF74A61" wp14:textId="77777777">
      <w:pPr>
        <w:pStyle w:val="Heading2"/>
      </w:pPr>
      <w:bookmarkStart w:name="_Toc1448310368" w:id="1469936569"/>
      <w:r w:rsidR="00625057">
        <w:rPr/>
        <w:t>2.3 Граф неуронске мреже</w:t>
      </w:r>
      <w:bookmarkEnd w:id="1469936569"/>
    </w:p>
    <w:p xmlns:wp14="http://schemas.microsoft.com/office/word/2010/wordml" w14:paraId="6AFA73AE" wp14:textId="77777777">
      <w:pPr>
        <w:pStyle w:val="FirstParagraph"/>
      </w:pPr>
      <w:r>
        <w:t xml:space="preserve">У наредним поглављима размотрићемо граф неуронске мреже које се могу користити код задатака са графовским подацима, као што су анализа друштвених мрежа, предвиђање својстава молекула и генерално задаци где се између података могу установити релације које се могу затим представити графом.</w:t>
      </w:r>
    </w:p>
    <w:bookmarkStart w:name="Xd07d1a9d05db16be89a9aba8798decb2df03154" w:id="88"/>
    <w:p xmlns:wp14="http://schemas.microsoft.com/office/word/2010/wordml" w14:paraId="5A31D015" wp14:textId="77777777">
      <w:pPr>
        <w:pStyle w:val="Heading3"/>
      </w:pPr>
      <w:bookmarkStart w:name="_Toc1428853979" w:id="30330408"/>
      <w:r w:rsidR="00625057">
        <w:rPr/>
        <w:t>2.3.1 Опште карактеристике граф неуронских мрежа</w:t>
      </w:r>
      <w:bookmarkEnd w:id="30330408"/>
    </w:p>
    <w:p xmlns:wp14="http://schemas.microsoft.com/office/word/2010/wordml" w14:paraId="27B3D364" wp14:textId="77777777">
      <w:pPr>
        <w:pStyle w:val="FirstParagraph"/>
      </w:pPr>
      <w:r>
        <w:t xml:space="preserve">Најосновније граф неуронске мреже на улазу примају граф и на излазу генеришу трансформисане репрезентације чворова, ивица и глобалних карактеристика графа, добијене применом сукцесивних трансформација без промене структуре улазног графа. Трансформације се врше над 3 компоненте графа.</w:t>
      </w:r>
    </w:p>
    <w:p xmlns:wp14="http://schemas.microsoft.com/office/word/2010/wordml" w14:paraId="1714257F" wp14:textId="77777777">
      <w:pPr>
        <w:pStyle w:val="Compact"/>
        <w:numPr>
          <w:ilvl w:val="0"/>
          <w:numId w:val="1008"/>
        </w:numPr>
      </w:pPr>
      <w:r>
        <w:t xml:space="preserve">Ивице (</w:t>
      </w:r>
      <m:oMath>
        <m:r>
          <m:t>E</m:t>
        </m:r>
      </m:oMath>
      <w:r>
        <w:t xml:space="preserve"> </w:t>
      </w:r>
      <w:r>
        <w:t xml:space="preserve">-</w:t>
      </w:r>
      <w:r>
        <w:t xml:space="preserve"> </w:t>
      </w:r>
      <w:r>
        <w:rPr>
          <w:i/>
          <w:iCs/>
        </w:rPr>
        <w:t xml:space="preserve">Edges</w:t>
      </w:r>
      <w:r>
        <w:t xml:space="preserve">)</w:t>
      </w:r>
      <w:r>
        <w:br/>
      </w:r>
      <w:r>
        <w:t xml:space="preserve">Матрица ивица</w:t>
      </w:r>
      <w:r>
        <w:t xml:space="preserve"> </w:t>
      </w:r>
      <m:oMath>
        <m:r>
          <m:t>Е</m:t>
        </m:r>
      </m:oMath>
      <w:r>
        <w:t xml:space="preserve"> </w:t>
      </w:r>
      <w:r>
        <w:t xml:space="preserve">чува особине ивица, које могу бити задате скаларом али најчешће се представљају</w:t>
      </w:r>
      <w:r>
        <w:t xml:space="preserve"> </w:t>
      </w:r>
      <w:r>
        <w:rPr>
          <w:i/>
          <w:iCs/>
        </w:rPr>
        <w:t xml:space="preserve">embedding</w:t>
      </w:r>
      <w:r>
        <w:t xml:space="preserve"> </w:t>
      </w:r>
      <w:r>
        <w:t xml:space="preserve">векторима. Пример оваквог</w:t>
      </w:r>
      <w:r>
        <w:t xml:space="preserve"> </w:t>
      </w:r>
      <w:r>
        <w:rPr>
          <w:i/>
          <w:iCs/>
        </w:rPr>
        <w:t xml:space="preserve">embedding</w:t>
      </w:r>
      <w:r>
        <w:t xml:space="preserve"> </w:t>
      </w:r>
      <w:r>
        <w:t xml:space="preserve">вектора је код предикције својстава молекула, при чему матрица ивица енкодира информације о хемијским везама (тип везе, растојање између атома, итд.) за сваку од ивица.</w:t>
      </w:r>
    </w:p>
    <w:p xmlns:wp14="http://schemas.microsoft.com/office/word/2010/wordml" w14:paraId="54985F2D" wp14:textId="77777777">
      <w:pPr>
        <w:pStyle w:val="Compact"/>
        <w:numPr>
          <w:ilvl w:val="0"/>
          <w:numId w:val="1008"/>
        </w:numPr>
      </w:pPr>
      <w:r>
        <w:t xml:space="preserve">Чворови (</w:t>
      </w:r>
      <m:oMath>
        <m:r>
          <m:t>V</m:t>
        </m:r>
      </m:oMath>
      <w:r>
        <w:t xml:space="preserve"> </w:t>
      </w:r>
      <w:r>
        <w:t xml:space="preserve">-</w:t>
      </w:r>
      <w:r>
        <w:t xml:space="preserve"> </w:t>
      </w:r>
      <w:r>
        <w:rPr>
          <w:i/>
          <w:iCs/>
        </w:rPr>
        <w:t xml:space="preserve">Vertices</w:t>
      </w:r>
      <w:r>
        <w:t xml:space="preserve">)</w:t>
      </w:r>
      <w:r>
        <w:br/>
      </w:r>
      <w:r>
        <w:t xml:space="preserve">Матрица чворова</w:t>
      </w:r>
      <w:r>
        <w:t xml:space="preserve"> </w:t>
      </w:r>
      <m:oMath>
        <m:r>
          <m:t>V</m:t>
        </m:r>
      </m:oMath>
      <w:r>
        <w:t xml:space="preserve"> </w:t>
      </w:r>
      <w:r>
        <w:t xml:space="preserve">чува особине чворова, које могу такође бити задате скаларом али најчешће се представљају</w:t>
      </w:r>
      <w:r>
        <w:t xml:space="preserve"> </w:t>
      </w:r>
      <w:r>
        <w:rPr>
          <w:i/>
          <w:iCs/>
        </w:rPr>
        <w:t xml:space="preserve">embedding</w:t>
      </w:r>
      <w:r>
        <w:t xml:space="preserve"> </w:t>
      </w:r>
      <w:r>
        <w:t xml:space="preserve">векторима, као и код ивица. Један пример је код анализе друштвених мрежа, где матрица чворова енкодира информације о корисницима (пол, старост, интересовања итд.) за сваки чвор.</w:t>
      </w:r>
    </w:p>
    <w:p xmlns:wp14="http://schemas.microsoft.com/office/word/2010/wordml" w14:paraId="38FFBB48" wp14:textId="77777777">
      <w:pPr>
        <w:pStyle w:val="Compact"/>
        <w:numPr>
          <w:ilvl w:val="0"/>
          <w:numId w:val="1008"/>
        </w:numPr>
      </w:pPr>
      <w:r>
        <w:t xml:space="preserve">Универзалне карактеристике графа (</w:t>
      </w:r>
      <m:oMath>
        <m:r>
          <m:t>U</m:t>
        </m:r>
      </m:oMath>
      <w:r>
        <w:t xml:space="preserve"> </w:t>
      </w:r>
      <w:r>
        <w:t xml:space="preserve">-</w:t>
      </w:r>
      <w:r>
        <w:t xml:space="preserve"> </w:t>
      </w:r>
      <w:r>
        <w:rPr>
          <w:i/>
          <w:iCs/>
        </w:rPr>
        <w:t xml:space="preserve">Universal</w:t>
      </w:r>
      <w:r>
        <w:t xml:space="preserve">)</w:t>
      </w:r>
      <w:r>
        <w:t xml:space="preserve"> </w:t>
      </w:r>
      <w:r>
        <w:t xml:space="preserve">Енкодира универзалне карактеристике графа које се могу на крају користити за предикцију својстава графа. Овде се енкодирају карактеристике као што су глобална структура графа, повезаност итд.</w:t>
      </w:r>
    </w:p>
    <w:p xmlns:wp14="http://schemas.microsoft.com/office/word/2010/wordml" w:rsidP="0DE124F8" w14:paraId="4101652C" wp14:textId="77777777">
      <w:pPr>
        <w:pStyle w:val="FirstParagraph"/>
        <w:jc w:val="center"/>
      </w:pPr>
      <w:r w:rsidR="3E2595B7">
        <w:drawing>
          <wp:inline xmlns:wp14="http://schemas.microsoft.com/office/word/2010/wordprocessingDrawing" wp14:editId="7F729E9E" wp14:anchorId="5D1C1156">
            <wp:extent cx="4352925" cy="1700269"/>
            <wp:effectExtent l="0" t="0" r="0" b="0"/>
            <wp:docPr id="83" name="Picture" descr="Граф неуронска мрежа"/>
            <wp:cNvGraphicFramePr/>
            <a:graphic>
              <a:graphicData xmlns:a="http://schemas.openxmlformats.org/drawingml/2006/main" uri="http://schemas.openxmlformats.org/drawingml/2006/picture">
                <pic:pic xmlns:pic="http://schemas.openxmlformats.org/drawingml/2006/picture">
                  <pic:nvPicPr>
                    <pic:cNvPr id="84" name="Picture" descr="figures/2_basics/gnn.png"/>
                    <pic:cNvPicPr>
                      <a:picLocks noChangeAspect="1" noChangeArrowheads="1"/>
                    </pic:cNvPicPr>
                  </pic:nvPicPr>
                  <pic:blipFill>
                    <a:blip xmlns:r="http://schemas.openxmlformats.org/officeDocument/2006/relationships" r:embed="rId82"/>
                    <a:srcRect/>
                    <a:stretch>
                      <a:fillRect/>
                    </a:stretch>
                  </pic:blipFill>
                  <pic:spPr bwMode="auto">
                    <a:xfrm>
                      <a:off x="0" y="0"/>
                      <a:ext cx="4352925" cy="1700269"/>
                    </a:xfrm>
                    <a:prstGeom prst="rect">
                      <a:avLst/>
                    </a:prstGeom>
                    <a:noFill/>
                    <a:ln w="9525">
                      <a:noFill/>
                      <a:headEnd/>
                      <a:tailEnd/>
                    </a:ln>
                  </pic:spPr>
                </pic:pic>
              </a:graphicData>
            </a:graphic>
          </wp:inline>
        </w:drawing>
      </w:r>
    </w:p>
    <w:p xmlns:wp14="http://schemas.microsoft.com/office/word/2010/wordml" w14:paraId="4A107CB0" wp14:textId="77777777">
      <w:pPr>
        <w:pStyle w:val="BodyText"/>
      </w:pPr>
      <w:r>
        <w:t xml:space="preserve">Најпростија граф неуронска мрежа дефинише по један вишеслојни перцептрон за сваки од улаза</w:t>
      </w:r>
      <w:r>
        <w:t xml:space="preserve"> </w:t>
      </w:r>
      <m:oMath>
        <m:r>
          <m:t>U</m:t>
        </m:r>
      </m:oMath>
      <w:r>
        <w:t xml:space="preserve">,</w:t>
      </w:r>
      <w:r>
        <w:t xml:space="preserve"> </w:t>
      </w:r>
      <m:oMath>
        <m:r>
          <m:t>V</m:t>
        </m:r>
      </m:oMath>
      <w:r>
        <w:t xml:space="preserve"> </w:t>
      </w:r>
      <w:r>
        <w:t xml:space="preserve">и</w:t>
      </w:r>
      <w:r>
        <w:t xml:space="preserve"> </w:t>
      </w:r>
      <m:oMath>
        <m:r>
          <m:t>E</m:t>
        </m:r>
      </m:oMath>
      <w:r>
        <w:t xml:space="preserve"> </w:t>
      </w:r>
      <w:r>
        <w:t xml:space="preserve">и на излазу генерише ажуриране верзије ових матрица. На основу коначних матрица се може вршити предикција на нивоу чворова, ивица или на нивоу графа.</w:t>
      </w:r>
      <w:r>
        <w:t xml:space="preserve"> </w:t>
      </w:r>
      <w:r>
        <w:t xml:space="preserve">Проблем који се јавља код овакве архитектуре је код задатака где је потребно анализирати једну од 3 компоненте графа (нпр. чворове), а имамо податке о другим компонентама (нпр. ивице). Решење овог проблема је</w:t>
      </w:r>
      <w:r>
        <w:t xml:space="preserve"> </w:t>
      </w:r>
      <w:r>
        <w:rPr>
          <w:i/>
          <w:iCs/>
        </w:rPr>
        <w:t xml:space="preserve">pooling</w:t>
      </w:r>
      <w:r>
        <w:t xml:space="preserve">, који се врши у два корака</w:t>
      </w:r>
    </w:p>
    <w:p xmlns:wp14="http://schemas.microsoft.com/office/word/2010/wordml" w14:paraId="6463DB39" wp14:textId="77777777">
      <w:pPr>
        <w:pStyle w:val="Compact"/>
        <w:numPr>
          <w:ilvl w:val="0"/>
          <w:numId w:val="1009"/>
        </w:numPr>
      </w:pPr>
      <w:r>
        <w:rPr>
          <w:b/>
          <w:bCs/>
        </w:rPr>
        <w:t xml:space="preserve">Прикупљање</w:t>
      </w:r>
      <w:r>
        <w:t xml:space="preserve"> </w:t>
      </w:r>
      <w:r>
        <w:rPr>
          <w:i/>
          <w:iCs/>
        </w:rPr>
        <w:t xml:space="preserve">embeddinga</w:t>
      </w:r>
      <w:r>
        <w:t xml:space="preserve"> </w:t>
      </w:r>
      <w:r>
        <w:t xml:space="preserve">информација које желимо да проследимо и конкатенација у матрицу</w:t>
      </w:r>
    </w:p>
    <w:p xmlns:wp14="http://schemas.microsoft.com/office/word/2010/wordml" w14:paraId="150FB2D2" wp14:textId="77777777">
      <w:pPr>
        <w:pStyle w:val="Compact"/>
        <w:numPr>
          <w:ilvl w:val="0"/>
          <w:numId w:val="1009"/>
        </w:numPr>
      </w:pPr>
      <w:r>
        <w:rPr>
          <w:b/>
          <w:bCs/>
        </w:rPr>
        <w:t xml:space="preserve">Агрегација</w:t>
      </w:r>
      <w:r>
        <w:t xml:space="preserve"> </w:t>
      </w:r>
      <w:r>
        <w:t xml:space="preserve">скупљених</w:t>
      </w:r>
      <w:r>
        <w:t xml:space="preserve"> </w:t>
      </w:r>
      <w:r>
        <w:rPr>
          <w:i/>
          <w:iCs/>
        </w:rPr>
        <w:t xml:space="preserve">embeddinga</w:t>
      </w:r>
      <w:r>
        <w:t xml:space="preserve">, најчешће сумирањем.</w:t>
      </w:r>
    </w:p>
    <w:p xmlns:wp14="http://schemas.microsoft.com/office/word/2010/wordml" w14:paraId="79E6D0D4" wp14:textId="77777777">
      <w:pPr>
        <w:pStyle w:val="FirstParagraph"/>
      </w:pPr>
      <w:r>
        <w:t xml:space="preserve">Код примера анализе чворова без информација о њима, могуће је прикупити репрезентације ивица и затим у чворовима сумирати репрезентације суседних ивица сваког чвора. У даљим примерима ће ова операција бити означена са</w:t>
      </w:r>
    </w:p>
    <w:p xmlns:wp14="http://schemas.microsoft.com/office/word/2010/wordml" w14:paraId="3F612817" wp14:textId="77777777">
      <w:pPr>
        <w:pStyle w:val="BodyText"/>
      </w:pPr>
      <m:oMathPara>
        <m:oMathParaPr>
          <m:jc m:val="center"/>
        </m:oMathParaPr>
        <m:oMath>
          <m:sSub>
            <m:e>
              <m:r>
                <m:t>ρ</m:t>
              </m:r>
            </m:e>
            <m:sub>
              <m:r>
                <m:t>X</m:t>
              </m:r>
              <m:r>
                <m:rPr>
                  <m:sty m:val="p"/>
                </m:rPr>
                <m:t>→</m:t>
              </m:r>
              <m:r>
                <m:t>Y</m:t>
              </m:r>
            </m:sub>
          </m:sSub>
        </m:oMath>
      </m:oMathPara>
    </w:p>
    <w:p xmlns:wp14="http://schemas.microsoft.com/office/word/2010/wordml" w14:paraId="6BC71FF2" wp14:textId="77777777">
      <w:pPr>
        <w:pStyle w:val="FirstParagraph"/>
      </w:pPr>
      <w:r>
        <w:t xml:space="preserve">што означава</w:t>
      </w:r>
      <w:r>
        <w:t xml:space="preserve"> </w:t>
      </w:r>
      <w:r>
        <w:rPr>
          <w:i/>
          <w:iCs/>
        </w:rPr>
        <w:t xml:space="preserve">pooling</w:t>
      </w:r>
      <w:r>
        <w:t xml:space="preserve"> </w:t>
      </w:r>
      <w:r>
        <w:t xml:space="preserve">података</w:t>
      </w:r>
      <w:r>
        <w:t xml:space="preserve"> </w:t>
      </w:r>
      <m:oMath>
        <m:r>
          <m:t>X</m:t>
        </m:r>
      </m:oMath>
      <w:r>
        <w:t xml:space="preserve"> </w:t>
      </w:r>
      <w:r>
        <w:t xml:space="preserve">(нпр. чворови) у</w:t>
      </w:r>
      <w:r>
        <w:t xml:space="preserve"> </w:t>
      </w:r>
      <m:oMath>
        <m:r>
          <m:t>Y</m:t>
        </m:r>
      </m:oMath>
      <w:r>
        <w:t xml:space="preserve"> </w:t>
      </w:r>
      <w:r>
        <w:t xml:space="preserve">(нпр. ивице).</w:t>
      </w:r>
    </w:p>
    <w:p xmlns:wp14="http://schemas.microsoft.com/office/word/2010/wordml" w14:paraId="3CFF81FC" wp14:textId="77777777">
      <w:pPr>
        <w:pStyle w:val="BodyText"/>
      </w:pPr>
      <w:r>
        <w:t xml:space="preserve">Овакав</w:t>
      </w:r>
      <w:r>
        <w:t xml:space="preserve"> </w:t>
      </w:r>
      <w:r>
        <w:rPr>
          <w:i/>
          <w:iCs/>
        </w:rPr>
        <w:t xml:space="preserve">pooling</w:t>
      </w:r>
      <w:r>
        <w:t xml:space="preserve"> </w:t>
      </w:r>
      <w:r>
        <w:t xml:space="preserve">је могуће применити у сваком слоју граф неуронске мреже и то и над истим подацима. Оваквом техником се омогућава дељење информације између суседних чворова или суседних ивица у графу, енкодирајући у</w:t>
      </w:r>
      <w:r>
        <w:t xml:space="preserve"> </w:t>
      </w:r>
      <w:r>
        <w:rPr>
          <w:i/>
          <w:iCs/>
        </w:rPr>
        <w:t xml:space="preserve">embedding</w:t>
      </w:r>
      <w:r>
        <w:t xml:space="preserve"> </w:t>
      </w:r>
      <w:r>
        <w:t xml:space="preserve">векторима и конективност графа. Овакав механизам, са додатим учењем ажурирања репрезентација, се назива</w:t>
      </w:r>
      <w:r>
        <w:t xml:space="preserve"> </w:t>
      </w:r>
      <w:r>
        <w:rPr>
          <w:i/>
          <w:iCs/>
        </w:rPr>
        <w:t xml:space="preserve">message passing</w:t>
      </w:r>
      <w:r>
        <w:t xml:space="preserve"> </w:t>
      </w:r>
      <w:r>
        <w:t xml:space="preserve">и обавља се у три корака</w:t>
      </w:r>
    </w:p>
    <w:p xmlns:wp14="http://schemas.microsoft.com/office/word/2010/wordml" w14:paraId="0107B599" wp14:textId="77777777">
      <w:pPr>
        <w:pStyle w:val="Compact"/>
        <w:numPr>
          <w:ilvl w:val="0"/>
          <w:numId w:val="1010"/>
        </w:numPr>
      </w:pPr>
      <w:r>
        <w:t xml:space="preserve">За сваки чвор или ивицу скупити све репрезентације суседних чворова или ивица.</w:t>
      </w:r>
    </w:p>
    <w:p xmlns:wp14="http://schemas.microsoft.com/office/word/2010/wordml" w14:paraId="3179A669" wp14:textId="77777777">
      <w:pPr>
        <w:pStyle w:val="Compact"/>
        <w:numPr>
          <w:ilvl w:val="0"/>
          <w:numId w:val="1010"/>
        </w:numPr>
      </w:pPr>
      <w:r>
        <w:t xml:space="preserve">Агрегирати све репрезентације функцијом агрегације (као сумирање).</w:t>
      </w:r>
    </w:p>
    <w:p xmlns:wp14="http://schemas.microsoft.com/office/word/2010/wordml" w14:paraId="5BDAEABA" wp14:textId="77777777">
      <w:pPr>
        <w:pStyle w:val="Compact"/>
        <w:numPr>
          <w:ilvl w:val="0"/>
          <w:numId w:val="1010"/>
        </w:numPr>
      </w:pPr>
      <w:r>
        <w:t xml:space="preserve">Прикупљене репрезентације пролазе кроз</w:t>
      </w:r>
      <w:r>
        <w:t xml:space="preserve"> </w:t>
      </w:r>
      <w:r>
        <w:rPr>
          <w:i/>
          <w:iCs/>
        </w:rPr>
        <w:t xml:space="preserve">update</w:t>
      </w:r>
      <w:r>
        <w:t xml:space="preserve"> </w:t>
      </w:r>
      <w:r>
        <w:t xml:space="preserve">функцију, најчешће неуронску мрежу.</w:t>
      </w:r>
    </w:p>
    <w:p xmlns:wp14="http://schemas.microsoft.com/office/word/2010/wordml" w14:paraId="2694CD11" wp14:textId="77777777">
      <w:pPr>
        <w:pStyle w:val="FirstParagraph"/>
      </w:pPr>
      <w:r>
        <w:t xml:space="preserve">Понављањем</w:t>
      </w:r>
      <w:r>
        <w:t xml:space="preserve"> </w:t>
      </w:r>
      <w:r>
        <w:rPr>
          <w:i/>
          <w:iCs/>
        </w:rPr>
        <w:t xml:space="preserve">message passing</w:t>
      </w:r>
      <w:r>
        <w:t xml:space="preserve">a</w:t>
      </w:r>
      <w:r>
        <w:t xml:space="preserve"> </w:t>
      </w:r>
      <m:oMath>
        <m:r>
          <m:t>n</m:t>
        </m:r>
      </m:oMath>
      <w:r>
        <w:t xml:space="preserve"> </w:t>
      </w:r>
      <w:r>
        <w:t xml:space="preserve">пута могуће је довести до сваког чвора податке из чворова удаљених</w:t>
      </w:r>
      <w:r>
        <w:t xml:space="preserve"> </w:t>
      </w:r>
      <m:oMath>
        <m:r>
          <m:t>n</m:t>
        </m:r>
      </m:oMath>
      <w:r>
        <w:t xml:space="preserve"> </w:t>
      </w:r>
      <w:r>
        <w:t xml:space="preserve">корака.</w:t>
      </w:r>
    </w:p>
    <w:p xmlns:wp14="http://schemas.microsoft.com/office/word/2010/wordml" w:rsidP="0DE124F8" w14:paraId="4B99056E" wp14:textId="77777777">
      <w:pPr>
        <w:pStyle w:val="BodyText"/>
        <w:jc w:val="center"/>
      </w:pPr>
      <w:r w:rsidR="2B2B503E">
        <w:drawing>
          <wp:inline xmlns:wp14="http://schemas.microsoft.com/office/word/2010/wordprocessingDrawing" wp14:editId="1FA46F81" wp14:anchorId="29AC330B">
            <wp:extent cx="3924300" cy="1774371"/>
            <wp:effectExtent l="0" t="0" r="0" b="0"/>
            <wp:docPr id="86" name="Picture" descr="Message passing"/>
            <wp:cNvGraphicFramePr/>
            <a:graphic>
              <a:graphicData xmlns:a="http://schemas.openxmlformats.org/drawingml/2006/main" uri="http://schemas.openxmlformats.org/drawingml/2006/picture">
                <pic:pic xmlns:pic="http://schemas.openxmlformats.org/drawingml/2006/picture">
                  <pic:nvPicPr>
                    <pic:cNvPr id="87" name="Picture" descr="figures/2_basics/msgpass.png"/>
                    <pic:cNvPicPr>
                      <a:picLocks noChangeAspect="1" noChangeArrowheads="1"/>
                    </pic:cNvPicPr>
                  </pic:nvPicPr>
                  <pic:blipFill>
                    <a:blip xmlns:r="http://schemas.openxmlformats.org/officeDocument/2006/relationships" r:embed="rId85"/>
                    <a:srcRect/>
                    <a:stretch>
                      <a:fillRect/>
                    </a:stretch>
                  </pic:blipFill>
                  <pic:spPr bwMode="auto">
                    <a:xfrm>
                      <a:off x="0" y="0"/>
                      <a:ext cx="3924300" cy="1774371"/>
                    </a:xfrm>
                    <a:prstGeom prst="rect">
                      <a:avLst/>
                    </a:prstGeom>
                    <a:noFill/>
                    <a:ln w="9525">
                      <a:noFill/>
                      <a:headEnd/>
                      <a:tailEnd/>
                    </a:ln>
                  </pic:spPr>
                </pic:pic>
              </a:graphicData>
            </a:graphic>
          </wp:inline>
        </w:drawing>
      </w:r>
    </w:p>
    <w:bookmarkEnd w:id="88"/>
    <w:bookmarkStart w:name="варијације-граф-неуронских-мрежа" w:id="94"/>
    <w:p xmlns:wp14="http://schemas.microsoft.com/office/word/2010/wordml" w14:paraId="1D652A80" wp14:textId="77777777">
      <w:pPr>
        <w:pStyle w:val="Heading3"/>
      </w:pPr>
      <w:bookmarkStart w:name="_Toc279447096" w:id="240241667"/>
      <w:r w:rsidR="00625057">
        <w:rPr/>
        <w:t>2.3.2 Варијације граф неуронских мрежа</w:t>
      </w:r>
      <w:bookmarkEnd w:id="240241667"/>
    </w:p>
    <w:bookmarkStart w:name="Xf07a6c5af431cd3870365e317fd46e26487388e" w:id="89"/>
    <w:p xmlns:wp14="http://schemas.microsoft.com/office/word/2010/wordml" w14:paraId="32615185" wp14:textId="77777777">
      <w:pPr>
        <w:pStyle w:val="Heading4"/>
      </w:pPr>
      <w:bookmarkStart w:name="_Toc2020550676" w:id="72092652"/>
      <w:r w:rsidR="00625057">
        <w:rPr/>
        <w:t>Граф конволуционе и релационе конволуционе неуронске мреже</w:t>
      </w:r>
      <w:r>
        <w:br/>
      </w:r>
      <w:bookmarkEnd w:id="72092652"/>
    </w:p>
    <w:p xmlns:wp14="http://schemas.microsoft.com/office/word/2010/wordml" w14:paraId="7DDA7D34" wp14:textId="77777777">
      <w:pPr>
        <w:pStyle w:val="FirstParagraph"/>
      </w:pPr>
      <w:r>
        <w:t xml:space="preserve">Како се конволуција показала изезутно успешном код задатака из рачунарског вида и обраде звука, следило је да би потенцијално била применљива и код графовских података. Примена конволуције над графовима је нешто другачија и дефинише се преко Лапласијана графа</w:t>
      </w:r>
    </w:p>
    <w:p xmlns:wp14="http://schemas.microsoft.com/office/word/2010/wordml" w14:paraId="0BB5698B" wp14:textId="77777777">
      <w:pPr>
        <w:pStyle w:val="BodyText"/>
      </w:pPr>
      <m:oMathPara>
        <m:oMathParaPr>
          <m:jc m:val="center"/>
        </m:oMathParaPr>
        <m:oMath>
          <m:r>
            <m:t>L</m:t>
          </m:r>
          <m:r>
            <m:rPr>
              <m:sty m:val="p"/>
            </m:rPr>
            <m:t>=</m:t>
          </m:r>
          <m:r>
            <m:t>D</m:t>
          </m:r>
          <m:r>
            <m:rPr>
              <m:sty m:val="p"/>
            </m:rPr>
            <m:t>−</m:t>
          </m:r>
          <m:r>
            <m:t>A</m:t>
          </m:r>
        </m:oMath>
      </m:oMathPara>
    </w:p>
    <w:p xmlns:wp14="http://schemas.microsoft.com/office/word/2010/wordml" w14:paraId="60B61E8C" wp14:textId="77777777">
      <w:pPr>
        <w:pStyle w:val="FirstParagraph"/>
      </w:pPr>
      <w:r>
        <w:t xml:space="preserve">Ова операција је изузетно скупа, па је креирана апроксимација преко нормализоване агрегације суседа</w:t>
      </w:r>
    </w:p>
    <w:p xmlns:wp14="http://schemas.microsoft.com/office/word/2010/wordml" w14:paraId="16B9FDBF" wp14:textId="77777777">
      <w:pPr>
        <w:pStyle w:val="BodyText"/>
      </w:pPr>
      <m:oMathPara>
        <m:oMathParaPr>
          <m:jc m:val="center"/>
        </m:oMathParaPr>
        <m:oMath>
          <m:sSup>
            <m:e>
              <m:r>
                <m:t>H</m:t>
              </m:r>
            </m:e>
            <m:sup>
              <m:r>
                <m:rPr>
                  <m:sty m:val="p"/>
                </m:rPr>
                <m:t>(</m:t>
              </m:r>
              <m:r>
                <m:t>l</m:t>
              </m:r>
              <m:r>
                <m:rPr>
                  <m:sty m:val="p"/>
                </m:rPr>
                <m:t>+</m:t>
              </m:r>
              <m:r>
                <m:t>1</m:t>
              </m:r>
              <m:r>
                <m:rPr>
                  <m:sty m:val="p"/>
                </m:rPr>
                <m:t>)</m:t>
              </m:r>
            </m:sup>
          </m:sSup>
          <m:r>
            <m:rPr>
              <m:sty m:val="p"/>
            </m:rPr>
            <m:t>=</m:t>
          </m:r>
          <m:r>
            <m:t>σ</m:t>
          </m:r>
          <m:d>
            <m:dPr>
              <m:begChr m:val="("/>
              <m:sepChr m:val=""/>
              <m:endChr m:val=")"/>
              <m:grow/>
            </m:dPr>
            <m:e>
              <m:sSup>
                <m:e>
                  <m:acc>
                    <m:accPr>
                      <m:chr m:val="̃"/>
                    </m:accPr>
                    <m:e>
                      <m:r>
                        <m:t>D</m:t>
                      </m:r>
                    </m:e>
                  </m:acc>
                </m:e>
                <m:sup>
                  <m:r>
                    <m:rPr>
                      <m:sty m:val="p"/>
                    </m:rPr>
                    <m:t>−</m:t>
                  </m:r>
                  <m:r>
                    <m:t>1</m:t>
                  </m:r>
                  <m:r>
                    <m:rPr>
                      <m:sty m:val="p"/>
                    </m:rPr>
                    <m:t>/</m:t>
                  </m:r>
                  <m:r>
                    <m:t>2</m:t>
                  </m:r>
                </m:sup>
              </m:sSup>
              <m:acc>
                <m:accPr>
                  <m:chr m:val="̃"/>
                </m:accPr>
                <m:e>
                  <m:r>
                    <m:t>A</m:t>
                  </m:r>
                </m:e>
              </m:acc>
              <m:sSup>
                <m:e>
                  <m:acc>
                    <m:accPr>
                      <m:chr m:val="̃"/>
                    </m:accPr>
                    <m:e>
                      <m:r>
                        <m:t>D</m:t>
                      </m:r>
                    </m:e>
                  </m:acc>
                </m:e>
                <m:sup>
                  <m:r>
                    <m:rPr>
                      <m:sty m:val="p"/>
                    </m:rPr>
                    <m:t>−</m:t>
                  </m:r>
                  <m:r>
                    <m:t>1</m:t>
                  </m:r>
                  <m:r>
                    <m:rPr>
                      <m:sty m:val="p"/>
                    </m:rPr>
                    <m:t>/</m:t>
                  </m:r>
                  <m:r>
                    <m:t>2</m:t>
                  </m:r>
                </m:sup>
              </m:sSup>
              <m:sSup>
                <m:e>
                  <m:r>
                    <m:t>H</m:t>
                  </m:r>
                </m:e>
                <m:sup>
                  <m:r>
                    <m:rPr>
                      <m:sty m:val="p"/>
                    </m:rPr>
                    <m:t>(</m:t>
                  </m:r>
                  <m:r>
                    <m:t>l</m:t>
                  </m:r>
                  <m:r>
                    <m:rPr>
                      <m:sty m:val="p"/>
                    </m:rPr>
                    <m:t>)</m:t>
                  </m:r>
                </m:sup>
              </m:sSup>
              <m:sSup>
                <m:e>
                  <m:r>
                    <m:t>W</m:t>
                  </m:r>
                </m:e>
                <m:sup>
                  <m:r>
                    <m:rPr>
                      <m:sty m:val="p"/>
                    </m:rPr>
                    <m:t>(</m:t>
                  </m:r>
                  <m:r>
                    <m:t>l</m:t>
                  </m:r>
                  <m:r>
                    <m:rPr>
                      <m:sty m:val="p"/>
                    </m:rPr>
                    <m:t>)</m:t>
                  </m:r>
                </m:sup>
              </m:sSup>
            </m:e>
          </m:d>
        </m:oMath>
      </m:oMathPara>
    </w:p>
    <w:p xmlns:wp14="http://schemas.microsoft.com/office/word/2010/wordml" w14:paraId="15C65E9F" wp14:textId="77777777">
      <w:pPr>
        <w:pStyle w:val="FirstParagraph"/>
      </w:pPr>
      <w:r>
        <w:t xml:space="preserve">при чему је</w:t>
      </w:r>
    </w:p>
    <w:p xmlns:wp14="http://schemas.microsoft.com/office/word/2010/wordml" w14:paraId="7678B78C" wp14:textId="77777777">
      <w:pPr>
        <w:numPr>
          <w:ilvl w:val="0"/>
          <w:numId w:val="1011"/>
        </w:numPr>
      </w:pPr>
      <m:oMath>
        <m:sSup>
          <m:e>
            <m:r>
              <m:t>H</m:t>
            </m:r>
          </m:e>
          <m:sup>
            <m:r>
              <m:rPr>
                <m:sty m:val="p"/>
              </m:rPr>
              <m:t>(</m:t>
            </m:r>
            <m:r>
              <m:t>l</m:t>
            </m:r>
            <m:r>
              <m:rPr>
                <m:sty m:val="p"/>
              </m:rPr>
              <m:t>)</m:t>
            </m:r>
          </m:sup>
        </m:sSup>
      </m:oMath>
      <w:r>
        <w:br/>
      </w:r>
      <w:r>
        <w:t xml:space="preserve">матрица репрезентација чворова у слоју</w:t>
      </w:r>
      <w:r>
        <w:t xml:space="preserve"> </w:t>
      </w:r>
      <m:oMath>
        <m:r>
          <m:t>l</m:t>
        </m:r>
      </m:oMath>
      <w:r>
        <w:t xml:space="preserve">. Сваки ред ове метрице је</w:t>
      </w:r>
      <w:r>
        <w:t xml:space="preserve"> </w:t>
      </w:r>
      <w:r>
        <w:rPr>
          <w:i/>
          <w:iCs/>
        </w:rPr>
        <w:t xml:space="preserve">embedding</w:t>
      </w:r>
      <w:r>
        <w:t xml:space="preserve"> </w:t>
      </w:r>
      <w:r>
        <w:t xml:space="preserve">вектор једног чвора.</w:t>
      </w:r>
    </w:p>
    <w:p xmlns:wp14="http://schemas.microsoft.com/office/word/2010/wordml" w14:paraId="5CA7B33E" wp14:textId="77777777">
      <w:pPr>
        <w:numPr>
          <w:ilvl w:val="0"/>
          <w:numId w:val="1011"/>
        </w:numPr>
      </w:pPr>
      <m:oMath>
        <m:sSup>
          <m:e>
            <m:r>
              <m:t>W</m:t>
            </m:r>
          </m:e>
          <m:sup>
            <m:r>
              <m:rPr>
                <m:sty m:val="p"/>
              </m:rPr>
              <m:t>(</m:t>
            </m:r>
            <m:r>
              <m:t>l</m:t>
            </m:r>
            <m:r>
              <m:rPr>
                <m:sty m:val="p"/>
              </m:rPr>
              <m:t>)</m:t>
            </m:r>
          </m:sup>
        </m:sSup>
      </m:oMath>
      <w:r>
        <w:br/>
      </w:r>
      <w:r>
        <w:t xml:space="preserve">матрица тежина слоја</w:t>
      </w:r>
      <w:r>
        <w:t xml:space="preserve"> </w:t>
      </w:r>
      <m:oMath>
        <m:r>
          <m:t>l</m:t>
        </m:r>
      </m:oMath>
      <w:r>
        <w:t xml:space="preserve">. Ове тежине се уче током тренирања.</w:t>
      </w:r>
    </w:p>
    <w:p xmlns:wp14="http://schemas.microsoft.com/office/word/2010/wordml" w14:paraId="507E2D55" wp14:textId="77777777">
      <w:pPr>
        <w:numPr>
          <w:ilvl w:val="0"/>
          <w:numId w:val="1011"/>
        </w:numPr>
      </w:pPr>
      <m:oMath>
        <m:acc>
          <m:accPr>
            <m:chr m:val="̃"/>
          </m:accPr>
          <m:e>
            <m:r>
              <m:t>A</m:t>
            </m:r>
          </m:e>
        </m:acc>
        <m:r>
          <m:rPr>
            <m:sty m:val="p"/>
          </m:rPr>
          <m:t>=</m:t>
        </m:r>
        <m:r>
          <m:t>A</m:t>
        </m:r>
        <m:r>
          <m:rPr>
            <m:sty m:val="p"/>
          </m:rPr>
          <m:t>+</m:t>
        </m:r>
        <m:r>
          <m:t>I</m:t>
        </m:r>
      </m:oMath>
      <w:r>
        <w:br/>
      </w:r>
      <w:r>
        <w:t xml:space="preserve">представља матрицу суседства у графу са додатим повратним везама, тј за сваки чвор у графу се додаје ивица која повезује чвор са самим собом.</w:t>
      </w:r>
    </w:p>
    <w:p xmlns:wp14="http://schemas.microsoft.com/office/word/2010/wordml" w14:paraId="2B7C9500" wp14:textId="77777777">
      <w:pPr>
        <w:numPr>
          <w:ilvl w:val="0"/>
          <w:numId w:val="1011"/>
        </w:numPr>
      </w:pPr>
      <m:oMath>
        <m:acc>
          <m:accPr>
            <m:chr m:val="̃"/>
          </m:accPr>
          <m:e>
            <m:r>
              <m:t>D</m:t>
            </m:r>
          </m:e>
        </m:acc>
      </m:oMath>
      <w:r>
        <w:br/>
      </w:r>
      <w:r>
        <w:t xml:space="preserve">је дијагонална матрица где је</w:t>
      </w:r>
      <w:r>
        <w:t xml:space="preserve"> </w:t>
      </w:r>
      <m:oMath>
        <m:sSub>
          <m:e>
            <m:acc>
              <m:accPr>
                <m:chr m:val="̃"/>
              </m:accPr>
              <m:e>
                <m:r>
                  <m:t>D</m:t>
                </m:r>
              </m:e>
            </m:acc>
          </m:e>
          <m:sub>
            <m:r>
              <m:t>i</m:t>
            </m:r>
            <m:r>
              <m:t>i</m:t>
            </m:r>
          </m:sub>
        </m:sSub>
      </m:oMath>
      <w:r>
        <w:t xml:space="preserve"> </w:t>
      </w:r>
      <w:r>
        <w:t xml:space="preserve">степен чвора</w:t>
      </w:r>
      <w:r>
        <w:t xml:space="preserve"> </w:t>
      </w:r>
      <m:oMath>
        <m:r>
          <m:t>i</m:t>
        </m:r>
      </m:oMath>
      <w:r>
        <w:t xml:space="preserve">, тј број суседа. Ова матрица служи за нормализацију агрегације јер чворови са великим бројем суседа би имали велике вредности након агрегације.</w:t>
      </w:r>
    </w:p>
    <w:p xmlns:wp14="http://schemas.microsoft.com/office/word/2010/wordml" w14:paraId="2B9D7BAE" wp14:textId="77777777">
      <w:pPr>
        <w:numPr>
          <w:ilvl w:val="0"/>
          <w:numId w:val="1011"/>
        </w:numPr>
      </w:pPr>
      <m:oMath>
        <m:r>
          <m:t>σ</m:t>
        </m:r>
      </m:oMath>
      <w:r>
        <w:br/>
      </w:r>
      <w:r>
        <w:t xml:space="preserve">нелинеарна активациона функција, нпр</w:t>
      </w:r>
      <w:r>
        <w:t xml:space="preserve"> </w:t>
      </w:r>
      <w:r>
        <w:rPr>
          <w:i/>
          <w:iCs/>
        </w:rPr>
        <w:t xml:space="preserve">ReLU</w:t>
      </w:r>
      <w:r>
        <w:t xml:space="preserve">.</w:t>
      </w:r>
    </w:p>
    <w:p xmlns:wp14="http://schemas.microsoft.com/office/word/2010/wordml" w14:paraId="6F774B48" wp14:textId="77777777">
      <w:pPr>
        <w:pStyle w:val="FirstParagraph"/>
      </w:pPr>
      <w:r>
        <w:t xml:space="preserve">Како можемо видети, за све ивице у слоју</w:t>
      </w:r>
      <w:r>
        <w:t xml:space="preserve"> </w:t>
      </w:r>
      <m:oMath>
        <m:r>
          <m:t>l</m:t>
        </m:r>
      </m:oMath>
      <w:r>
        <w:t xml:space="preserve"> </w:t>
      </w:r>
      <w:r>
        <w:t xml:space="preserve">се користи иста матрица тежина</w:t>
      </w:r>
      <w:r>
        <w:t xml:space="preserve"> </w:t>
      </w:r>
      <m:oMath>
        <m:sSup>
          <m:e>
            <m:r>
              <m:t>W</m:t>
            </m:r>
          </m:e>
          <m:sup>
            <m:r>
              <m:rPr>
                <m:sty m:val="p"/>
              </m:rPr>
              <m:t>(</m:t>
            </m:r>
            <m:r>
              <m:t>l</m:t>
            </m:r>
            <m:r>
              <m:rPr>
                <m:sty m:val="p"/>
              </m:rPr>
              <m:t>)</m:t>
            </m:r>
          </m:sup>
        </m:sSup>
      </m:oMath>
      <w:r>
        <w:t xml:space="preserve">. Ово значи да су стандардне граф конволуционе неуронске мреже у стању да уче са графицима који имају само једну врсту релација између чворова. Ово решавају релационе граф конволуционе мреже адаптацијом горњег израза, следећим изразом</w:t>
      </w:r>
    </w:p>
    <w:p xmlns:wp14="http://schemas.microsoft.com/office/word/2010/wordml" w14:paraId="5783E1E1" wp14:textId="77777777">
      <w:pPr>
        <w:pStyle w:val="BodyText"/>
      </w:pPr>
      <m:oMathPara>
        <m:oMathParaPr>
          <m:jc m:val="center"/>
        </m:oMathParaPr>
        <m:oMath>
          <m:sSubSup>
            <m:e>
              <m:r>
                <m:t>h</m:t>
              </m:r>
            </m:e>
            <m:sub>
              <m:r>
                <m:t>i</m:t>
              </m:r>
            </m:sub>
            <m:sup>
              <m:r>
                <m:rPr>
                  <m:sty m:val="p"/>
                </m:rPr>
                <m:t>(</m:t>
              </m:r>
              <m:r>
                <m:t>l</m:t>
              </m:r>
              <m:r>
                <m:rPr>
                  <m:sty m:val="p"/>
                </m:rPr>
                <m:t>+</m:t>
              </m:r>
              <m:r>
                <m:t>1</m:t>
              </m:r>
              <m:r>
                <m:rPr>
                  <m:sty m:val="p"/>
                </m:rPr>
                <m:t>)</m:t>
              </m:r>
            </m:sup>
          </m:sSubSup>
          <m:r>
            <m:rPr>
              <m:sty m:val="p"/>
            </m:rPr>
            <m:t>=</m:t>
          </m:r>
          <m:r>
            <m:t>σ</m:t>
          </m:r>
          <m:d>
            <m:dPr>
              <m:begChr m:val="("/>
              <m:sepChr m:val=""/>
              <m:endChr m:val=")"/>
              <m:grow/>
            </m:dPr>
            <m:e>
              <m:sSubSup>
                <m:e>
                  <m:r>
                    <m:t>W</m:t>
                  </m:r>
                </m:e>
                <m:sub>
                  <m:r>
                    <m:t>0</m:t>
                  </m:r>
                </m:sub>
                <m:sup>
                  <m:r>
                    <m:rPr>
                      <m:sty m:val="p"/>
                    </m:rPr>
                    <m:t>(</m:t>
                  </m:r>
                  <m:r>
                    <m:t>l</m:t>
                  </m:r>
                  <m:r>
                    <m:rPr>
                      <m:sty m:val="p"/>
                    </m:rPr>
                    <m:t>)</m:t>
                  </m:r>
                </m:sup>
              </m:sSubSup>
              <m:sSubSup>
                <m:e>
                  <m:r>
                    <m:t>h</m:t>
                  </m:r>
                </m:e>
                <m:sub>
                  <m:r>
                    <m:t>i</m:t>
                  </m:r>
                </m:sub>
                <m:sup>
                  <m:r>
                    <m:rPr>
                      <m:sty m:val="p"/>
                    </m:rPr>
                    <m:t>(</m:t>
                  </m:r>
                  <m:r>
                    <m:t>l</m:t>
                  </m:r>
                  <m:r>
                    <m:rPr>
                      <m:sty m:val="p"/>
                    </m:rPr>
                    <m:t>)</m:t>
                  </m:r>
                </m:sup>
              </m:sSubSup>
              <m:r>
                <m:rPr>
                  <m:sty m:val="p"/>
                </m:rPr>
                <m:t>+</m:t>
              </m:r>
              <m:nary>
                <m:naryPr>
                  <m:chr m:val="∑"/>
                  <m:limLoc m:val="undOvr"/>
                  <m:subHide m:val="off"/>
                  <m:supHide m:val="on"/>
                </m:naryPr>
                <m:sub>
                  <m:r>
                    <m:t>r</m:t>
                  </m:r>
                  <m:r>
                    <m:rPr>
                      <m:sty m:val="p"/>
                    </m:rPr>
                    <m:t>∈</m:t>
                  </m:r>
                  <m:r>
                    <m:t>R</m:t>
                  </m:r>
                </m:sub>
                <m:sup>
                  <m:r>
                    <m:t>​</m:t>
                  </m:r>
                </m:sup>
                <m:e>
                  <m:nary>
                    <m:naryPr>
                      <m:chr m:val="∑"/>
                      <m:limLoc m:val="undOvr"/>
                      <m:subHide m:val="off"/>
                      <m:supHide m:val="on"/>
                    </m:naryPr>
                    <m:sub>
                      <m:r>
                        <m:t>j</m:t>
                      </m:r>
                      <m:r>
                        <m:rPr>
                          <m:sty m:val="p"/>
                        </m:rPr>
                        <m:t>∈</m:t>
                      </m:r>
                      <m:sSubSup>
                        <m:e>
                          <m:r>
                            <m:t>N</m:t>
                          </m:r>
                        </m:e>
                        <m:sub>
                          <m:r>
                            <m:t>i</m:t>
                          </m:r>
                        </m:sub>
                        <m:sup>
                          <m:r>
                            <m:t>r</m:t>
                          </m:r>
                        </m:sup>
                      </m:sSubSup>
                    </m:sub>
                    <m:sup>
                      <m:r>
                        <m:t>​</m:t>
                      </m:r>
                    </m:sup>
                    <m:e>
                      <m:f>
                        <m:fPr>
                          <m:type m:val="bar"/>
                        </m:fPr>
                        <m:num>
                          <m:r>
                            <m:t>1</m:t>
                          </m:r>
                        </m:num>
                        <m:den>
                          <m:sSub>
                            <m:e>
                              <m:r>
                                <m:t>c</m:t>
                              </m:r>
                            </m:e>
                            <m:sub>
                              <m:r>
                                <m:t>i</m:t>
                              </m:r>
                              <m:r>
                                <m:rPr>
                                  <m:sty m:val="p"/>
                                </m:rPr>
                                <m:t>,</m:t>
                              </m:r>
                              <m:r>
                                <m:t>r</m:t>
                              </m:r>
                            </m:sub>
                          </m:sSub>
                        </m:den>
                      </m:f>
                    </m:e>
                  </m:nary>
                </m:e>
              </m:nary>
              <m:sSubSup>
                <m:e>
                  <m:r>
                    <m:t>W</m:t>
                  </m:r>
                </m:e>
                <m:sub>
                  <m:r>
                    <m:t>r</m:t>
                  </m:r>
                </m:sub>
                <m:sup>
                  <m:r>
                    <m:rPr>
                      <m:sty m:val="p"/>
                    </m:rPr>
                    <m:t>(</m:t>
                  </m:r>
                  <m:r>
                    <m:t>l</m:t>
                  </m:r>
                  <m:r>
                    <m:rPr>
                      <m:sty m:val="p"/>
                    </m:rPr>
                    <m:t>)</m:t>
                  </m:r>
                </m:sup>
              </m:sSubSup>
              <m:sSubSup>
                <m:e>
                  <m:r>
                    <m:t>h</m:t>
                  </m:r>
                </m:e>
                <m:sub>
                  <m:r>
                    <m:t>j</m:t>
                  </m:r>
                </m:sub>
                <m:sup>
                  <m:r>
                    <m:rPr>
                      <m:sty m:val="p"/>
                    </m:rPr>
                    <m:t>(</m:t>
                  </m:r>
                  <m:r>
                    <m:t>l</m:t>
                  </m:r>
                  <m:r>
                    <m:rPr>
                      <m:sty m:val="p"/>
                    </m:rPr>
                    <m:t>)</m:t>
                  </m:r>
                </m:sup>
              </m:sSubSup>
            </m:e>
          </m:d>
        </m:oMath>
      </m:oMathPara>
    </w:p>
    <w:p xmlns:wp14="http://schemas.microsoft.com/office/word/2010/wordml" w14:paraId="50A9D9FE" wp14:textId="77777777">
      <w:pPr>
        <w:pStyle w:val="Compact"/>
        <w:numPr>
          <w:ilvl w:val="0"/>
          <w:numId w:val="1012"/>
        </w:numPr>
      </w:pPr>
      <m:oMath>
        <m:sSubSup>
          <m:e>
            <m:r>
              <m:t>h</m:t>
            </m:r>
          </m:e>
          <m:sub>
            <m:r>
              <m:t>i</m:t>
            </m:r>
          </m:sub>
          <m:sup>
            <m:r>
              <m:rPr>
                <m:sty m:val="p"/>
              </m:rPr>
              <m:t>(</m:t>
            </m:r>
            <m:r>
              <m:t>l</m:t>
            </m:r>
            <m:r>
              <m:rPr>
                <m:sty m:val="p"/>
              </m:rPr>
              <m:t>+</m:t>
            </m:r>
            <m:r>
              <m:t>1</m:t>
            </m:r>
            <m:r>
              <m:rPr>
                <m:sty m:val="p"/>
              </m:rPr>
              <m:t>)</m:t>
            </m:r>
          </m:sup>
        </m:sSubSup>
      </m:oMath>
      <w:r>
        <w:br/>
      </w:r>
      <w:r>
        <w:t xml:space="preserve">репрезентација чвора</w:t>
      </w:r>
      <w:r>
        <w:t xml:space="preserve"> </w:t>
      </w:r>
      <m:oMath>
        <m:r>
          <m:t>i</m:t>
        </m:r>
      </m:oMath>
      <w:r>
        <w:t xml:space="preserve"> </w:t>
      </w:r>
      <w:r>
        <w:t xml:space="preserve">у слоју</w:t>
      </w:r>
      <w:r>
        <w:t xml:space="preserve"> </w:t>
      </w:r>
      <m:oMath>
        <m:r>
          <m:t>l</m:t>
        </m:r>
        <m:r>
          <m:rPr>
            <m:sty m:val="p"/>
          </m:rPr>
          <m:t>+</m:t>
        </m:r>
        <m:r>
          <m:t>1</m:t>
        </m:r>
      </m:oMath>
    </w:p>
    <w:p xmlns:wp14="http://schemas.microsoft.com/office/word/2010/wordml" w14:paraId="118152D3" wp14:textId="77777777">
      <w:pPr>
        <w:pStyle w:val="Compact"/>
        <w:numPr>
          <w:ilvl w:val="0"/>
          <w:numId w:val="1012"/>
        </w:numPr>
      </w:pPr>
      <m:oMath>
        <m:sSubSup>
          <m:e>
            <m:r>
              <m:t>W</m:t>
            </m:r>
          </m:e>
          <m:sub>
            <m:r>
              <m:t>0</m:t>
            </m:r>
          </m:sub>
          <m:sup>
            <m:r>
              <m:rPr>
                <m:sty m:val="p"/>
              </m:rPr>
              <m:t>(</m:t>
            </m:r>
            <m:r>
              <m:t>l</m:t>
            </m:r>
            <m:r>
              <m:rPr>
                <m:sty m:val="p"/>
              </m:rPr>
              <m:t>)</m:t>
            </m:r>
          </m:sup>
        </m:sSubSup>
      </m:oMath>
      <w:r>
        <w:br/>
      </w:r>
      <w:r>
        <w:t xml:space="preserve">матрица тежина за сопствене конекције, услед чега се у изразу множи за репрезентацијом чвора</w:t>
      </w:r>
      <w:r>
        <w:t xml:space="preserve"> </w:t>
      </w:r>
      <m:oMath>
        <m:r>
          <m:t>i</m:t>
        </m:r>
      </m:oMath>
      <w:r>
        <w:t xml:space="preserve"> </w:t>
      </w:r>
      <w:r>
        <w:t xml:space="preserve">у слоју</w:t>
      </w:r>
      <w:r>
        <w:t xml:space="preserve"> </w:t>
      </w:r>
      <m:oMath>
        <m:r>
          <m:t>l</m:t>
        </m:r>
      </m:oMath>
    </w:p>
    <w:p xmlns:wp14="http://schemas.microsoft.com/office/word/2010/wordml" w14:paraId="51062D63" wp14:textId="77777777">
      <w:pPr>
        <w:pStyle w:val="Compact"/>
        <w:numPr>
          <w:ilvl w:val="0"/>
          <w:numId w:val="1012"/>
        </w:numPr>
      </w:pPr>
      <m:oMath>
        <m:r>
          <m:t>r</m:t>
        </m:r>
        <m:r>
          <m:rPr>
            <m:sty m:val="p"/>
          </m:rPr>
          <m:t>∈</m:t>
        </m:r>
        <m:r>
          <m:t>R</m:t>
        </m:r>
      </m:oMath>
      <w:r>
        <w:br/>
      </w:r>
      <m:oMath>
        <m:r>
          <m:t>r</m:t>
        </m:r>
      </m:oMath>
      <w:r>
        <w:t xml:space="preserve"> </w:t>
      </w:r>
      <w:r>
        <w:t xml:space="preserve">представља један тип релације између чворова, док је</w:t>
      </w:r>
      <w:r>
        <w:t xml:space="preserve"> </w:t>
      </w:r>
      <m:oMath>
        <m:r>
          <m:t>R</m:t>
        </m:r>
      </m:oMath>
      <w:r>
        <w:t xml:space="preserve"> </w:t>
      </w:r>
      <w:r>
        <w:t xml:space="preserve">скуп свих могућих релација</w:t>
      </w:r>
    </w:p>
    <w:p xmlns:wp14="http://schemas.microsoft.com/office/word/2010/wordml" w14:paraId="05D8065F" wp14:textId="77777777">
      <w:pPr>
        <w:pStyle w:val="Compact"/>
        <w:numPr>
          <w:ilvl w:val="0"/>
          <w:numId w:val="1012"/>
        </w:numPr>
      </w:pPr>
      <m:oMath>
        <m:r>
          <m:t>j</m:t>
        </m:r>
        <m:r>
          <m:rPr>
            <m:sty m:val="p"/>
          </m:rPr>
          <m:t>∈</m:t>
        </m:r>
        <m:sSubSup>
          <m:e>
            <m:r>
              <m:t>N</m:t>
            </m:r>
          </m:e>
          <m:sub>
            <m:r>
              <m:t>i</m:t>
            </m:r>
          </m:sub>
          <m:sup>
            <m:r>
              <m:t>r</m:t>
            </m:r>
          </m:sup>
        </m:sSubSup>
      </m:oMath>
      <w:r>
        <w:br/>
      </w:r>
      <m:oMath>
        <m:r>
          <m:t>j</m:t>
        </m:r>
      </m:oMath>
      <w:r>
        <w:t xml:space="preserve"> </w:t>
      </w:r>
      <w:r>
        <w:t xml:space="preserve">представља чвор који дели ивицу са чвором</w:t>
      </w:r>
      <w:r>
        <w:t xml:space="preserve"> </w:t>
      </w:r>
      <m:oMath>
        <m:r>
          <m:t>i</m:t>
        </m:r>
      </m:oMath>
      <w:r>
        <w:t xml:space="preserve">, при чему ивица представља релацију</w:t>
      </w:r>
      <w:r>
        <w:t xml:space="preserve"> </w:t>
      </w:r>
      <m:oMath>
        <m:r>
          <m:t>r</m:t>
        </m:r>
      </m:oMath>
    </w:p>
    <w:p xmlns:wp14="http://schemas.microsoft.com/office/word/2010/wordml" w14:paraId="6503271F" wp14:textId="77777777">
      <w:pPr>
        <w:pStyle w:val="Compact"/>
        <w:numPr>
          <w:ilvl w:val="0"/>
          <w:numId w:val="1012"/>
        </w:numPr>
      </w:pPr>
      <m:oMath>
        <m:sSubSup>
          <m:e>
            <m:r>
              <m:t>W</m:t>
            </m:r>
          </m:e>
          <m:sub>
            <m:r>
              <m:t>r</m:t>
            </m:r>
          </m:sub>
          <m:sup>
            <m:r>
              <m:rPr>
                <m:sty m:val="p"/>
              </m:rPr>
              <m:t>(</m:t>
            </m:r>
            <m:r>
              <m:t>l</m:t>
            </m:r>
            <m:r>
              <m:rPr>
                <m:sty m:val="p"/>
              </m:rPr>
              <m:t>)</m:t>
            </m:r>
          </m:sup>
        </m:sSubSup>
      </m:oMath>
      <w:r>
        <w:br/>
      </w:r>
      <w:r>
        <w:t xml:space="preserve">матрица тежина за релацију</w:t>
      </w:r>
      <w:r>
        <w:t xml:space="preserve"> </w:t>
      </w:r>
      <m:oMath>
        <m:r>
          <m:t>r</m:t>
        </m:r>
      </m:oMath>
    </w:p>
    <w:p xmlns:wp14="http://schemas.microsoft.com/office/word/2010/wordml" w14:paraId="62DA6349" wp14:textId="77777777">
      <w:pPr>
        <w:pStyle w:val="Compact"/>
        <w:numPr>
          <w:ilvl w:val="0"/>
          <w:numId w:val="1012"/>
        </w:numPr>
      </w:pPr>
      <m:oMath>
        <m:sSub>
          <m:e>
            <m:r>
              <m:t>c</m:t>
            </m:r>
          </m:e>
          <m:sub>
            <m:r>
              <m:t>i</m:t>
            </m:r>
            <m:r>
              <m:rPr>
                <m:sty m:val="p"/>
              </m:rPr>
              <m:t>,</m:t>
            </m:r>
            <m:r>
              <m:t>r</m:t>
            </m:r>
          </m:sub>
        </m:sSub>
      </m:oMath>
      <w:r>
        <w:br/>
      </w:r>
      <w:r>
        <w:t xml:space="preserve">нормализациона константа, често подешена на</w:t>
      </w:r>
      <w:r>
        <w:t xml:space="preserve"> </w:t>
      </w:r>
      <m:oMath>
        <m:r>
          <m:rPr>
            <m:sty m:val="p"/>
          </m:rPr>
          <m:t>|</m:t>
        </m:r>
        <m:sSubSup>
          <m:e>
            <m:r>
              <m:t>N</m:t>
            </m:r>
          </m:e>
          <m:sub>
            <m:r>
              <m:t>i</m:t>
            </m:r>
          </m:sub>
          <m:sup>
            <m:r>
              <m:t>r</m:t>
            </m:r>
          </m:sup>
        </m:sSubSup>
        <m:r>
          <m:rPr>
            <m:sty m:val="p"/>
          </m:rPr>
          <m:t>|</m:t>
        </m:r>
      </m:oMath>
      <w:r>
        <w:t xml:space="preserve"> </w:t>
      </w:r>
      <w:r>
        <w:t xml:space="preserve">односно број суседа са којима тренутни чвор</w:t>
      </w:r>
      <w:r>
        <w:t xml:space="preserve"> </w:t>
      </w:r>
      <m:oMath>
        <m:r>
          <m:t>i</m:t>
        </m:r>
      </m:oMath>
      <w:r>
        <w:t xml:space="preserve"> </w:t>
      </w:r>
      <w:r>
        <w:t xml:space="preserve">има релацију</w:t>
      </w:r>
      <w:r>
        <w:t xml:space="preserve"> </w:t>
      </w:r>
      <m:oMath>
        <m:r>
          <m:t>r</m:t>
        </m:r>
      </m:oMath>
    </w:p>
    <w:bookmarkEnd w:id="89"/>
    <w:bookmarkStart w:name="граф-трансформери" w:id="93"/>
    <w:p xmlns:wp14="http://schemas.microsoft.com/office/word/2010/wordml" w14:paraId="55F083D6" wp14:textId="77777777">
      <w:pPr>
        <w:pStyle w:val="Heading4"/>
      </w:pPr>
      <w:bookmarkStart w:name="_Toc1654508369" w:id="874547691"/>
      <w:r w:rsidR="00625057">
        <w:rPr/>
        <w:t>Граф трансформери</w:t>
      </w:r>
      <w:r>
        <w:br/>
      </w:r>
      <w:bookmarkEnd w:id="874547691"/>
    </w:p>
    <w:p xmlns:wp14="http://schemas.microsoft.com/office/word/2010/wordml" w14:paraId="541AF903" wp14:textId="77777777">
      <w:pPr>
        <w:pStyle w:val="FirstParagraph"/>
      </w:pPr>
      <w:r>
        <w:t xml:space="preserve">Код стандардних граф неуронских мрежа користимо</w:t>
      </w:r>
      <w:r>
        <w:t xml:space="preserve"> </w:t>
      </w:r>
      <w:r>
        <w:rPr>
          <w:i/>
          <w:iCs/>
        </w:rPr>
        <w:t xml:space="preserve">message passing</w:t>
      </w:r>
      <w:r>
        <w:t xml:space="preserve"> </w:t>
      </w:r>
      <w:r>
        <w:t xml:space="preserve">механизам који смо обрадили у претходном поглављу. Можемо повући паралелу између овог механизма и начина рада стандардних рекурентних неуронских мрежа.</w:t>
      </w:r>
    </w:p>
    <w:p xmlns:wp14="http://schemas.microsoft.com/office/word/2010/wordml" w14:paraId="6519BE2D" wp14:textId="77777777">
      <w:pPr>
        <w:pStyle w:val="Compact"/>
        <w:numPr>
          <w:ilvl w:val="0"/>
          <w:numId w:val="1013"/>
        </w:numPr>
      </w:pPr>
      <w:r>
        <w:t xml:space="preserve">Код рекурентних неуронских мрежа, да би у</w:t>
      </w:r>
      <w:r>
        <w:t xml:space="preserve"> </w:t>
      </w:r>
      <m:oMath>
        <m:r>
          <m:t>n</m:t>
        </m:r>
      </m:oMath>
      <w:r>
        <w:t xml:space="preserve">-том елементу секвенце добили информацију о првом елементу, прво морамо проћи кроз првих</w:t>
      </w:r>
      <w:r>
        <w:t xml:space="preserve"> </w:t>
      </w:r>
      <m:oMath>
        <m:r>
          <m:t>n</m:t>
        </m:r>
        <m:r>
          <m:rPr>
            <m:sty m:val="p"/>
          </m:rPr>
          <m:t>−</m:t>
        </m:r>
        <m:r>
          <m:t>1</m:t>
        </m:r>
      </m:oMath>
      <w:r>
        <w:t xml:space="preserve"> </w:t>
      </w:r>
      <w:r>
        <w:t xml:space="preserve">корака где ћемо у сваком енкодирати у скривеном стању претходно обрађене податке.</w:t>
      </w:r>
    </w:p>
    <w:p xmlns:wp14="http://schemas.microsoft.com/office/word/2010/wordml" w14:paraId="4AA35F7A" wp14:textId="77777777">
      <w:pPr>
        <w:pStyle w:val="Compact"/>
        <w:numPr>
          <w:ilvl w:val="0"/>
          <w:numId w:val="1013"/>
        </w:numPr>
      </w:pPr>
      <w:r>
        <w:t xml:space="preserve">Код граф неуронских мрежа, да би у неком чвору или ивици графа добили информацију о чвору или ивици удаљеним</w:t>
      </w:r>
      <w:r>
        <w:t xml:space="preserve"> </w:t>
      </w:r>
      <m:oMath>
        <m:r>
          <m:t>n</m:t>
        </m:r>
      </m:oMath>
      <w:r>
        <w:t xml:space="preserve"> </w:t>
      </w:r>
      <w:r>
        <w:t xml:space="preserve">корака, прво морамо проћи кроз чворове удаљене</w:t>
      </w:r>
      <w:r>
        <w:t xml:space="preserve"> </w:t>
      </w:r>
      <m:oMath>
        <m:r>
          <m:t>1</m:t>
        </m:r>
        <m:r>
          <m:rPr>
            <m:sty m:val="p"/>
          </m:rPr>
          <m:t>,</m:t>
        </m:r>
        <m:r>
          <m:t>2</m:t>
        </m:r>
        <m:r>
          <m:rPr>
            <m:sty m:val="p"/>
          </m:rPr>
          <m:t>,</m:t>
        </m:r>
        <m:r>
          <m:rPr>
            <m:sty m:val="p"/>
          </m:rPr>
          <m:t>…</m:t>
        </m:r>
        <m:r>
          <m:t>n</m:t>
        </m:r>
        <m:r>
          <m:rPr>
            <m:sty m:val="p"/>
          </m:rPr>
          <m:t>−</m:t>
        </m:r>
        <m:r>
          <m:t>1</m:t>
        </m:r>
      </m:oMath>
      <w:r>
        <w:t xml:space="preserve"> </w:t>
      </w:r>
      <w:r>
        <w:t xml:space="preserve">корака.</w:t>
      </w:r>
    </w:p>
    <w:p xmlns:wp14="http://schemas.microsoft.com/office/word/2010/wordml" w14:paraId="18B82EE4" wp14:textId="77777777">
      <w:pPr>
        <w:pStyle w:val="FirstParagraph"/>
      </w:pPr>
      <w:r>
        <w:t xml:space="preserve">Као и код рекурентних мрежа овде се јављају пар проблема</w:t>
      </w:r>
    </w:p>
    <w:p xmlns:wp14="http://schemas.microsoft.com/office/word/2010/wordml" w14:paraId="2D053023" wp14:textId="77777777">
      <w:pPr>
        <w:numPr>
          <w:ilvl w:val="0"/>
          <w:numId w:val="1014"/>
        </w:numPr>
      </w:pPr>
      <w:r>
        <w:rPr>
          <w:b/>
          <w:bCs/>
        </w:rPr>
        <w:t xml:space="preserve">Деградација контекста</w:t>
      </w:r>
      <w:r>
        <w:br/>
      </w:r>
      <w:r>
        <w:t xml:space="preserve">Уколико желимо да мрежа научи зависности између удаљених делова графа (секвенце код</w:t>
      </w:r>
      <w:r>
        <w:t xml:space="preserve"> </w:t>
      </w:r>
      <w:r>
        <w:rPr>
          <w:i/>
          <w:iCs/>
        </w:rPr>
        <w:t xml:space="preserve">RNN</w:t>
      </w:r>
      <w:r>
        <w:t xml:space="preserve">) морамо проследити репрезентације у више корака, чиме се губи контекст, односно подаци о удаљеним чворовима или ивицама. Сличан проблем се јавља и када чвор има пуно суседа, при чему се агрегацијом нужно губе подаци о суседима (тешко је агрегирати све репрезентације великог броја суседа у један вектор.)</w:t>
      </w:r>
    </w:p>
    <w:p xmlns:wp14="http://schemas.microsoft.com/office/word/2010/wordml" w14:paraId="17FB1D19" wp14:textId="77777777">
      <w:pPr>
        <w:numPr>
          <w:ilvl w:val="0"/>
          <w:numId w:val="1014"/>
        </w:numPr>
      </w:pPr>
      <w:r>
        <w:rPr>
          <w:b/>
          <w:bCs/>
          <w:i/>
          <w:iCs/>
        </w:rPr>
        <w:t xml:space="preserve">Oversmoothing</w:t>
      </w:r>
      <w:r>
        <w:br/>
      </w:r>
      <w:r>
        <w:t xml:space="preserve">Приликом размене репрезентација између чворова врши се њихова агрегација (сумирање) и примена активационе функције. Понављањем размена порука, репрезентације чворова постају сличније тј конвергирају ка истој вредности. Тиме се опет губи контекст током тренинга.</w:t>
      </w:r>
    </w:p>
    <w:p xmlns:wp14="http://schemas.microsoft.com/office/word/2010/wordml" w14:paraId="60A6E6A4" wp14:textId="77777777">
      <w:pPr>
        <w:pStyle w:val="FirstParagraph"/>
      </w:pPr>
      <w:r>
        <w:t xml:space="preserve">Слично решење се може применити као и код рекурентних мрежа, тј. увести</w:t>
      </w:r>
      <w:r>
        <w:t xml:space="preserve"> </w:t>
      </w:r>
      <w:r>
        <w:rPr>
          <w:i/>
          <w:iCs/>
        </w:rPr>
        <w:t xml:space="preserve">attention</w:t>
      </w:r>
      <w:r>
        <w:t xml:space="preserve"> </w:t>
      </w:r>
      <w:r>
        <w:t xml:space="preserve">механизам.</w:t>
      </w:r>
      <w:r>
        <w:t xml:space="preserve"> </w:t>
      </w:r>
      <w:r>
        <w:t xml:space="preserve">У оваквим граф неуронским мрежама се као матрица упита</w:t>
      </w:r>
      <w:r>
        <w:t xml:space="preserve"> </w:t>
      </w:r>
      <m:oMath>
        <m:r>
          <m:t>Q</m:t>
        </m:r>
      </m:oMath>
      <w:r>
        <w:t xml:space="preserve"> </w:t>
      </w:r>
      <w:r>
        <w:t xml:space="preserve">користи</w:t>
      </w:r>
      <w:r>
        <w:t xml:space="preserve"> </w:t>
      </w:r>
      <w:r>
        <w:rPr>
          <w:i/>
          <w:iCs/>
        </w:rPr>
        <w:t xml:space="preserve">embedding</w:t>
      </w:r>
      <w:r>
        <w:t xml:space="preserve"> </w:t>
      </w:r>
      <w:r>
        <w:t xml:space="preserve">вектор чвора</w:t>
      </w:r>
      <w:r>
        <w:t xml:space="preserve"> </w:t>
      </w:r>
      <m:oMath>
        <m:r>
          <m:t>i</m:t>
        </m:r>
      </m:oMath>
      <w:r>
        <w:t xml:space="preserve"> </w:t>
      </w:r>
      <w:r>
        <w:t xml:space="preserve">u тренутку</w:t>
      </w:r>
      <w:r>
        <w:t xml:space="preserve"> </w:t>
      </w:r>
      <m:oMath>
        <m:r>
          <m:t>l</m:t>
        </m:r>
      </m:oMath>
    </w:p>
    <w:p xmlns:wp14="http://schemas.microsoft.com/office/word/2010/wordml" w14:paraId="42CB98E3" wp14:textId="77777777">
      <w:pPr>
        <w:pStyle w:val="BodyText"/>
      </w:pPr>
      <m:oMathPara>
        <m:oMathParaPr>
          <m:jc m:val="center"/>
        </m:oMathParaPr>
        <m:oMath>
          <m:sSubSup>
            <m:e>
              <m:r>
                <m:t>h</m:t>
              </m:r>
            </m:e>
            <m:sub>
              <m:r>
                <m:t>i</m:t>
              </m:r>
            </m:sub>
            <m:sup>
              <m:r>
                <m:t>l</m:t>
              </m:r>
            </m:sup>
          </m:sSubSup>
        </m:oMath>
      </m:oMathPara>
    </w:p>
    <w:p xmlns:wp14="http://schemas.microsoft.com/office/word/2010/wordml" w14:paraId="5AEC7093" wp14:textId="77777777">
      <w:pPr>
        <w:pStyle w:val="FirstParagraph"/>
      </w:pPr>
      <w:r>
        <w:t xml:space="preserve">док се као матрице</w:t>
      </w:r>
      <w:r>
        <w:t xml:space="preserve"> </w:t>
      </w:r>
      <m:oMath>
        <m:r>
          <m:t>K</m:t>
        </m:r>
      </m:oMath>
      <w:r>
        <w:t xml:space="preserve"> </w:t>
      </w:r>
      <w:r>
        <w:t xml:space="preserve">и</w:t>
      </w:r>
      <w:r>
        <w:t xml:space="preserve"> </w:t>
      </w:r>
      <m:oMath>
        <m:r>
          <m:t>V</m:t>
        </m:r>
      </m:oMath>
      <w:r>
        <w:t xml:space="preserve"> </w:t>
      </w:r>
      <w:r>
        <w:t xml:space="preserve">користе</w:t>
      </w:r>
      <w:r>
        <w:t xml:space="preserve"> </w:t>
      </w:r>
      <w:r>
        <w:rPr>
          <w:i/>
          <w:iCs/>
        </w:rPr>
        <w:t xml:space="preserve">embedding</w:t>
      </w:r>
      <w:r>
        <w:t xml:space="preserve"> </w:t>
      </w:r>
      <w:r>
        <w:t xml:space="preserve">вектори суседних чворова у тренутку</w:t>
      </w:r>
      <w:r>
        <w:t xml:space="preserve"> </w:t>
      </w:r>
      <m:oMath>
        <m:r>
          <m:t>l</m:t>
        </m:r>
      </m:oMath>
    </w:p>
    <w:p xmlns:wp14="http://schemas.microsoft.com/office/word/2010/wordml" w14:paraId="2F6429A7" wp14:textId="77777777">
      <w:pPr>
        <w:pStyle w:val="BodyText"/>
      </w:pPr>
      <m:oMathPara>
        <m:oMathParaPr>
          <m:jc m:val="center"/>
        </m:oMathParaPr>
        <m:oMath>
          <m:sSubSup>
            <m:e>
              <m:r>
                <m:t>h</m:t>
              </m:r>
            </m:e>
            <m:sub>
              <m:r>
                <m:t>j</m:t>
              </m:r>
            </m:sub>
            <m:sup>
              <m:r>
                <m:t>l</m:t>
              </m:r>
            </m:sup>
          </m:sSubSup>
        </m:oMath>
      </m:oMathPara>
    </w:p>
    <w:p xmlns:wp14="http://schemas.microsoft.com/office/word/2010/wordml" w14:paraId="7F8CDCBE" wp14:textId="77777777">
      <w:pPr>
        <w:pStyle w:val="FirstParagraph"/>
      </w:pPr>
      <w:r>
        <w:t xml:space="preserve">Уколико имамо податке и о ивицама између ових чворова могу се искористити пре примене</w:t>
      </w:r>
      <w:r>
        <w:t xml:space="preserve"> </w:t>
      </w:r>
      <m:oMath>
        <m:r>
          <m:t>s</m:t>
        </m:r>
        <m:r>
          <m:t>o</m:t>
        </m:r>
        <m:r>
          <m:t>f</m:t>
        </m:r>
        <m:r>
          <m:t>t</m:t>
        </m:r>
        <m:r>
          <m:t>m</m:t>
        </m:r>
        <m:r>
          <m:t>a</m:t>
        </m:r>
        <m:r>
          <m:t>x</m:t>
        </m:r>
      </m:oMath>
      <w:r>
        <w:t xml:space="preserve"> </w:t>
      </w:r>
      <w:r>
        <w:t xml:space="preserve">операције. На излазу се добијају ажуриране репрезентације чворова и ивица. На овај начин се могу аналзирати појединачне зависности између удаљених делова графова, док додавањем више</w:t>
      </w:r>
      <w:r>
        <w:t xml:space="preserve"> </w:t>
      </w:r>
      <w:r>
        <w:rPr>
          <w:i/>
          <w:iCs/>
        </w:rPr>
        <w:t xml:space="preserve">attention head</w:t>
      </w:r>
      <w:r>
        <w:t xml:space="preserve">а ова архитектура је у стању да учи више различитих зависности.</w:t>
      </w:r>
    </w:p>
    <w:p xmlns:wp14="http://schemas.microsoft.com/office/word/2010/wordml" w:rsidP="0DE124F8" w14:paraId="1299C43A" wp14:textId="77777777">
      <w:pPr>
        <w:pStyle w:val="BodyText"/>
        <w:jc w:val="center"/>
      </w:pPr>
      <w:r w:rsidR="46EFD435">
        <w:drawing>
          <wp:inline xmlns:wp14="http://schemas.microsoft.com/office/word/2010/wordprocessingDrawing" wp14:editId="424C0537" wp14:anchorId="7D9978A1">
            <wp:extent cx="5534025" cy="3952875"/>
            <wp:effectExtent l="0" t="0" r="0" b="9525"/>
            <wp:docPr id="91" name="Picture" descr="Граф трансформер неуронска мрежа"/>
            <wp:cNvGraphicFramePr/>
            <a:graphic>
              <a:graphicData xmlns:a="http://schemas.openxmlformats.org/drawingml/2006/main" uri="http://schemas.openxmlformats.org/drawingml/2006/picture">
                <pic:pic xmlns:pic="http://schemas.openxmlformats.org/drawingml/2006/picture">
                  <pic:nvPicPr>
                    <pic:cNvPr id="92" name="Picture" descr="figures/2_basics/gat.png"/>
                    <pic:cNvPicPr>
                      <a:picLocks noChangeAspect="1" noChangeArrowheads="1"/>
                    </pic:cNvPicPr>
                  </pic:nvPicPr>
                  <pic:blipFill>
                    <a:blip xmlns:r="http://schemas.openxmlformats.org/officeDocument/2006/relationships" r:embed="rId90"/>
                    <a:srcRect/>
                    <a:stretch>
                      <a:fillRect/>
                    </a:stretch>
                  </pic:blipFill>
                  <pic:spPr bwMode="auto">
                    <a:xfrm>
                      <a:off x="0" y="0"/>
                      <a:ext cx="5534025" cy="3952875"/>
                    </a:xfrm>
                    <a:prstGeom prst="rect">
                      <a:avLst/>
                    </a:prstGeom>
                    <a:noFill/>
                    <a:ln w="9525">
                      <a:noFill/>
                      <a:headEnd/>
                      <a:tailEnd/>
                    </a:ln>
                  </pic:spPr>
                </pic:pic>
              </a:graphicData>
            </a:graphic>
          </wp:inline>
        </w:drawing>
      </w:r>
    </w:p>
    <w:bookmarkEnd w:id="93"/>
    <w:bookmarkEnd w:id="94"/>
    <w:bookmarkEnd w:id="95"/>
    <w:bookmarkStart w:name="технике-оптимизације-неуронских-мрежа" w:id="110"/>
    <w:p xmlns:wp14="http://schemas.microsoft.com/office/word/2010/wordml" w14:paraId="4DA30B4F" wp14:textId="77777777">
      <w:pPr>
        <w:pStyle w:val="Heading2"/>
      </w:pPr>
      <w:bookmarkStart w:name="_Toc517954934" w:id="1004368542"/>
      <w:r w:rsidR="00625057">
        <w:rPr/>
        <w:t>2.4 Технике оптимизације неуронских мрежа</w:t>
      </w:r>
      <w:bookmarkEnd w:id="1004368542"/>
    </w:p>
    <w:p xmlns:wp14="http://schemas.microsoft.com/office/word/2010/wordml" w14:paraId="696B7582" wp14:textId="77777777">
      <w:pPr>
        <w:pStyle w:val="FirstParagraph"/>
      </w:pPr>
      <w:r>
        <w:t xml:space="preserve">Тренинг и инференција неуронских мрежа су скупе операције, због чега се велики модели углавном налазе на серверима са моћним хардвером. Међутим, код неких проблема потребно је покренути моделе на уређају као што су</w:t>
      </w:r>
      <w:r>
        <w:t xml:space="preserve"> </w:t>
      </w:r>
      <w:r>
        <w:rPr>
          <w:i/>
          <w:iCs/>
        </w:rPr>
        <w:t xml:space="preserve">embedded</w:t>
      </w:r>
      <w:r>
        <w:t xml:space="preserve"> </w:t>
      </w:r>
      <w:r>
        <w:t xml:space="preserve">или мобилни уређаји који имају знатно мање меморије и слабим процесорима. У наредним поглављима ћемо размотрити технике оптимизације тренинга и инференције неуронских мрежа.</w:t>
      </w:r>
    </w:p>
    <w:bookmarkStart w:name="федерализовано-учење" w:id="99"/>
    <w:p xmlns:wp14="http://schemas.microsoft.com/office/word/2010/wordml" w14:paraId="57C9CB1B" wp14:textId="77777777">
      <w:pPr>
        <w:pStyle w:val="Heading3"/>
      </w:pPr>
      <w:bookmarkStart w:name="_Toc608347919" w:id="846597260"/>
      <w:r w:rsidR="00625057">
        <w:rPr/>
        <w:t>2.4.1 Федерализовано учење</w:t>
      </w:r>
      <w:bookmarkEnd w:id="846597260"/>
    </w:p>
    <w:p xmlns:wp14="http://schemas.microsoft.com/office/word/2010/wordml" w14:paraId="54CDFBAF" wp14:textId="77777777">
      <w:pPr>
        <w:pStyle w:val="FirstParagraph"/>
      </w:pPr>
      <w:r>
        <w:t xml:space="preserve">Класично тренирање неуронских мрежи се састоји од скупљања података на једном рачунару и тренирањем мреже над датим подацима у више епоха. Повећање перформанси једног рачунара има своју границу, тако да је једно решење дистрибуирати тренинг неуронске мреже на више уређаја, што је управо идеја федерализованог учења.</w:t>
      </w:r>
    </w:p>
    <w:p xmlns:wp14="http://schemas.microsoft.com/office/word/2010/wordml" w14:paraId="29325A46" wp14:textId="77777777">
      <w:pPr>
        <w:pStyle w:val="BodyText"/>
      </w:pPr>
      <w:r>
        <w:t xml:space="preserve">Процес федерализованог учења код архитектуре коју чине централни сервер и више уређаја повезаних на сервер се састоји од следећих корака</w:t>
      </w:r>
    </w:p>
    <w:p xmlns:wp14="http://schemas.microsoft.com/office/word/2010/wordml" w14:paraId="7A83B35A" wp14:textId="77777777">
      <w:pPr>
        <w:numPr>
          <w:ilvl w:val="0"/>
          <w:numId w:val="1015"/>
        </w:numPr>
      </w:pPr>
      <w:r>
        <w:t xml:space="preserve">Иницијализација</w:t>
      </w:r>
      <w:r>
        <w:br/>
      </w:r>
      <w:r>
        <w:t xml:space="preserve">Централни сервер иницијализује глобални модел</w:t>
      </w:r>
    </w:p>
    <w:p xmlns:wp14="http://schemas.microsoft.com/office/word/2010/wordml" w14:paraId="2FF2013F" wp14:textId="77777777">
      <w:pPr>
        <w:numPr>
          <w:ilvl w:val="0"/>
          <w:numId w:val="1015"/>
        </w:numPr>
      </w:pPr>
      <w:r>
        <w:t xml:space="preserve">Избор клијената</w:t>
      </w:r>
      <w:r>
        <w:br/>
      </w:r>
      <w:r>
        <w:t xml:space="preserve">Пре сваке рунде тренирања се бира подскуп клијената</w:t>
      </w:r>
      <w:r>
        <w:t xml:space="preserve"> </w:t>
      </w:r>
      <m:oMath>
        <m:sSub>
          <m:e>
            <m:r>
              <m:t>S</m:t>
            </m:r>
          </m:e>
          <m:sub>
            <m:r>
              <m:t>t</m:t>
            </m:r>
          </m:sub>
        </m:sSub>
      </m:oMath>
      <w:r>
        <w:t xml:space="preserve"> </w:t>
      </w:r>
      <w:r>
        <w:t xml:space="preserve">на којима ће се вршити тренинг. Клијенти се могу бирати насумично или задатом стратегијом избора.</w:t>
      </w:r>
    </w:p>
    <w:p xmlns:wp14="http://schemas.microsoft.com/office/word/2010/wordml" w14:paraId="090A41F7" wp14:textId="77777777">
      <w:pPr>
        <w:numPr>
          <w:ilvl w:val="0"/>
          <w:numId w:val="1015"/>
        </w:numPr>
      </w:pPr>
      <w:r>
        <w:t xml:space="preserve">Дистрибуција модела</w:t>
      </w:r>
      <w:r>
        <w:br/>
      </w:r>
      <w:r>
        <w:t xml:space="preserve">Тренутни глобални модел се шаље сваком од клијенту паралелно</w:t>
      </w:r>
    </w:p>
    <w:p xmlns:wp14="http://schemas.microsoft.com/office/word/2010/wordml" w14:paraId="65F8515D" wp14:textId="77777777">
      <w:pPr>
        <w:numPr>
          <w:ilvl w:val="0"/>
          <w:numId w:val="1015"/>
        </w:numPr>
      </w:pPr>
      <w:r>
        <w:t xml:space="preserve">Локални тренинг</w:t>
      </w:r>
      <w:r>
        <w:br/>
      </w:r>
      <w:r>
        <w:t xml:space="preserve">Сваки клијент врши тренинг у одређеном броју локалних итерација над подскупом података који су доступни клијенту. Сваки клијент ажурира локалне вредности тежина модела које је добио у претходном кораку</w:t>
      </w:r>
    </w:p>
    <w:p xmlns:wp14="http://schemas.microsoft.com/office/word/2010/wordml" w14:paraId="017D10C3" wp14:textId="77777777">
      <w:pPr>
        <w:pStyle w:val="BodyText"/>
      </w:pPr>
      <m:oMathPara>
        <m:oMathParaPr>
          <m:jc m:val="center"/>
        </m:oMathParaPr>
        <m:oMath>
          <m:sSubSup>
            <m:e>
              <m:r>
                <m:t>w</m:t>
              </m:r>
            </m:e>
            <m:sub>
              <m:r>
                <m:t>t</m:t>
              </m:r>
              <m:r>
                <m:rPr>
                  <m:sty m:val="p"/>
                </m:rPr>
                <m:t>+</m:t>
              </m:r>
              <m:r>
                <m:t>1</m:t>
              </m:r>
            </m:sub>
            <m:sup>
              <m:r>
                <m:t>i</m:t>
              </m:r>
            </m:sup>
          </m:sSubSup>
          <m:r>
            <m:rPr>
              <m:sty m:val="p"/>
            </m:rPr>
            <m:t>←</m:t>
          </m:r>
          <m:r>
            <m:t>C</m:t>
          </m:r>
          <m:r>
            <m:t>l</m:t>
          </m:r>
          <m:r>
            <m:t>i</m:t>
          </m:r>
          <m:r>
            <m:t>e</m:t>
          </m:r>
          <m:r>
            <m:t>n</m:t>
          </m:r>
          <m:r>
            <m:t>t</m:t>
          </m:r>
          <m:r>
            <m:t>U</m:t>
          </m:r>
          <m:r>
            <m:t>p</m:t>
          </m:r>
          <m:r>
            <m:t>d</m:t>
          </m:r>
          <m:r>
            <m:t>a</m:t>
          </m:r>
          <m:r>
            <m:t>t</m:t>
          </m:r>
          <m:r>
            <m:t>e</m:t>
          </m:r>
          <m:r>
            <m:rPr>
              <m:sty m:val="p"/>
            </m:rPr>
            <m:t>(</m:t>
          </m:r>
          <m:r>
            <m:t>i</m:t>
          </m:r>
          <m:r>
            <m:rPr>
              <m:sty m:val="p"/>
            </m:rPr>
            <m:t>,</m:t>
          </m:r>
          <m:sSub>
            <m:e>
              <m:r>
                <m:t>w</m:t>
              </m:r>
            </m:e>
            <m:sub>
              <m:r>
                <m:t>t</m:t>
              </m:r>
            </m:sub>
          </m:sSub>
          <m:r>
            <m:rPr>
              <m:sty m:val="p"/>
            </m:rPr>
            <m:t>)</m:t>
          </m:r>
        </m:oMath>
      </m:oMathPara>
    </w:p>
    <w:p xmlns:wp14="http://schemas.microsoft.com/office/word/2010/wordml" w14:paraId="0DA29FE3" wp14:textId="77777777">
      <w:pPr>
        <w:numPr>
          <w:ilvl w:val="0"/>
          <w:numId w:val="1015"/>
        </w:numPr>
      </w:pPr>
      <w:r>
        <w:t xml:space="preserve">Агрегација модела</w:t>
      </w:r>
      <w:r>
        <w:br/>
      </w:r>
      <w:r>
        <w:t xml:space="preserve">Након локалног тренирања, ажурирани локални модели се шаљу назад централном серверу који агрегира параметре модела рачунањем просека локалних параметара</w:t>
      </w:r>
    </w:p>
    <w:p xmlns:wp14="http://schemas.microsoft.com/office/word/2010/wordml" w14:paraId="14FFD0CB" wp14:textId="77777777">
      <w:pPr>
        <w:numPr>
          <w:ilvl w:val="0"/>
          <w:numId w:val="1015"/>
        </w:numPr>
      </w:pPr>
      <w:r>
        <w:t xml:space="preserve">Ажурира се глобални модел</w:t>
      </w:r>
    </w:p>
    <w:p xmlns:wp14="http://schemas.microsoft.com/office/word/2010/wordml" w:rsidP="0DE124F8" w14:paraId="4DDBEF00" wp14:textId="77777777">
      <w:pPr>
        <w:pStyle w:val="FirstParagraph"/>
        <w:jc w:val="center"/>
      </w:pPr>
      <w:r w:rsidR="0DE124F8">
        <w:drawing>
          <wp:inline xmlns:wp14="http://schemas.microsoft.com/office/word/2010/wordprocessingDrawing" wp14:editId="1706E524" wp14:anchorId="4D96D607">
            <wp:extent cx="5334000" cy="3483102"/>
            <wp:effectExtent l="0" t="0" r="0" b="0"/>
            <wp:docPr id="97" name="Picture" descr="Федерализовано учење"/>
            <wp:cNvGraphicFramePr/>
            <a:graphic>
              <a:graphicData xmlns:a="http://schemas.openxmlformats.org/drawingml/2006/main" uri="http://schemas.openxmlformats.org/drawingml/2006/picture">
                <pic:pic xmlns:pic="http://schemas.openxmlformats.org/drawingml/2006/picture">
                  <pic:nvPicPr>
                    <pic:cNvPr id="98" name="Picture" descr="figures/2_basics/federated.png"/>
                    <pic:cNvPicPr>
                      <a:picLocks noChangeAspect="1" noChangeArrowheads="1"/>
                    </pic:cNvPicPr>
                  </pic:nvPicPr>
                  <pic:blipFill>
                    <a:blip xmlns:r="http://schemas.openxmlformats.org/officeDocument/2006/relationships" r:embed="rId96"/>
                    <a:stretch>
                      <a:fillRect/>
                    </a:stretch>
                  </pic:blipFill>
                  <pic:spPr bwMode="auto">
                    <a:xfrm>
                      <a:off x="0" y="0"/>
                      <a:ext cx="5334000" cy="3483102"/>
                    </a:xfrm>
                    <a:prstGeom prst="rect">
                      <a:avLst/>
                    </a:prstGeom>
                    <a:noFill/>
                    <a:ln w="9525">
                      <a:noFill/>
                      <a:headEnd/>
                      <a:tailEnd/>
                    </a:ln>
                  </pic:spPr>
                </pic:pic>
              </a:graphicData>
            </a:graphic>
          </wp:inline>
        </w:drawing>
      </w:r>
    </w:p>
    <w:p xmlns:wp14="http://schemas.microsoft.com/office/word/2010/wordml" w14:paraId="6055A078" wp14:textId="77777777">
      <w:pPr>
        <w:pStyle w:val="BodyText"/>
      </w:pPr>
      <w:r>
        <w:t xml:space="preserve">Поред могућности дистрибуираног учења, још једна предност федерализованог учења је приватност, с обзиром да се тренинг над подацима врши само локално односно сервер никада не добија податке корисника.</w:t>
      </w:r>
    </w:p>
    <w:p xmlns:wp14="http://schemas.microsoft.com/office/word/2010/wordml" w14:paraId="58F9257C" wp14:textId="77777777">
      <w:pPr>
        <w:pStyle w:val="BodyText"/>
      </w:pPr>
      <w:r>
        <w:t xml:space="preserve">Недостаци наравно постоје, од којих су највећи комуникациони трошкови приликом слања модела, хетерогеност података који могу имати различите расподеле као и системска хетерогеност, с обзиром да неки уређаји могу бити доста спори или недоступни.</w:t>
      </w:r>
    </w:p>
    <w:bookmarkEnd w:id="99"/>
    <w:bookmarkStart w:name="квантизација" w:id="109"/>
    <w:p xmlns:wp14="http://schemas.microsoft.com/office/word/2010/wordml" w14:paraId="38F47CC5" wp14:textId="77777777">
      <w:pPr>
        <w:pStyle w:val="Heading3"/>
      </w:pPr>
      <w:bookmarkStart w:name="_Toc516263201" w:id="319095600"/>
      <w:r w:rsidR="00625057">
        <w:rPr/>
        <w:t>2.4.2 Квантизација</w:t>
      </w:r>
      <w:bookmarkEnd w:id="319095600"/>
    </w:p>
    <w:p xmlns:wp14="http://schemas.microsoft.com/office/word/2010/wordml" w14:paraId="2C431A27" wp14:textId="77777777">
      <w:pPr>
        <w:pStyle w:val="FirstParagraph"/>
      </w:pPr>
      <w:r>
        <w:t xml:space="preserve">Комплексније неуронске мреже могу имати велики број слојева а тиме и велики број тежина које се морају учитати у меморију током инференције модела. Ако сваку тежину представимо као</w:t>
      </w:r>
      <w:r>
        <w:t xml:space="preserve"> </w:t>
      </w:r>
      <m:oMath>
        <m:r>
          <m:t>f</m:t>
        </m:r>
        <m:r>
          <m:t>l</m:t>
        </m:r>
        <m:r>
          <m:t>o</m:t>
        </m:r>
        <m:r>
          <m:t>a</m:t>
        </m:r>
        <m:r>
          <m:t>t</m:t>
        </m:r>
        <m:r>
          <m:t>32</m:t>
        </m:r>
      </m:oMath>
      <w:r>
        <w:t xml:space="preserve"> </w:t>
      </w:r>
      <w:r>
        <w:t xml:space="preserve">ili</w:t>
      </w:r>
      <w:r>
        <w:t xml:space="preserve"> </w:t>
      </w:r>
      <m:oMath>
        <m:r>
          <m:t>f</m:t>
        </m:r>
        <m:r>
          <m:t>l</m:t>
        </m:r>
        <m:r>
          <m:t>o</m:t>
        </m:r>
        <m:r>
          <m:t>a</m:t>
        </m:r>
        <m:r>
          <m:t>t</m:t>
        </m:r>
        <m:r>
          <m:t>64</m:t>
        </m:r>
      </m:oMath>
      <w:r>
        <w:t xml:space="preserve"> </w:t>
      </w:r>
      <w:r>
        <w:t xml:space="preserve">вредности како би очували прецизност тежина, свака тежина ће заузимати 4 или 8 бајта. Са великим бројем тежина долазимо до ситуације да је практично немогуће сместити модел у меморију на слабијем хардверу.</w:t>
      </w:r>
    </w:p>
    <w:p xmlns:wp14="http://schemas.microsoft.com/office/word/2010/wordml" w14:paraId="0894F809" wp14:textId="77777777">
      <w:pPr>
        <w:pStyle w:val="BodyText"/>
      </w:pPr>
      <w:r>
        <w:t xml:space="preserve">Једно решење овог проблема је смањити прецизност података у којим се складиште тежине. Овим се смањује меморијска и процесорска захтевност модела али штети прецизности, с тим да смањење у прецизности је често прихватљиво у хардверски ограниченим уређајима.</w:t>
      </w:r>
    </w:p>
    <w:p xmlns:wp14="http://schemas.microsoft.com/office/word/2010/wordml" w14:paraId="3B2833B6" wp14:textId="77777777">
      <w:pPr>
        <w:pStyle w:val="BodyText"/>
      </w:pPr>
      <w:r>
        <w:t xml:space="preserve">Квантизацију најчешће вршимо конверзијом</w:t>
      </w:r>
      <w:r>
        <w:t xml:space="preserve"> </w:t>
      </w:r>
      <m:oMath>
        <m:r>
          <m:t>f</m:t>
        </m:r>
        <m:r>
          <m:t>l</m:t>
        </m:r>
        <m:r>
          <m:t>o</m:t>
        </m:r>
        <m:r>
          <m:t>a</m:t>
        </m:r>
        <m:r>
          <m:t>t</m:t>
        </m:r>
        <m:r>
          <m:t>32</m:t>
        </m:r>
      </m:oMath>
      <w:r>
        <w:t xml:space="preserve"> </w:t>
      </w:r>
      <w:r>
        <w:t xml:space="preserve">или</w:t>
      </w:r>
      <w:r>
        <w:t xml:space="preserve"> </w:t>
      </w:r>
      <m:oMath>
        <m:r>
          <m:t>f</m:t>
        </m:r>
        <m:r>
          <m:t>l</m:t>
        </m:r>
        <m:r>
          <m:t>o</m:t>
        </m:r>
        <m:r>
          <m:t>a</m:t>
        </m:r>
        <m:r>
          <m:t>t</m:t>
        </m:r>
        <m:r>
          <m:t>64</m:t>
        </m:r>
      </m:oMath>
      <w:r>
        <w:t xml:space="preserve"> </w:t>
      </w:r>
      <w:r>
        <w:t xml:space="preserve">тежина у</w:t>
      </w:r>
    </w:p>
    <w:p xmlns:wp14="http://schemas.microsoft.com/office/word/2010/wordml" w14:paraId="299B6564" wp14:textId="77777777">
      <w:pPr>
        <w:pStyle w:val="Compact"/>
        <w:numPr>
          <w:ilvl w:val="0"/>
          <w:numId w:val="1016"/>
        </w:numPr>
      </w:pPr>
      <w:r>
        <w:rPr>
          <w:b/>
          <w:bCs/>
          <w:i/>
          <w:iCs/>
        </w:rPr>
        <w:t xml:space="preserve">bfloat16</w:t>
      </w:r>
      <w:r>
        <w:t xml:space="preserve"> </w:t>
      </w:r>
      <w:r>
        <w:t xml:space="preserve">С обзиром да конверзијом са прецизнијих</w:t>
      </w:r>
      <w:r>
        <w:t xml:space="preserve"> </w:t>
      </w:r>
      <w:r>
        <w:rPr>
          <w:i/>
          <w:iCs/>
        </w:rPr>
        <w:t xml:space="preserve">float</w:t>
      </w:r>
      <w:r>
        <w:t xml:space="preserve"> </w:t>
      </w:r>
      <w:r>
        <w:t xml:space="preserve">формата у</w:t>
      </w:r>
      <w:r>
        <w:t xml:space="preserve"> </w:t>
      </w:r>
      <m:oMath>
        <m:r>
          <m:t>f</m:t>
        </m:r>
        <m:r>
          <m:t>p</m:t>
        </m:r>
        <m:r>
          <m:t>16</m:t>
        </m:r>
      </m:oMath>
      <w:r>
        <w:t xml:space="preserve"> </w:t>
      </w:r>
      <w:r>
        <w:t xml:space="preserve">долази до значајног губитака информација осмишљен је формат</w:t>
      </w:r>
      <w:r>
        <w:t xml:space="preserve"> </w:t>
      </w:r>
      <w:r>
        <w:rPr>
          <w:i/>
          <w:iCs/>
        </w:rPr>
        <w:t xml:space="preserve">bfloat16</w:t>
      </w:r>
      <w:r>
        <w:t xml:space="preserve"> </w:t>
      </w:r>
      <w:r>
        <w:t xml:space="preserve">којим је промењена структура</w:t>
      </w:r>
      <w:r>
        <w:t xml:space="preserve"> </w:t>
      </w:r>
      <w:r>
        <w:rPr>
          <w:i/>
          <w:iCs/>
        </w:rPr>
        <w:t xml:space="preserve">float16</w:t>
      </w:r>
    </w:p>
    <w:p xmlns:wp14="http://schemas.microsoft.com/office/word/2010/wordml" w14:paraId="158424E4" wp14:textId="77777777">
      <w:pPr>
        <w:pStyle w:val="Compact"/>
        <w:numPr>
          <w:ilvl w:val="1"/>
          <w:numId w:val="1017"/>
        </w:numPr>
      </w:pPr>
      <w:r>
        <w:t xml:space="preserve">Задржава се један</w:t>
      </w:r>
      <w:r>
        <w:t xml:space="preserve"> </w:t>
      </w:r>
      <w:r>
        <w:rPr>
          <w:i/>
          <w:iCs/>
        </w:rPr>
        <w:t xml:space="preserve">sign</w:t>
      </w:r>
      <w:r>
        <w:t xml:space="preserve"> </w:t>
      </w:r>
      <w:r>
        <w:t xml:space="preserve">бит</w:t>
      </w:r>
    </w:p>
    <w:p xmlns:wp14="http://schemas.microsoft.com/office/word/2010/wordml" w14:paraId="2A867A5B" wp14:textId="77777777">
      <w:pPr>
        <w:pStyle w:val="Compact"/>
        <w:numPr>
          <w:ilvl w:val="1"/>
          <w:numId w:val="1017"/>
        </w:numPr>
      </w:pPr>
      <w:r>
        <w:rPr>
          <w:b/>
          <w:bCs/>
        </w:rPr>
        <w:t xml:space="preserve">Експонент</w:t>
      </w:r>
      <w:r>
        <w:t xml:space="preserve"> </w:t>
      </w:r>
      <w:r>
        <w:t xml:space="preserve">уместо 5 битова добија сада 8 битова као код</w:t>
      </w:r>
      <w:r>
        <w:t xml:space="preserve"> </w:t>
      </w:r>
      <w:r>
        <w:rPr>
          <w:i/>
          <w:iCs/>
        </w:rPr>
        <w:t xml:space="preserve">fp32</w:t>
      </w:r>
      <w:r>
        <w:t xml:space="preserve"> </w:t>
      </w:r>
      <w:r>
        <w:t xml:space="preserve">како би имали исти распон вредности</w:t>
      </w:r>
    </w:p>
    <w:p xmlns:wp14="http://schemas.microsoft.com/office/word/2010/wordml" w14:paraId="375BA5CA" wp14:textId="77777777">
      <w:pPr>
        <w:pStyle w:val="Compact"/>
        <w:numPr>
          <w:ilvl w:val="1"/>
          <w:numId w:val="1017"/>
        </w:numPr>
      </w:pPr>
      <w:r>
        <w:rPr>
          <w:b/>
          <w:bCs/>
        </w:rPr>
        <w:t xml:space="preserve">Мантиса</w:t>
      </w:r>
      <w:r>
        <w:t xml:space="preserve"> </w:t>
      </w:r>
      <w:r>
        <w:t xml:space="preserve">уместо 10 битова сада има 7 битова</w:t>
      </w:r>
      <w:r>
        <w:t xml:space="preserve"> </w:t>
      </w:r>
      <w:r>
        <w:t xml:space="preserve">На овај начин се конверзијом смањује прецизност али задржава распон вредности.</w:t>
      </w:r>
    </w:p>
    <w:p xmlns:wp14="http://schemas.microsoft.com/office/word/2010/wordml" w:rsidP="0DE124F8" w14:paraId="3461D779" wp14:textId="77777777">
      <w:pPr>
        <w:pStyle w:val="FirstParagraph"/>
        <w:jc w:val="center"/>
      </w:pPr>
      <w:r w:rsidR="1674B5BB">
        <w:drawing>
          <wp:inline xmlns:wp14="http://schemas.microsoft.com/office/word/2010/wordprocessingDrawing" wp14:editId="1085046B" wp14:anchorId="786A9798">
            <wp:extent cx="4143375" cy="2655060"/>
            <wp:effectExtent l="0" t="0" r="0" b="0"/>
            <wp:docPr id="101" name="Picture" descr="bfloat16"/>
            <wp:cNvGraphicFramePr/>
            <a:graphic>
              <a:graphicData xmlns:a="http://schemas.openxmlformats.org/drawingml/2006/main" uri="http://schemas.openxmlformats.org/drawingml/2006/picture">
                <pic:pic xmlns:pic="http://schemas.openxmlformats.org/drawingml/2006/picture">
                  <pic:nvPicPr>
                    <pic:cNvPr id="102" name="Picture" descr="figures/2_basics/bf16.png"/>
                    <pic:cNvPicPr>
                      <a:picLocks noChangeAspect="1" noChangeArrowheads="1"/>
                    </pic:cNvPicPr>
                  </pic:nvPicPr>
                  <pic:blipFill>
                    <a:blip xmlns:r="http://schemas.openxmlformats.org/officeDocument/2006/relationships" r:embed="rId100"/>
                    <a:srcRect/>
                    <a:stretch>
                      <a:fillRect/>
                    </a:stretch>
                  </pic:blipFill>
                  <pic:spPr bwMode="auto">
                    <a:xfrm>
                      <a:off x="0" y="0"/>
                      <a:ext cx="4143375" cy="2655060"/>
                    </a:xfrm>
                    <a:prstGeom prst="rect">
                      <a:avLst/>
                    </a:prstGeom>
                    <a:noFill/>
                    <a:ln w="9525">
                      <a:noFill/>
                      <a:headEnd/>
                      <a:tailEnd/>
                    </a:ln>
                  </pic:spPr>
                </pic:pic>
              </a:graphicData>
            </a:graphic>
          </wp:inline>
        </w:drawing>
      </w:r>
    </w:p>
    <w:p xmlns:wp14="http://schemas.microsoft.com/office/word/2010/wordml" w14:paraId="24A3C8EC" wp14:textId="77777777">
      <w:pPr>
        <w:pStyle w:val="Compact"/>
        <w:numPr>
          <w:ilvl w:val="0"/>
          <w:numId w:val="1018"/>
        </w:numPr>
      </w:pPr>
      <w:r>
        <w:rPr>
          <w:b/>
          <w:bCs/>
        </w:rPr>
        <w:t xml:space="preserve">int8</w:t>
      </w:r>
      <w:r>
        <w:t xml:space="preserve"> </w:t>
      </w:r>
      <w:r>
        <w:t xml:space="preserve">Даљим смањивањем броја битова за чување тежина долазимо до квантизације на 8 битова. Ова квантизација доводи до смањења величине тежина чак 4 пута као и убрзања рачунања, с обзиром да неке врсте хардвера имају брже</w:t>
      </w:r>
      <w:r>
        <w:t xml:space="preserve"> </w:t>
      </w:r>
      <w:r>
        <w:rPr>
          <w:i/>
          <w:iCs/>
        </w:rPr>
        <w:t xml:space="preserve">integer</w:t>
      </w:r>
      <w:r>
        <w:t xml:space="preserve"> </w:t>
      </w:r>
      <w:r>
        <w:t xml:space="preserve">операције. Наравно следује и највећи пад у прецизности модела овом квантизацијом</w:t>
      </w:r>
    </w:p>
    <w:p xmlns:wp14="http://schemas.microsoft.com/office/word/2010/wordml" w:rsidP="0DE124F8" w14:paraId="3CF2D8B6" wp14:textId="77777777">
      <w:pPr>
        <w:pStyle w:val="FirstParagraph"/>
        <w:jc w:val="center"/>
      </w:pPr>
      <w:r w:rsidR="3E0A5B78">
        <w:drawing>
          <wp:inline xmlns:wp14="http://schemas.microsoft.com/office/word/2010/wordprocessingDrawing" wp14:editId="2DC4A65F" wp14:anchorId="7A950DC1">
            <wp:extent cx="4143240" cy="2489548"/>
            <wp:effectExtent l="0" t="0" r="0" b="6350"/>
            <wp:docPr id="104" name="Picture" descr="int8"/>
            <wp:cNvGraphicFramePr/>
            <a:graphic>
              <a:graphicData xmlns:a="http://schemas.openxmlformats.org/drawingml/2006/main" uri="http://schemas.openxmlformats.org/drawingml/2006/picture">
                <pic:pic xmlns:pic="http://schemas.openxmlformats.org/drawingml/2006/picture">
                  <pic:nvPicPr>
                    <pic:cNvPr id="105" name="Picture" descr="figures/2_basics/int8.png"/>
                    <pic:cNvPicPr>
                      <a:picLocks noChangeAspect="1" noChangeArrowheads="1"/>
                    </pic:cNvPicPr>
                  </pic:nvPicPr>
                  <pic:blipFill>
                    <a:blip xmlns:r="http://schemas.openxmlformats.org/officeDocument/2006/relationships" r:embed="rId103"/>
                    <a:srcRect/>
                    <a:stretch>
                      <a:fillRect/>
                    </a:stretch>
                  </pic:blipFill>
                  <pic:spPr bwMode="auto">
                    <a:xfrm>
                      <a:off x="0" y="0"/>
                      <a:ext cx="4143240" cy="2489548"/>
                    </a:xfrm>
                    <a:prstGeom prst="rect">
                      <a:avLst/>
                    </a:prstGeom>
                    <a:noFill/>
                    <a:ln w="9525">
                      <a:noFill/>
                      <a:headEnd/>
                      <a:tailEnd/>
                    </a:ln>
                  </pic:spPr>
                </pic:pic>
              </a:graphicData>
            </a:graphic>
          </wp:inline>
        </w:drawing>
      </w:r>
    </w:p>
    <w:p xmlns:wp14="http://schemas.microsoft.com/office/word/2010/wordml" w14:paraId="3F364EF5" wp14:textId="77777777">
      <w:pPr>
        <w:pStyle w:val="BodyText"/>
      </w:pPr>
      <w:r>
        <w:t xml:space="preserve">Код</w:t>
      </w:r>
      <w:r>
        <w:t xml:space="preserve"> </w:t>
      </w:r>
      <w:r>
        <w:rPr>
          <w:i/>
          <w:iCs/>
        </w:rPr>
        <w:t xml:space="preserve">bfloat16</w:t>
      </w:r>
      <w:r>
        <w:t xml:space="preserve"> </w:t>
      </w:r>
      <w:r>
        <w:t xml:space="preserve">квантизација се врши директним одсецањем вредности док код случаја са</w:t>
      </w:r>
      <w:r>
        <w:t xml:space="preserve"> </w:t>
      </w:r>
      <w:r>
        <w:rPr>
          <w:i/>
          <w:iCs/>
        </w:rPr>
        <w:t xml:space="preserve">int8</w:t>
      </w:r>
      <w:r>
        <w:t xml:space="preserve"> </w:t>
      </w:r>
      <w:r>
        <w:t xml:space="preserve">квантизацијом примењује се мапирање</w:t>
      </w:r>
      <w:r>
        <w:t xml:space="preserve"> </w:t>
      </w:r>
      <w:r>
        <w:rPr>
          <w:i/>
          <w:iCs/>
        </w:rPr>
        <w:t xml:space="preserve">float32</w:t>
      </w:r>
      <w:r>
        <w:t xml:space="preserve"> </w:t>
      </w:r>
      <w:r>
        <w:t xml:space="preserve">вредности на</w:t>
      </w:r>
      <w:r>
        <w:t xml:space="preserve"> </w:t>
      </w:r>
      <w:r>
        <w:rPr>
          <w:i/>
          <w:iCs/>
        </w:rPr>
        <w:t xml:space="preserve">int8</w:t>
      </w:r>
      <w:r>
        <w:t xml:space="preserve">, након чега је потребно и деквантизовати вредности. Постоје два стандардна начина мапирања</w:t>
      </w:r>
    </w:p>
    <w:p xmlns:wp14="http://schemas.microsoft.com/office/word/2010/wordml" w14:paraId="18E49BA3" wp14:textId="77777777">
      <w:pPr>
        <w:pStyle w:val="Compact"/>
        <w:numPr>
          <w:ilvl w:val="0"/>
          <w:numId w:val="1019"/>
        </w:numPr>
      </w:pPr>
      <w:r>
        <w:rPr>
          <w:b/>
          <w:bCs/>
        </w:rPr>
        <w:t xml:space="preserve">Симетрична квантизација</w:t>
      </w:r>
      <w:r>
        <w:br/>
      </w:r>
      <w:r>
        <w:t xml:space="preserve">Симетричном квантизацијом се све вредности у распону</w:t>
      </w:r>
      <w:r>
        <w:t xml:space="preserve"> </w:t>
      </w:r>
      <w:r>
        <w:rPr>
          <w:i/>
          <w:iCs/>
        </w:rPr>
        <w:t xml:space="preserve">fp32</w:t>
      </w:r>
      <w:r>
        <w:t xml:space="preserve"> </w:t>
      </w:r>
      <w:r>
        <w:t xml:space="preserve">мапирају на</w:t>
      </w:r>
      <w:r>
        <w:t xml:space="preserve"> </w:t>
      </w:r>
      <w:r>
        <w:rPr>
          <w:i/>
          <w:iCs/>
        </w:rPr>
        <w:t xml:space="preserve">int8</w:t>
      </w:r>
      <w:r>
        <w:t xml:space="preserve"> </w:t>
      </w:r>
      <w:r>
        <w:t xml:space="preserve">вредности симетрично, што значи да најмања и највећа могућа вредност које се квантизују су једнаке по апсолутној вредности и вредност 0 остаје 0 након квантизације.</w:t>
      </w:r>
      <w:r>
        <w:br/>
      </w:r>
      <w:r>
        <w:t xml:space="preserve">За скалирање се рачуна фактор скалирања</w:t>
      </w:r>
    </w:p>
    <w:p xmlns:wp14="http://schemas.microsoft.com/office/word/2010/wordml" w14:paraId="27FCB3CF" wp14:textId="77777777">
      <w:pPr>
        <w:pStyle w:val="Compact"/>
      </w:pPr>
      <m:oMathPara>
        <m:oMathParaPr>
          <m:jc m:val="center"/>
        </m:oMathParaPr>
        <m:oMath>
          <m:r>
            <m:t>s</m:t>
          </m:r>
          <m:r>
            <m:rPr>
              <m:sty m:val="p"/>
            </m:rPr>
            <m:t>=</m:t>
          </m:r>
          <m:f>
            <m:fPr>
              <m:type m:val="bar"/>
            </m:fPr>
            <m:num>
              <m:sSup>
                <m:e>
                  <m:r>
                    <m:t>2</m:t>
                  </m:r>
                </m:e>
                <m:sup>
                  <m:r>
                    <m:t>b</m:t>
                  </m:r>
                  <m:r>
                    <m:rPr>
                      <m:sty m:val="p"/>
                    </m:rPr>
                    <m:t>−</m:t>
                  </m:r>
                  <m:r>
                    <m:t>1</m:t>
                  </m:r>
                </m:sup>
              </m:sSup>
              <m:r>
                <m:rPr>
                  <m:sty m:val="p"/>
                </m:rPr>
                <m:t>−</m:t>
              </m:r>
              <m:r>
                <m:t>1</m:t>
              </m:r>
            </m:num>
            <m:den>
              <m:r>
                <m:t>α</m:t>
              </m:r>
            </m:den>
          </m:f>
        </m:oMath>
      </m:oMathPara>
    </w:p>
    <w:p xmlns:wp14="http://schemas.microsoft.com/office/word/2010/wordml" w14:paraId="79A4DA59" wp14:textId="77777777">
      <w:pPr>
        <w:pStyle w:val="Compact"/>
        <w:numPr>
          <w:ilvl w:val="0"/>
          <w:numId w:val="1000"/>
        </w:numPr>
      </w:pPr>
      <w:r>
        <w:t xml:space="preserve">при чему је</w:t>
      </w:r>
      <w:r>
        <w:t xml:space="preserve"> </w:t>
      </w:r>
      <m:oMath>
        <m:r>
          <m:t>b</m:t>
        </m:r>
      </m:oMath>
      <w:r>
        <w:t xml:space="preserve"> </w:t>
      </w:r>
      <w:r>
        <w:t xml:space="preserve">број битова након квантизације а</w:t>
      </w:r>
      <w:r>
        <w:t xml:space="preserve"> </w:t>
      </w:r>
      <m:oMath>
        <m:r>
          <m:t>α</m:t>
        </m:r>
      </m:oMath>
      <w:r>
        <w:t xml:space="preserve"> </w:t>
      </w:r>
      <w:r>
        <w:t xml:space="preserve">највећа апсолутна вредност од датих</w:t>
      </w:r>
      <w:r>
        <w:t xml:space="preserve"> </w:t>
      </w:r>
      <w:r>
        <w:rPr>
          <w:i/>
          <w:iCs/>
        </w:rPr>
        <w:t xml:space="preserve">fp32</w:t>
      </w:r>
      <w:r>
        <w:t xml:space="preserve"> </w:t>
      </w:r>
      <w:r>
        <w:t xml:space="preserve">вредности.</w:t>
      </w:r>
      <w:r>
        <w:t xml:space="preserve"> </w:t>
      </w:r>
      <w:r>
        <w:t xml:space="preserve">Како би добили квантизовану вредност користимо формулу</w:t>
      </w:r>
    </w:p>
    <w:p xmlns:wp14="http://schemas.microsoft.com/office/word/2010/wordml" w14:paraId="4B893042" wp14:textId="77777777">
      <w:pPr>
        <w:pStyle w:val="Compact"/>
      </w:pPr>
      <m:oMathPara>
        <m:oMathParaPr>
          <m:jc m:val="center"/>
        </m:oMathParaPr>
        <m:oMath>
          <m:sSub>
            <m:e>
              <m:r>
                <m:t>x</m:t>
              </m:r>
            </m:e>
            <m:sub>
              <m:r>
                <m:t>q</m:t>
              </m:r>
            </m:sub>
          </m:sSub>
          <m:r>
            <m:rPr>
              <m:sty m:val="p"/>
            </m:rPr>
            <m:t>=</m:t>
          </m:r>
          <m:r>
            <m:t>r</m:t>
          </m:r>
          <m:r>
            <m:t>o</m:t>
          </m:r>
          <m:r>
            <m:t>u</m:t>
          </m:r>
          <m:r>
            <m:t>n</m:t>
          </m:r>
          <m:r>
            <m:t>d</m:t>
          </m:r>
          <m:r>
            <m:rPr>
              <m:sty m:val="p"/>
            </m:rPr>
            <m:t>(</m:t>
          </m:r>
          <m:r>
            <m:t>s</m:t>
          </m:r>
          <m:r>
            <m:rPr>
              <m:sty m:val="p"/>
            </m:rPr>
            <m:t>⋅</m:t>
          </m:r>
          <m:r>
            <m:t>x</m:t>
          </m:r>
          <m:r>
            <m:rPr>
              <m:sty m:val="p"/>
            </m:rPr>
            <m:t>)</m:t>
          </m:r>
        </m:oMath>
      </m:oMathPara>
    </w:p>
    <w:p xmlns:wp14="http://schemas.microsoft.com/office/word/2010/wordml" w14:paraId="504C8E7C" wp14:textId="77777777">
      <w:pPr>
        <w:pStyle w:val="Compact"/>
        <w:numPr>
          <w:ilvl w:val="0"/>
          <w:numId w:val="1000"/>
        </w:numPr>
      </w:pPr>
      <w:r>
        <w:t xml:space="preserve">а касније за деквантизацију</w:t>
      </w:r>
    </w:p>
    <w:p xmlns:wp14="http://schemas.microsoft.com/office/word/2010/wordml" w14:paraId="4AB942C1" wp14:textId="77777777">
      <w:pPr>
        <w:pStyle w:val="Compact"/>
      </w:pPr>
      <m:oMathPara>
        <m:oMathParaPr>
          <m:jc m:val="center"/>
        </m:oMathParaPr>
        <m:oMath>
          <m:sSub>
            <m:e>
              <m:r>
                <m:t>x</m:t>
              </m:r>
            </m:e>
            <m:sub>
              <m:r>
                <m:t>d</m:t>
              </m:r>
            </m:sub>
          </m:sSub>
          <m:r>
            <m:rPr>
              <m:sty m:val="p"/>
            </m:rPr>
            <m:t>=</m:t>
          </m:r>
          <m:f>
            <m:fPr>
              <m:type m:val="bar"/>
            </m:fPr>
            <m:num>
              <m:sSub>
                <m:e>
                  <m:r>
                    <m:t>x</m:t>
                  </m:r>
                </m:e>
                <m:sub>
                  <m:r>
                    <m:t>q</m:t>
                  </m:r>
                </m:sub>
              </m:sSub>
            </m:num>
            <m:den>
              <m:r>
                <m:t>s</m:t>
              </m:r>
            </m:den>
          </m:f>
        </m:oMath>
      </m:oMathPara>
    </w:p>
    <w:p xmlns:wp14="http://schemas.microsoft.com/office/word/2010/wordml" w:rsidP="0DE124F8" w14:paraId="0FB78278" wp14:textId="77777777">
      <w:pPr>
        <w:numPr>
          <w:ilvl w:val="0"/>
          <w:numId w:val="1000"/>
        </w:numPr>
        <w:jc w:val="center"/>
        <w:rPr/>
      </w:pPr>
      <w:r w:rsidR="0DE124F8">
        <w:drawing>
          <wp:inline xmlns:wp14="http://schemas.microsoft.com/office/word/2010/wordprocessingDrawing" wp14:editId="5EC99C35" wp14:anchorId="1611DDE7">
            <wp:extent cx="5334000" cy="1501805"/>
            <wp:effectExtent l="0" t="0" r="0" b="0"/>
            <wp:docPr id="107" name="Picture" descr="Квантизација и деквантизација"/>
            <wp:cNvGraphicFramePr/>
            <a:graphic>
              <a:graphicData xmlns:a="http://schemas.openxmlformats.org/drawingml/2006/main" uri="http://schemas.openxmlformats.org/drawingml/2006/picture">
                <pic:pic xmlns:pic="http://schemas.openxmlformats.org/drawingml/2006/picture">
                  <pic:nvPicPr>
                    <pic:cNvPr id="108" name="Picture" descr="figures/2_basics/quant_deq.png"/>
                    <pic:cNvPicPr>
                      <a:picLocks noChangeAspect="1" noChangeArrowheads="1"/>
                    </pic:cNvPicPr>
                  </pic:nvPicPr>
                  <pic:blipFill>
                    <a:blip xmlns:r="http://schemas.openxmlformats.org/officeDocument/2006/relationships" r:embed="rId106"/>
                    <a:stretch>
                      <a:fillRect/>
                    </a:stretch>
                  </pic:blipFill>
                  <pic:spPr bwMode="auto">
                    <a:xfrm>
                      <a:off x="0" y="0"/>
                      <a:ext cx="5334000" cy="1501805"/>
                    </a:xfrm>
                    <a:prstGeom prst="rect">
                      <a:avLst/>
                    </a:prstGeom>
                    <a:noFill/>
                    <a:ln w="9525">
                      <a:noFill/>
                      <a:headEnd/>
                      <a:tailEnd/>
                    </a:ln>
                  </pic:spPr>
                </pic:pic>
              </a:graphicData>
            </a:graphic>
          </wp:inline>
        </w:drawing>
      </w:r>
    </w:p>
    <w:p xmlns:wp14="http://schemas.microsoft.com/office/word/2010/wordml" w14:paraId="1EBD0544" wp14:textId="77777777">
      <w:pPr>
        <w:pStyle w:val="Compact"/>
        <w:numPr>
          <w:ilvl w:val="0"/>
          <w:numId w:val="1019"/>
        </w:numPr>
      </w:pPr>
      <w:r>
        <w:rPr>
          <w:b/>
          <w:bCs/>
        </w:rPr>
        <w:t xml:space="preserve">Асиметрична квантизација</w:t>
      </w:r>
      <w:r>
        <w:br/>
      </w:r>
      <w:r>
        <w:t xml:space="preserve">Претходни тип квантизације је једноставнији, али има недостатак у томе што ако имамо вредности од 0 до 1 као тежине, квантизацијом ћемо мапирати распон</w:t>
      </w:r>
      <w:r>
        <w:t xml:space="preserve"> </w:t>
      </w:r>
      <m:oMath>
        <m:r>
          <m:rPr>
            <m:sty m:val="p"/>
          </m:rPr>
          <m:t>[</m:t>
        </m:r>
        <m:r>
          <m:rPr>
            <m:sty m:val="p"/>
          </m:rPr>
          <m:t>−</m:t>
        </m:r>
        <m:r>
          <m:t>1</m:t>
        </m:r>
        <m:r>
          <m:rPr>
            <m:sty m:val="p"/>
          </m:rPr>
          <m:t>,</m:t>
        </m:r>
        <m:r>
          <m:t>1</m:t>
        </m:r>
        <m:r>
          <m:rPr>
            <m:sty m:val="p"/>
          </m:rPr>
          <m:t>]</m:t>
        </m:r>
      </m:oMath>
      <w:r>
        <w:t xml:space="preserve">, беспотребно губећи више прецизности него потребно.</w:t>
      </w:r>
      <w:r>
        <w:t xml:space="preserve"> </w:t>
      </w:r>
      <w:r>
        <w:t xml:space="preserve">Асиметрична квантизација зато бира најмању вредност међу подацима</w:t>
      </w:r>
      <w:r>
        <w:t xml:space="preserve"> </w:t>
      </w:r>
      <m:oMath>
        <m:r>
          <m:t>β</m:t>
        </m:r>
      </m:oMath>
      <w:r>
        <w:t xml:space="preserve"> </w:t>
      </w:r>
      <w:r>
        <w:t xml:space="preserve">и највећу</w:t>
      </w:r>
      <w:r>
        <w:t xml:space="preserve"> </w:t>
      </w:r>
      <m:oMath>
        <m:r>
          <m:t>α</m:t>
        </m:r>
      </m:oMath>
      <w:r>
        <w:t xml:space="preserve"> </w:t>
      </w:r>
      <w:r>
        <w:t xml:space="preserve">и затим мапира вредности у опсегу</w:t>
      </w:r>
      <w:r>
        <w:t xml:space="preserve"> </w:t>
      </w:r>
      <m:oMath>
        <m:r>
          <m:rPr>
            <m:sty m:val="p"/>
          </m:rPr>
          <m:t>[</m:t>
        </m:r>
        <m:r>
          <m:rPr>
            <m:sty m:val="p"/>
          </m:rPr>
          <m:t>−</m:t>
        </m:r>
        <m:r>
          <m:t>β</m:t>
        </m:r>
        <m:r>
          <m:rPr>
            <m:sty m:val="p"/>
          </m:rPr>
          <m:t>,</m:t>
        </m:r>
        <m:r>
          <m:t>α</m:t>
        </m:r>
        <m:r>
          <m:rPr>
            <m:sty m:val="p"/>
          </m:rPr>
          <m:t>]</m:t>
        </m:r>
      </m:oMath>
      <w:r>
        <w:t xml:space="preserve"> </w:t>
      </w:r>
      <w:r>
        <w:t xml:space="preserve">на опсег</w:t>
      </w:r>
      <w:r>
        <w:t xml:space="preserve"> </w:t>
      </w:r>
      <m:oMath>
        <m:r>
          <m:rPr>
            <m:sty m:val="p"/>
          </m:rPr>
          <m:t>[</m:t>
        </m:r>
        <m:r>
          <m:rPr>
            <m:sty m:val="p"/>
          </m:rPr>
          <m:t>−</m:t>
        </m:r>
        <m:r>
          <m:t>128</m:t>
        </m:r>
        <m:r>
          <m:rPr>
            <m:sty m:val="p"/>
          </m:rPr>
          <m:t>,</m:t>
        </m:r>
        <m:r>
          <m:t>127</m:t>
        </m:r>
        <m:r>
          <m:rPr>
            <m:sty m:val="p"/>
          </m:rPr>
          <m:t>]</m:t>
        </m:r>
      </m:oMath>
      <w:r>
        <w:br/>
      </w:r>
      <w:r>
        <w:t xml:space="preserve">Код асиметричне квантизације потребно је одредити фактор скалирања као и вредност у коју се мапира 0 вредност у оригиналном распону.</w:t>
      </w:r>
    </w:p>
    <w:p xmlns:wp14="http://schemas.microsoft.com/office/word/2010/wordml" w14:paraId="13A2B3DC" wp14:textId="77777777">
      <w:pPr>
        <w:pStyle w:val="Compact"/>
      </w:pPr>
      <m:oMathPara>
        <m:oMathParaPr>
          <m:jc m:val="center"/>
        </m:oMathParaPr>
        <m:oMath>
          <m:r>
            <m:t>s</m:t>
          </m:r>
          <m:r>
            <m:rPr>
              <m:sty m:val="p"/>
            </m:rPr>
            <m:t>=</m:t>
          </m:r>
          <m:f>
            <m:fPr>
              <m:type m:val="bar"/>
            </m:fPr>
            <m:num>
              <m:r>
                <m:t>255</m:t>
              </m:r>
            </m:num>
            <m:den>
              <m:r>
                <m:t>α</m:t>
              </m:r>
              <m:r>
                <m:rPr>
                  <m:sty m:val="p"/>
                </m:rPr>
                <m:t>−</m:t>
              </m:r>
              <m:r>
                <m:t>β</m:t>
              </m:r>
            </m:den>
          </m:f>
        </m:oMath>
      </m:oMathPara>
    </w:p>
    <w:p xmlns:wp14="http://schemas.microsoft.com/office/word/2010/wordml" w14:paraId="449B48C5" wp14:textId="77777777">
      <w:pPr>
        <w:pStyle w:val="Compact"/>
      </w:pPr>
      <m:oMathPara>
        <m:oMathParaPr>
          <m:jc m:val="center"/>
        </m:oMathParaPr>
        <m:oMath>
          <m:r>
            <m:t>z</m:t>
          </m:r>
          <m:r>
            <m:rPr>
              <m:sty m:val="p"/>
            </m:rPr>
            <m:t>=</m:t>
          </m:r>
          <m:r>
            <m:t>r</m:t>
          </m:r>
          <m:r>
            <m:t>o</m:t>
          </m:r>
          <m:r>
            <m:t>u</m:t>
          </m:r>
          <m:r>
            <m:t>n</m:t>
          </m:r>
          <m:r>
            <m:t>d</m:t>
          </m:r>
          <m:r>
            <m:rPr>
              <m:sty m:val="p"/>
            </m:rPr>
            <m:t>(</m:t>
          </m:r>
          <m:r>
            <m:rPr>
              <m:sty m:val="p"/>
            </m:rPr>
            <m:t>−</m:t>
          </m:r>
          <m:r>
            <m:t>s</m:t>
          </m:r>
          <m:r>
            <m:rPr>
              <m:sty m:val="p"/>
            </m:rPr>
            <m:t>⋅</m:t>
          </m:r>
          <m:r>
            <m:t>β</m:t>
          </m:r>
          <m:r>
            <m:rPr>
              <m:sty m:val="p"/>
            </m:rPr>
            <m:t>)</m:t>
          </m:r>
          <m:r>
            <m:rPr>
              <m:sty m:val="p"/>
            </m:rPr>
            <m:t>−</m:t>
          </m:r>
          <m:sSup>
            <m:e>
              <m:r>
                <m:t>2</m:t>
              </m:r>
            </m:e>
            <m:sup>
              <m:r>
                <m:t>b</m:t>
              </m:r>
              <m:r>
                <m:rPr>
                  <m:sty m:val="p"/>
                </m:rPr>
                <m:t>−</m:t>
              </m:r>
              <m:r>
                <m:t>1</m:t>
              </m:r>
            </m:sup>
          </m:sSup>
        </m:oMath>
      </m:oMathPara>
    </w:p>
    <w:p xmlns:wp14="http://schemas.microsoft.com/office/word/2010/wordml" w14:paraId="42CC8387" wp14:textId="77777777">
      <w:pPr>
        <w:pStyle w:val="Compact"/>
        <w:numPr>
          <w:ilvl w:val="0"/>
          <w:numId w:val="1000"/>
        </w:numPr>
      </w:pPr>
      <w:r>
        <w:t xml:space="preserve">Тада је квантизована вредност</w:t>
      </w:r>
    </w:p>
    <w:p xmlns:wp14="http://schemas.microsoft.com/office/word/2010/wordml" w14:paraId="1B81A8DB" wp14:textId="77777777">
      <w:pPr>
        <w:pStyle w:val="Compact"/>
      </w:pPr>
      <m:oMathPara>
        <m:oMathParaPr>
          <m:jc m:val="center"/>
        </m:oMathParaPr>
        <m:oMath>
          <m:sSub>
            <m:e>
              <m:r>
                <m:t>x</m:t>
              </m:r>
            </m:e>
            <m:sub>
              <m:r>
                <m:t>q</m:t>
              </m:r>
            </m:sub>
          </m:sSub>
          <m:r>
            <m:rPr>
              <m:sty m:val="p"/>
            </m:rPr>
            <m:t>=</m:t>
          </m:r>
          <m:r>
            <m:t>r</m:t>
          </m:r>
          <m:r>
            <m:t>o</m:t>
          </m:r>
          <m:r>
            <m:t>u</m:t>
          </m:r>
          <m:r>
            <m:t>n</m:t>
          </m:r>
          <m:r>
            <m:t>d</m:t>
          </m:r>
          <m:r>
            <m:rPr>
              <m:sty m:val="p"/>
            </m:rPr>
            <m:t>(</m:t>
          </m:r>
          <m:r>
            <m:t>s</m:t>
          </m:r>
          <m:r>
            <m:rPr>
              <m:sty m:val="p"/>
            </m:rPr>
            <m:t>⋅</m:t>
          </m:r>
          <m:r>
            <m:t>x</m:t>
          </m:r>
          <m:r>
            <m:rPr>
              <m:sty m:val="p"/>
            </m:rPr>
            <m:t>+</m:t>
          </m:r>
          <m:r>
            <m:t>z</m:t>
          </m:r>
          <m:r>
            <m:rPr>
              <m:sty m:val="p"/>
            </m:rPr>
            <m:t>)</m:t>
          </m:r>
        </m:oMath>
      </m:oMathPara>
    </w:p>
    <w:p xmlns:wp14="http://schemas.microsoft.com/office/word/2010/wordml" w14:paraId="6BF013A0" wp14:textId="77777777">
      <w:pPr>
        <w:pStyle w:val="Compact"/>
        <w:numPr>
          <w:ilvl w:val="0"/>
          <w:numId w:val="1000"/>
        </w:numPr>
      </w:pPr>
      <w:r>
        <w:t xml:space="preserve">а деквантизована</w:t>
      </w:r>
    </w:p>
    <w:p xmlns:wp14="http://schemas.microsoft.com/office/word/2010/wordml" w14:paraId="4636D7C6" wp14:textId="77777777">
      <w:pPr>
        <w:pStyle w:val="Compact"/>
      </w:pPr>
      <m:oMathPara>
        <m:oMathParaPr>
          <m:jc m:val="center"/>
        </m:oMathParaPr>
        <m:oMath>
          <m:sSub>
            <m:e>
              <m:r>
                <m:t>x</m:t>
              </m:r>
            </m:e>
            <m:sub>
              <m:r>
                <m:t>d</m:t>
              </m:r>
            </m:sub>
          </m:sSub>
          <m:r>
            <m:rPr>
              <m:sty m:val="p"/>
            </m:rPr>
            <m:t>=</m:t>
          </m:r>
          <m:f>
            <m:fPr>
              <m:type m:val="bar"/>
            </m:fPr>
            <m:num>
              <m:sSub>
                <m:e>
                  <m:r>
                    <m:t>x</m:t>
                  </m:r>
                </m:e>
                <m:sub>
                  <m:r>
                    <m:t>q</m:t>
                  </m:r>
                </m:sub>
              </m:sSub>
              <m:r>
                <m:rPr>
                  <m:sty m:val="p"/>
                </m:rPr>
                <m:t>−</m:t>
              </m:r>
              <m:r>
                <m:t>z</m:t>
              </m:r>
            </m:num>
            <m:den>
              <m:r>
                <m:t>s</m:t>
              </m:r>
            </m:den>
          </m:f>
        </m:oMath>
      </m:oMathPara>
    </w:p>
    <w:p xmlns:wp14="http://schemas.microsoft.com/office/word/2010/wordml" w14:paraId="0BE0F175" wp14:textId="77777777">
      <w:pPr>
        <w:pStyle w:val="FirstParagraph"/>
      </w:pPr>
      <w:r>
        <w:t xml:space="preserve">Проблем који настаје код обе технике квантизације јесте губитак вредности када имамо</w:t>
      </w:r>
      <w:r>
        <w:t xml:space="preserve"> </w:t>
      </w:r>
      <w:r>
        <w:rPr>
          <w:i/>
          <w:iCs/>
        </w:rPr>
        <w:t xml:space="preserve">outlier</w:t>
      </w:r>
      <w:r>
        <w:t xml:space="preserve">e. На пример, ако су све вредности вектора блиске 0, док је једна доста већа све вредности ће бити анулиране док ће</w:t>
      </w:r>
      <w:r>
        <w:t xml:space="preserve"> </w:t>
      </w:r>
      <w:r>
        <w:rPr>
          <w:i/>
          <w:iCs/>
        </w:rPr>
        <w:t xml:space="preserve">outlier</w:t>
      </w:r>
      <w:r>
        <w:t xml:space="preserve"> </w:t>
      </w:r>
      <w:r>
        <w:t xml:space="preserve">имати максималну вредност распона.</w:t>
      </w:r>
      <w:r>
        <w:t xml:space="preserve"> </w:t>
      </w:r>
      <w:r>
        <w:t xml:space="preserve">Због овога се врши</w:t>
      </w:r>
      <w:r>
        <w:t xml:space="preserve"> </w:t>
      </w:r>
      <w:r>
        <w:rPr>
          <w:i/>
          <w:iCs/>
        </w:rPr>
        <w:t xml:space="preserve">clipping</w:t>
      </w:r>
      <w:r>
        <w:t xml:space="preserve"> </w:t>
      </w:r>
      <w:r>
        <w:t xml:space="preserve">којим одсецамо вредности оригиналног вектора. Ако се ради</w:t>
      </w:r>
      <w:r>
        <w:t xml:space="preserve"> </w:t>
      </w:r>
      <w:r>
        <w:rPr>
          <w:i/>
          <w:iCs/>
        </w:rPr>
        <w:t xml:space="preserve">clipping</w:t>
      </w:r>
      <w:r>
        <w:t xml:space="preserve"> </w:t>
      </w:r>
      <w:r>
        <w:t xml:space="preserve">у распону</w:t>
      </w:r>
      <w:r>
        <w:t xml:space="preserve"> </w:t>
      </w:r>
      <m:oMath>
        <m:r>
          <m:rPr>
            <m:sty m:val="p"/>
          </m:rPr>
          <m:t>[</m:t>
        </m:r>
        <m:r>
          <m:rPr>
            <m:sty m:val="p"/>
          </m:rPr>
          <m:t>−</m:t>
        </m:r>
        <m:r>
          <m:t>α</m:t>
        </m:r>
        <m:r>
          <m:rPr>
            <m:sty m:val="p"/>
          </m:rPr>
          <m:t>,</m:t>
        </m:r>
        <m:r>
          <m:t>α</m:t>
        </m:r>
        <m:r>
          <m:rPr>
            <m:sty m:val="p"/>
          </m:rPr>
          <m:t>]</m:t>
        </m:r>
      </m:oMath>
      <w:r>
        <w:t xml:space="preserve"> </w:t>
      </w:r>
      <w:r>
        <w:t xml:space="preserve">онда ће све вредности мање од</w:t>
      </w:r>
      <w:r>
        <w:t xml:space="preserve"> </w:t>
      </w:r>
      <m:oMath>
        <m:r>
          <m:rPr>
            <m:sty m:val="p"/>
          </m:rPr>
          <m:t>−</m:t>
        </m:r>
        <m:r>
          <m:t>α</m:t>
        </m:r>
      </m:oMath>
      <w:r>
        <w:t xml:space="preserve"> </w:t>
      </w:r>
      <w:r>
        <w:t xml:space="preserve">бити замењене са</w:t>
      </w:r>
      <w:r>
        <w:t xml:space="preserve"> </w:t>
      </w:r>
      <m:oMath>
        <m:r>
          <m:rPr>
            <m:sty m:val="p"/>
          </m:rPr>
          <m:t>−</m:t>
        </m:r>
        <m:r>
          <m:t>α</m:t>
        </m:r>
      </m:oMath>
      <w:r>
        <w:t xml:space="preserve"> </w:t>
      </w:r>
      <w:r>
        <w:t xml:space="preserve">док ће веће од</w:t>
      </w:r>
      <w:r>
        <w:t xml:space="preserve"> </w:t>
      </w:r>
      <m:oMath>
        <m:r>
          <m:t>α</m:t>
        </m:r>
      </m:oMath>
      <w:r>
        <w:t xml:space="preserve"> </w:t>
      </w:r>
      <w:r>
        <w:t xml:space="preserve">бити замењене са</w:t>
      </w:r>
      <w:r>
        <w:t xml:space="preserve"> </w:t>
      </w:r>
      <m:oMath>
        <m:r>
          <m:t>α</m:t>
        </m:r>
      </m:oMath>
      <w:r>
        <w:t xml:space="preserve">.</w:t>
      </w:r>
    </w:p>
    <w:p xmlns:wp14="http://schemas.microsoft.com/office/word/2010/wordml" w14:paraId="2362B55B" wp14:textId="77777777">
      <w:pPr>
        <w:pStyle w:val="BodyText"/>
      </w:pPr>
      <w:r>
        <w:t xml:space="preserve">Квантизацију је могуће вршити током тренинга или након тренинга, при чему квантизација у току тренинга даје боље резултате с обзиром да је модел у стању да узме у обзир ефекат квантизације.</w:t>
      </w:r>
    </w:p>
    <w:bookmarkEnd w:id="109"/>
    <w:bookmarkEnd w:id="110"/>
    <w:bookmarkEnd w:id="111"/>
    <w:bookmarkStart w:name="X80cf043176193185285a907eb3e58005a2f976a" w:id="143"/>
    <w:p xmlns:wp14="http://schemas.microsoft.com/office/word/2010/wordml" w14:paraId="237F6D39" wp14:textId="77777777">
      <w:pPr>
        <w:pStyle w:val="Heading1"/>
      </w:pPr>
      <w:bookmarkStart w:name="_Toc1305111949" w:id="374984507"/>
      <w:r w:rsidR="00625057">
        <w:rPr/>
        <w:t>3. Конволуционе неуронске мреже за препознавање емоција</w:t>
      </w:r>
      <w:bookmarkEnd w:id="374984507"/>
    </w:p>
    <w:p xmlns:wp14="http://schemas.microsoft.com/office/word/2010/wordml" w14:paraId="07976D84" wp14:textId="77777777">
      <w:pPr>
        <w:pStyle w:val="FirstParagraph"/>
      </w:pPr>
      <w:r>
        <w:t xml:space="preserve">Први модел неруонских мрежи за препознавање емоције које ћемо дубље анализирати је мултимодални модел базиран на конволуцији који користи федерализовано учење, дат у раду</w:t>
      </w:r>
      <w:r>
        <w:t xml:space="preserve"> </w:t>
      </w:r>
      <w:r>
        <w:rPr>
          <w:i/>
          <w:iCs/>
        </w:rPr>
        <w:t xml:space="preserve">Enhancing Emotion Recognition through Federated Learning: A Multimodal Approach with Convolutional Neural Networks</w:t>
      </w:r>
      <w:r>
        <w:t xml:space="preserve">. Управо ове карактеристике чине модел погодним за</w:t>
      </w:r>
      <w:r>
        <w:t xml:space="preserve"> </w:t>
      </w:r>
      <w:r>
        <w:rPr>
          <w:i/>
          <w:iCs/>
        </w:rPr>
        <w:t xml:space="preserve">embedded</w:t>
      </w:r>
      <w:r>
        <w:t xml:space="preserve"> </w:t>
      </w:r>
      <w:r>
        <w:t xml:space="preserve">уређаје.</w:t>
      </w:r>
    </w:p>
    <w:p xmlns:wp14="http://schemas.microsoft.com/office/word/2010/wordml" w14:paraId="0BA2DC47" wp14:textId="77777777">
      <w:pPr>
        <w:pStyle w:val="Heading2"/>
      </w:pPr>
      <w:bookmarkStart w:name="_Toc1533391019" w:id="1455307997"/>
      <w:r w:rsidR="00625057">
        <w:rPr/>
        <w:t>3.1 Увод</w:t>
      </w:r>
      <w:bookmarkEnd w:id="1455307997"/>
    </w:p>
    <w:p xmlns:wp14="http://schemas.microsoft.com/office/word/2010/wordml" w14:paraId="45D84EB7" wp14:textId="77777777">
      <w:pPr>
        <w:pStyle w:val="FirstParagraph"/>
      </w:pPr>
      <w:r>
        <w:t xml:space="preserve">Аутоматизовано препознавање емоција је проблем који је истраживан више од две деценије. Пре модерних метода дубоког учења коришћени су различити модели као што су скривени Марков модели, стабла одлучивања,</w:t>
      </w:r>
      <w:r>
        <w:t xml:space="preserve"> </w:t>
      </w:r>
      <m:oMath>
        <m:r>
          <m:t>k</m:t>
        </m:r>
      </m:oMath>
      <w:r>
        <w:t xml:space="preserve"> </w:t>
      </w:r>
      <w:r>
        <w:t xml:space="preserve">најближих суседа као и многи други. Ови модели су углавном били примењивани над унимодалним подацима, највише због хардверских ограничења.</w:t>
      </w:r>
    </w:p>
    <w:p xmlns:wp14="http://schemas.microsoft.com/office/word/2010/wordml" w14:paraId="2902067E" wp14:textId="77777777">
      <w:pPr>
        <w:pStyle w:val="BodyText"/>
      </w:pPr>
      <w:r>
        <w:t xml:space="preserve">Данас, модерне методе примењују конволуционе неуронске мреже и трансформере над мултимодалним подацима, при чему архитектуре базиране на трансформери воде по перформансама. Добре перформансе трансформера долазе уз велику компутациону и меморијску цену, а тиме и пуно енергије потребно за извршење оваквих модела. Са друге стране, анализа и прикупљање приватних података корисника као што су снимци гласова и израза лица носи проблеме са приватношћу података, што је тешко омогућити код већих модела које је немогуће покренути локално на уређајима.</w:t>
      </w:r>
    </w:p>
    <w:p xmlns:wp14="http://schemas.microsoft.com/office/word/2010/wordml" w14:paraId="59E648F2" wp14:textId="77777777">
      <w:pPr>
        <w:pStyle w:val="BodyText"/>
      </w:pPr>
      <w:r>
        <w:t xml:space="preserve">Због хардверских ограничења као и захтева за приватности јавили су се модели базирани на федерализованом учењу, где се модел тренира локално на</w:t>
      </w:r>
      <w:r>
        <w:t xml:space="preserve"> </w:t>
      </w:r>
      <w:r>
        <w:rPr>
          <w:i/>
          <w:iCs/>
        </w:rPr>
        <w:t xml:space="preserve">edge</w:t>
      </w:r>
      <w:r>
        <w:t xml:space="preserve"> </w:t>
      </w:r>
      <w:r>
        <w:t xml:space="preserve">уређајима тако да централни сервер никада не види оригиналне податке. Федерализовани модели за препознавање емоција су ретко обрађени, где се углавном користе конволуционе мреже за обраду слике и више класификатора за звук или се користе и друге физиолошке податке прикупљене специјализованим уређајима.</w:t>
      </w:r>
    </w:p>
    <w:p xmlns:wp14="http://schemas.microsoft.com/office/word/2010/wordml" w14:paraId="1160A142" wp14:textId="77777777">
      <w:pPr>
        <w:pStyle w:val="BodyText"/>
      </w:pPr>
      <w:r>
        <w:t xml:space="preserve">Код модела за аутоматско препознавање емоција се могу издвојити два типа препознавања</w:t>
      </w:r>
    </w:p>
    <w:p xmlns:wp14="http://schemas.microsoft.com/office/word/2010/wordml" w14:paraId="28C1CE74" wp14:textId="77777777">
      <w:pPr>
        <w:pStyle w:val="Compact"/>
        <w:numPr>
          <w:ilvl w:val="0"/>
          <w:numId w:val="1020"/>
        </w:numPr>
      </w:pPr>
      <w:r>
        <w:t xml:space="preserve">Препознавање емоција независно од говорника</w:t>
      </w:r>
    </w:p>
    <w:p xmlns:wp14="http://schemas.microsoft.com/office/word/2010/wordml" w14:paraId="7F18EA14" wp14:textId="77777777">
      <w:pPr>
        <w:pStyle w:val="Compact"/>
        <w:numPr>
          <w:ilvl w:val="0"/>
          <w:numId w:val="1020"/>
        </w:numPr>
      </w:pPr>
      <w:r>
        <w:t xml:space="preserve">Препознавање емоција зависно од говорника</w:t>
      </w:r>
    </w:p>
    <w:p xmlns:wp14="http://schemas.microsoft.com/office/word/2010/wordml" w14:paraId="2DFA934D" wp14:textId="77777777">
      <w:pPr>
        <w:pStyle w:val="FirstParagraph"/>
      </w:pPr>
      <w:r>
        <w:t xml:space="preserve">Први тип је често тешко имплементирати, с обзиром на недоступност квалитетно анотираних скупова података. Федерализовано учење, које је темељ овог рада, омогућава моделу да учи да препозна емоције појединих говорника локално а затим ажурирањем глобалног модела унапредити препознавање емоција независно од говорника.</w:t>
      </w:r>
    </w:p>
    <w:p xmlns:wp14="http://schemas.microsoft.com/office/word/2010/wordml" w14:paraId="08E21B5A" wp14:textId="77777777">
      <w:pPr>
        <w:pStyle w:val="BodyText"/>
      </w:pPr>
      <w:r>
        <w:t xml:space="preserve">Циљ овог рада је био развити систем базиран на конволуционим неуронским мрежама како за видео податке, тако и за аудио податке који би били тренирани локално, тиме чувајући приватност података. Приватност, брзина извршења и коришћење аудиовизуелних података су главни циљеви овог модела.</w:t>
      </w:r>
    </w:p>
    <w:bookmarkStart w:name="архитектура-решења" w:id="129"/>
    <w:p xmlns:wp14="http://schemas.microsoft.com/office/word/2010/wordml" w14:paraId="645B86BC" wp14:textId="77777777">
      <w:pPr>
        <w:pStyle w:val="Heading2"/>
      </w:pPr>
      <w:bookmarkStart w:name="_Toc117714119" w:id="1123308951"/>
      <w:r w:rsidR="00625057">
        <w:rPr/>
        <w:t>3.2 Архитектура решења</w:t>
      </w:r>
      <w:bookmarkEnd w:id="1123308951"/>
    </w:p>
    <w:p xmlns:wp14="http://schemas.microsoft.com/office/word/2010/wordml" w14:paraId="437C387E" wp14:textId="77777777">
      <w:pPr>
        <w:pStyle w:val="FirstParagraph"/>
      </w:pPr>
      <w:r>
        <w:t xml:space="preserve">Архитектуру и рад модела ћемо поделити на четири дела</w:t>
      </w:r>
      <w:r>
        <w:t xml:space="preserve"> </w:t>
      </w:r>
      <w:r>
        <w:t xml:space="preserve">- Конволуциона мрежа за обраду снимка</w:t>
      </w:r>
      <w:r>
        <w:t xml:space="preserve"> </w:t>
      </w:r>
      <w:r>
        <w:t xml:space="preserve">- Конволуциона мрежа за обраду гласа</w:t>
      </w:r>
      <w:r>
        <w:t xml:space="preserve"> </w:t>
      </w:r>
      <w:r>
        <w:t xml:space="preserve">- Систем гласања</w:t>
      </w:r>
      <w:r>
        <w:t xml:space="preserve"> </w:t>
      </w:r>
      <w:r>
        <w:t xml:space="preserve">- Федерализовани тренинг модела</w:t>
      </w:r>
    </w:p>
    <w:bookmarkStart w:name="конволуциона-мрежа-за-обраду-снимка" w:id="119"/>
    <w:p xmlns:wp14="http://schemas.microsoft.com/office/word/2010/wordml" w14:paraId="620E1572" wp14:textId="77777777">
      <w:pPr>
        <w:pStyle w:val="Heading3"/>
      </w:pPr>
      <w:bookmarkStart w:name="_Toc1248212959" w:id="225250004"/>
      <w:r w:rsidR="00625057">
        <w:rPr/>
        <w:t>3.2.1 Конволуциона мрежа за обраду снимка</w:t>
      </w:r>
      <w:bookmarkEnd w:id="225250004"/>
    </w:p>
    <w:p xmlns:wp14="http://schemas.microsoft.com/office/word/2010/wordml" w14:paraId="1E3C4B31" wp14:textId="77777777">
      <w:pPr>
        <w:pStyle w:val="FirstParagraph"/>
      </w:pPr>
      <w:r>
        <w:t xml:space="preserve">За обраду видео снимака израза лица користићемо конволуциону неуронску мрежу над сликама које чине снимак. Обрада слика се врши модел-ом</w:t>
      </w:r>
      <w:r>
        <w:t xml:space="preserve"> </w:t>
      </w:r>
      <w:r>
        <w:rPr>
          <w:i/>
          <w:iCs/>
        </w:rPr>
        <w:t xml:space="preserve">MobileNetV2</w:t>
      </w:r>
      <w:r>
        <w:t xml:space="preserve">, тренираног на скупом</w:t>
      </w:r>
      <w:r>
        <w:t xml:space="preserve"> </w:t>
      </w:r>
      <w:r>
        <w:rPr>
          <w:i/>
          <w:iCs/>
        </w:rPr>
        <w:t xml:space="preserve">ImageNet</w:t>
      </w:r>
      <w:r>
        <w:t xml:space="preserve">. Ова одлука је донета јер је тренинг модела над аудиовизуелним скуповима података тешко извршити, с обзиром да су скупови мали, док прикупљање великог скупа података би било скупо. Како би применили овај модел за препознавање емоција, аутори су додали слој који на основу излаза модела предвиђа једну од 6 могућих класа -</w:t>
      </w:r>
      <w:r>
        <w:t xml:space="preserve"> </w:t>
      </w:r>
      <w:r>
        <w:rPr>
          <w:b/>
          <w:bCs/>
        </w:rPr>
        <w:t xml:space="preserve">бес, гађење, страх, срећа, туга и изненађење</w:t>
      </w:r>
      <w:r>
        <w:t xml:space="preserve">.</w:t>
      </w:r>
    </w:p>
    <w:p xmlns:wp14="http://schemas.microsoft.com/office/word/2010/wordml" w14:paraId="33618FE3" wp14:textId="77777777">
      <w:pPr>
        <w:pStyle w:val="BodyText"/>
      </w:pPr>
      <w:r>
        <w:t xml:space="preserve">Потенцијални додатак који би побољшао резултате је предвиђање кључног</w:t>
      </w:r>
      <w:r>
        <w:t xml:space="preserve"> </w:t>
      </w:r>
      <w:r>
        <w:rPr>
          <w:i/>
          <w:iCs/>
        </w:rPr>
        <w:t xml:space="preserve">frame</w:t>
      </w:r>
      <w:r>
        <w:t xml:space="preserve">а у снимку, међутим то би знатно погоршало перформансе код инференције, што је супротно од циља. Зато се из снимка издвајају</w:t>
      </w:r>
      <w:r>
        <w:t xml:space="preserve"> </w:t>
      </w:r>
      <w:r>
        <w:rPr>
          <w:i/>
          <w:iCs/>
        </w:rPr>
        <w:t xml:space="preserve">frame</w:t>
      </w:r>
      <w:r>
        <w:t xml:space="preserve">ови у кораку од 8</w:t>
      </w:r>
      <w:r>
        <w:t xml:space="preserve"> </w:t>
      </w:r>
      <w:r>
        <w:rPr>
          <w:i/>
          <w:iCs/>
        </w:rPr>
        <w:t xml:space="preserve">frame</w:t>
      </w:r>
      <w:r>
        <w:t xml:space="preserve">а. Сваки</w:t>
      </w:r>
      <w:r>
        <w:t xml:space="preserve"> </w:t>
      </w:r>
      <w:r>
        <w:rPr>
          <w:i/>
          <w:iCs/>
        </w:rPr>
        <w:t xml:space="preserve">frame</w:t>
      </w:r>
      <w:r>
        <w:t xml:space="preserve"> </w:t>
      </w:r>
      <w:r>
        <w:t xml:space="preserve">се затим скалира на</w:t>
      </w:r>
      <w:r>
        <w:t xml:space="preserve"> </w:t>
      </w:r>
      <m:oMath>
        <m:r>
          <m:t>224</m:t>
        </m:r>
        <m:r>
          <m:t>x</m:t>
        </m:r>
        <m:r>
          <m:t>224</m:t>
        </m:r>
      </m:oMath>
      <w:r>
        <w:t xml:space="preserve"> </w:t>
      </w:r>
      <w:r>
        <w:t xml:space="preserve">пиксела, односно на захтевану величину улаза</w:t>
      </w:r>
      <w:r>
        <w:t xml:space="preserve"> </w:t>
      </w:r>
      <w:r>
        <w:rPr>
          <w:i/>
          <w:iCs/>
        </w:rPr>
        <w:t xml:space="preserve">MobileNetV2</w:t>
      </w:r>
      <w:r>
        <w:t xml:space="preserve">.</w:t>
      </w:r>
    </w:p>
    <w:p xmlns:wp14="http://schemas.microsoft.com/office/word/2010/wordml" w14:paraId="45E0E0EC" wp14:textId="77777777">
      <w:pPr>
        <w:pStyle w:val="BodyText"/>
      </w:pPr>
      <w:r>
        <w:t xml:space="preserve">Основни блок</w:t>
      </w:r>
      <w:r>
        <w:t xml:space="preserve"> </w:t>
      </w:r>
      <w:r>
        <w:rPr>
          <w:i/>
          <w:iCs/>
        </w:rPr>
        <w:t xml:space="preserve">MobileNetV2</w:t>
      </w:r>
      <w:r>
        <w:t xml:space="preserve"> </w:t>
      </w:r>
      <w:r>
        <w:t xml:space="preserve">архитектуре је инвертовани резидуални блок, који ради на следећи начин</w:t>
      </w:r>
    </w:p>
    <w:p xmlns:wp14="http://schemas.microsoft.com/office/word/2010/wordml" w14:paraId="21538518" wp14:textId="77777777">
      <w:pPr>
        <w:pStyle w:val="Compact"/>
        <w:numPr>
          <w:ilvl w:val="0"/>
          <w:numId w:val="1021"/>
        </w:numPr>
      </w:pPr>
      <m:oMath>
        <m:r>
          <m:t>1</m:t>
        </m:r>
        <m:r>
          <m:t>x</m:t>
        </m:r>
        <m:r>
          <m:t>1</m:t>
        </m:r>
      </m:oMath>
      <w:r>
        <w:t xml:space="preserve"> </w:t>
      </w:r>
      <w:r>
        <w:rPr>
          <w:b/>
          <w:bCs/>
        </w:rPr>
        <w:t xml:space="preserve">конволуција са</w:t>
      </w:r>
      <w:r>
        <w:t xml:space="preserve"> </w:t>
      </w:r>
      <m:oMath>
        <m:r>
          <m:t>t</m:t>
        </m:r>
      </m:oMath>
      <w:r>
        <w:t xml:space="preserve"> </w:t>
      </w:r>
      <w:r>
        <w:rPr>
          <w:b/>
          <w:bCs/>
        </w:rPr>
        <w:t xml:space="preserve">kanala</w:t>
      </w:r>
      <w:r>
        <w:br/>
      </w:r>
      <w:r>
        <w:t xml:space="preserve">У овом слоју се врши конволуција са величином филтера</w:t>
      </w:r>
      <w:r>
        <w:t xml:space="preserve"> </w:t>
      </w:r>
      <m:oMath>
        <m:r>
          <m:t>1</m:t>
        </m:r>
        <m:r>
          <m:t>x</m:t>
        </m:r>
        <m:r>
          <m:t>1</m:t>
        </m:r>
      </m:oMath>
      <w:r>
        <w:t xml:space="preserve">, односно конволуција се врши за сваки пиксел појединачно, док је број канала</w:t>
      </w:r>
      <w:r>
        <w:t xml:space="preserve"> </w:t>
      </w:r>
      <m:oMath>
        <m:r>
          <m:t>t</m:t>
        </m:r>
      </m:oMath>
      <w:r>
        <w:t xml:space="preserve"> </w:t>
      </w:r>
      <w:r>
        <w:t xml:space="preserve">који је већи од улазног броја канал. На крају се на излазу примењује активациона фунцкија</w:t>
      </w:r>
      <w:r>
        <w:t xml:space="preserve"> </w:t>
      </w:r>
      <m:oMath>
        <m:r>
          <m:t>R</m:t>
        </m:r>
        <m:r>
          <m:t>e</m:t>
        </m:r>
        <m:r>
          <m:t>L</m:t>
        </m:r>
        <m:r>
          <m:t>U</m:t>
        </m:r>
        <m:r>
          <m:t>6</m:t>
        </m:r>
      </m:oMath>
      <w:r>
        <w:t xml:space="preserve"> </w:t>
      </w:r>
      <w:r>
        <w:t xml:space="preserve">која је дата изразом</w:t>
      </w:r>
    </w:p>
    <w:p xmlns:wp14="http://schemas.microsoft.com/office/word/2010/wordml" w14:paraId="69DB2D00" wp14:textId="77777777">
      <w:pPr>
        <w:pStyle w:val="Compact"/>
      </w:pPr>
      <m:oMathPara>
        <m:oMathParaPr>
          <m:jc m:val="center"/>
        </m:oMathParaPr>
        <m:oMath>
          <m:r>
            <m:t>R</m:t>
          </m:r>
          <m:r>
            <m:t>e</m:t>
          </m:r>
          <m:r>
            <m:t>L</m:t>
          </m:r>
          <m:r>
            <m:t>U</m:t>
          </m:r>
          <m:r>
            <m:t>6</m:t>
          </m:r>
          <m:r>
            <m:rPr>
              <m:sty m:val="p"/>
            </m:rPr>
            <m:t>=</m:t>
          </m:r>
          <m:r>
            <m:t>m</m:t>
          </m:r>
          <m:r>
            <m:t>i</m:t>
          </m:r>
          <m:r>
            <m:t>n</m:t>
          </m:r>
          <m:r>
            <m:rPr>
              <m:sty m:val="p"/>
            </m:rPr>
            <m:t>(</m:t>
          </m:r>
          <m:r>
            <m:t>m</m:t>
          </m:r>
          <m:r>
            <m:t>a</m:t>
          </m:r>
          <m:r>
            <m:t>x</m:t>
          </m:r>
          <m:r>
            <m:rPr>
              <m:sty m:val="p"/>
            </m:rPr>
            <m:t>(</m:t>
          </m:r>
          <m:r>
            <m:t>x</m:t>
          </m:r>
          <m:r>
            <m:rPr>
              <m:sty m:val="p"/>
            </m:rPr>
            <m:t>,</m:t>
          </m:r>
          <m:r>
            <m:t>0</m:t>
          </m:r>
          <m:r>
            <m:rPr>
              <m:sty m:val="p"/>
            </m:rPr>
            <m:t>)</m:t>
          </m:r>
          <m:r>
            <m:rPr>
              <m:sty m:val="p"/>
            </m:rPr>
            <m:t>,</m:t>
          </m:r>
          <m:r>
            <m:t>6</m:t>
          </m:r>
          <m:r>
            <m:rPr>
              <m:sty m:val="p"/>
            </m:rPr>
            <m:t>)</m:t>
          </m:r>
        </m:oMath>
      </m:oMathPara>
    </w:p>
    <w:p xmlns:wp14="http://schemas.microsoft.com/office/word/2010/wordml" w14:paraId="7CEE816D" wp14:textId="77777777">
      <w:pPr>
        <w:pStyle w:val="Compact"/>
        <w:numPr>
          <w:ilvl w:val="0"/>
          <w:numId w:val="1000"/>
        </w:numPr>
      </w:pPr>
      <w:r>
        <w:t xml:space="preserve">Циљ овог слоја је пројектовати ниско димензионалне податке (3 улазна канала слике) у високо димензионални простор где су трансформације комплексније.</w:t>
      </w:r>
    </w:p>
    <w:p xmlns:wp14="http://schemas.microsoft.com/office/word/2010/wordml" w14:paraId="567F92F3" wp14:textId="77777777">
      <w:pPr>
        <w:pStyle w:val="Compact"/>
        <w:numPr>
          <w:ilvl w:val="0"/>
          <w:numId w:val="1021"/>
        </w:numPr>
      </w:pPr>
      <m:oMath>
        <m:r>
          <m:t>3</m:t>
        </m:r>
        <m:r>
          <m:t>x</m:t>
        </m:r>
        <m:r>
          <m:t>3</m:t>
        </m:r>
      </m:oMath>
      <w:r>
        <w:t xml:space="preserve"> </w:t>
      </w:r>
      <w:r>
        <w:rPr>
          <w:b/>
          <w:bCs/>
        </w:rPr>
        <w:t xml:space="preserve">дубинска конволуција</w:t>
      </w:r>
      <w:r>
        <w:br/>
      </w:r>
      <w:r>
        <w:t xml:space="preserve">Код стандардне конволуције, један филтер има онолико канала колико има канала у улазу. То значи да ће се за слике са 3 канала примењивати 3-димензионални филтери. Као оптимизације је осмишљена</w:t>
      </w:r>
      <w:r>
        <w:t xml:space="preserve"> </w:t>
      </w:r>
      <w:r>
        <w:rPr>
          <w:b/>
          <w:bCs/>
        </w:rPr>
        <w:t xml:space="preserve">дубинска конволуција</w:t>
      </w:r>
      <w:r>
        <w:t xml:space="preserve"> </w:t>
      </w:r>
      <w:r>
        <w:t xml:space="preserve">код које сваки филтер има само један канал а затим се конволуција примењује над сваким каналом посебно. Овим се знатно убрзавају конволуциони слојеви, што је есенцијално за спорије уређаје. На излазу се примењује поново</w:t>
      </w:r>
      <w:r>
        <w:t xml:space="preserve"> </w:t>
      </w:r>
      <m:oMath>
        <m:r>
          <m:t>R</m:t>
        </m:r>
        <m:r>
          <m:t>e</m:t>
        </m:r>
        <m:r>
          <m:t>L</m:t>
        </m:r>
        <m:r>
          <m:t>U</m:t>
        </m:r>
        <m:r>
          <m:t>6</m:t>
        </m:r>
      </m:oMath>
    </w:p>
    <w:p xmlns:wp14="http://schemas.microsoft.com/office/word/2010/wordml" w14:paraId="4F86362C" wp14:textId="77777777">
      <w:pPr>
        <w:pStyle w:val="Compact"/>
        <w:numPr>
          <w:ilvl w:val="0"/>
          <w:numId w:val="1021"/>
        </w:numPr>
      </w:pPr>
      <m:oMath>
        <m:r>
          <m:t>1</m:t>
        </m:r>
        <m:r>
          <m:t>x</m:t>
        </m:r>
        <m:r>
          <m:t>1</m:t>
        </m:r>
      </m:oMath>
      <w:r>
        <w:t xml:space="preserve"> </w:t>
      </w:r>
      <w:r>
        <w:rPr>
          <w:b/>
          <w:bCs/>
        </w:rPr>
        <w:t xml:space="preserve">конволуција са</w:t>
      </w:r>
      <w:r>
        <w:t xml:space="preserve"> </w:t>
      </w:r>
      <m:oMath>
        <m:r>
          <m:t>c</m:t>
        </m:r>
      </m:oMath>
      <w:r>
        <w:t xml:space="preserve"> </w:t>
      </w:r>
      <w:r>
        <w:rPr>
          <w:b/>
          <w:bCs/>
        </w:rPr>
        <w:t xml:space="preserve">бројем канала</w:t>
      </w:r>
      <w:r>
        <w:br/>
      </w:r>
      <w:r>
        <w:t xml:space="preserve">Поново се врши конволуција над сваким пикселом али са</w:t>
      </w:r>
      <w:r>
        <w:t xml:space="preserve"> </w:t>
      </w:r>
      <m:oMath>
        <m:r>
          <m:t>c</m:t>
        </m:r>
      </m:oMath>
      <w:r>
        <w:t xml:space="preserve"> </w:t>
      </w:r>
      <w:r>
        <w:t xml:space="preserve">као бројем канала. На излазу нема активационе функције.</w:t>
      </w:r>
    </w:p>
    <w:p xmlns:wp14="http://schemas.microsoft.com/office/word/2010/wordml" w14:paraId="0F1765E8" wp14:textId="77777777">
      <w:pPr>
        <w:pStyle w:val="Compact"/>
        <w:numPr>
          <w:ilvl w:val="0"/>
          <w:numId w:val="1021"/>
        </w:numPr>
      </w:pPr>
      <w:r>
        <w:rPr>
          <w:b/>
          <w:bCs/>
          <w:i/>
          <w:iCs/>
        </w:rPr>
        <w:t xml:space="preserve">Skip</w:t>
      </w:r>
      <w:r>
        <w:rPr>
          <w:b/>
          <w:bCs/>
        </w:rPr>
        <w:t xml:space="preserve"> </w:t>
      </w:r>
      <w:r>
        <w:rPr>
          <w:b/>
          <w:bCs/>
        </w:rPr>
        <w:t xml:space="preserve">конекција</w:t>
      </w:r>
      <w:r>
        <w:br/>
      </w:r>
      <w:r>
        <w:t xml:space="preserve">Излаз једног блока се сумира са улазом блока чиме се омогућава да излаз једног блока садржи обрађене податке али без губитка података на улазу.</w:t>
      </w:r>
    </w:p>
    <w:p xmlns:wp14="http://schemas.microsoft.com/office/word/2010/wordml" w:rsidP="0DE124F8" w14:paraId="1FC39945" wp14:textId="77777777">
      <w:pPr>
        <w:pStyle w:val="FirstParagraph"/>
        <w:jc w:val="center"/>
      </w:pPr>
      <w:r w:rsidR="0DE124F8">
        <w:drawing>
          <wp:inline xmlns:wp14="http://schemas.microsoft.com/office/word/2010/wordprocessingDrawing" wp14:editId="3D7FB52F" wp14:anchorId="16F1CFEF">
            <wp:extent cx="5334000" cy="2187898"/>
            <wp:effectExtent l="0" t="0" r="0" b="0"/>
            <wp:docPr id="114" name="Picture" descr="Инвертовани резидуални блок"/>
            <wp:cNvGraphicFramePr/>
            <a:graphic>
              <a:graphicData xmlns:a="http://schemas.openxmlformats.org/drawingml/2006/main" uri="http://schemas.openxmlformats.org/drawingml/2006/picture">
                <pic:pic xmlns:pic="http://schemas.openxmlformats.org/drawingml/2006/picture">
                  <pic:nvPicPr>
                    <pic:cNvPr id="115" name="Picture" descr="figures/3_models/irb.png"/>
                    <pic:cNvPicPr>
                      <a:picLocks noChangeAspect="1" noChangeArrowheads="1"/>
                    </pic:cNvPicPr>
                  </pic:nvPicPr>
                  <pic:blipFill>
                    <a:blip xmlns:r="http://schemas.openxmlformats.org/officeDocument/2006/relationships" r:embed="rId113"/>
                    <a:stretch>
                      <a:fillRect/>
                    </a:stretch>
                  </pic:blipFill>
                  <pic:spPr bwMode="auto">
                    <a:xfrm>
                      <a:off x="0" y="0"/>
                      <a:ext cx="5334000" cy="2187898"/>
                    </a:xfrm>
                    <a:prstGeom prst="rect">
                      <a:avLst/>
                    </a:prstGeom>
                    <a:noFill/>
                    <a:ln w="9525">
                      <a:noFill/>
                      <a:headEnd/>
                      <a:tailEnd/>
                    </a:ln>
                  </pic:spPr>
                </pic:pic>
              </a:graphicData>
            </a:graphic>
          </wp:inline>
        </w:drawing>
      </w:r>
    </w:p>
    <w:p xmlns:wp14="http://schemas.microsoft.com/office/word/2010/wordml" w14:paraId="6D1FA0BC" wp14:textId="77777777">
      <w:pPr>
        <w:pStyle w:val="BodyText"/>
      </w:pPr>
      <w:r>
        <w:t xml:space="preserve">Модел се затим креира од блокова ових блокова на следећи начин</w:t>
      </w:r>
    </w:p>
    <w:p xmlns:wp14="http://schemas.microsoft.com/office/word/2010/wordml" w14:paraId="50902277" wp14:textId="77777777">
      <w:pPr>
        <w:pStyle w:val="Compact"/>
        <w:numPr>
          <w:ilvl w:val="0"/>
          <w:numId w:val="1022"/>
        </w:numPr>
      </w:pPr>
      <w:r>
        <w:t xml:space="preserve">Улаз -</w:t>
      </w:r>
      <w:r>
        <w:t xml:space="preserve"> </w:t>
      </w:r>
      <m:oMath>
        <m:r>
          <m:t>224</m:t>
        </m:r>
        <m:r>
          <m:t>x</m:t>
        </m:r>
        <m:r>
          <m:t>224</m:t>
        </m:r>
        <m:r>
          <m:t>x</m:t>
        </m:r>
        <m:r>
          <m:t>3</m:t>
        </m:r>
      </m:oMath>
    </w:p>
    <w:p xmlns:wp14="http://schemas.microsoft.com/office/word/2010/wordml" w14:paraId="718F5759" wp14:textId="77777777">
      <w:pPr>
        <w:pStyle w:val="Compact"/>
        <w:numPr>
          <w:ilvl w:val="0"/>
          <w:numId w:val="1022"/>
        </w:numPr>
      </w:pPr>
      <w:r>
        <w:rPr>
          <w:i/>
          <w:iCs/>
        </w:rPr>
        <w:t xml:space="preserve">Conv2D</w:t>
      </w:r>
      <w:r>
        <w:t xml:space="preserve"> </w:t>
      </w:r>
      <w:r>
        <w:t xml:space="preserve">са кораком 2 - излаз величине</w:t>
      </w:r>
      <w:r>
        <w:t xml:space="preserve"> </w:t>
      </w:r>
      <m:oMath>
        <m:r>
          <m:t>112</m:t>
        </m:r>
        <m:r>
          <m:t>x</m:t>
        </m:r>
        <m:r>
          <m:t>112</m:t>
        </m:r>
        <m:r>
          <m:t>x</m:t>
        </m:r>
        <m:r>
          <m:t>32</m:t>
        </m:r>
      </m:oMath>
    </w:p>
    <w:p xmlns:wp14="http://schemas.microsoft.com/office/word/2010/wordml" w14:paraId="43F66BAF" wp14:textId="77777777">
      <w:pPr>
        <w:pStyle w:val="Compact"/>
        <w:numPr>
          <w:ilvl w:val="0"/>
          <w:numId w:val="1022"/>
        </w:numPr>
      </w:pPr>
      <w:r>
        <w:rPr>
          <w:i/>
          <w:iCs/>
        </w:rPr>
        <w:t xml:space="preserve">Inverted Residual Blocks</w:t>
      </w:r>
    </w:p>
    <w:p xmlns:wp14="http://schemas.microsoft.com/office/word/2010/wordml" w14:paraId="48C446BF" wp14:textId="77777777">
      <w:pPr>
        <w:pStyle w:val="Compact"/>
        <w:numPr>
          <w:ilvl w:val="1"/>
          <w:numId w:val="1023"/>
        </w:numPr>
      </w:pPr>
      <m:oMath>
        <m:r>
          <m:t>t</m:t>
        </m:r>
        <m:r>
          <m:rPr>
            <m:sty m:val="p"/>
          </m:rPr>
          <m:t>=</m:t>
        </m:r>
        <m:r>
          <m:t>1</m:t>
        </m:r>
      </m:oMath>
      <w:r>
        <w:t xml:space="preserve">,</w:t>
      </w:r>
      <w:r>
        <w:t xml:space="preserve"> </w:t>
      </w:r>
      <m:oMath>
        <m:r>
          <m:t>c</m:t>
        </m:r>
        <m:r>
          <m:rPr>
            <m:sty m:val="p"/>
          </m:rPr>
          <m:t>=</m:t>
        </m:r>
        <m:r>
          <m:t>16</m:t>
        </m:r>
      </m:oMath>
      <w:r>
        <w:t xml:space="preserve">,</w:t>
      </w:r>
      <w:r>
        <w:t xml:space="preserve"> </w:t>
      </w:r>
      <m:oMath>
        <m:r>
          <m:t>b</m:t>
        </m:r>
        <m:r>
          <m:t>l</m:t>
        </m:r>
        <m:r>
          <m:t>o</m:t>
        </m:r>
        <m:r>
          <m:t>c</m:t>
        </m:r>
        <m:r>
          <m:t>k</m:t>
        </m:r>
        <m:r>
          <m:t>s</m:t>
        </m:r>
        <m:r>
          <m:rPr>
            <m:sty m:val="p"/>
          </m:rPr>
          <m:t>=</m:t>
        </m:r>
        <m:r>
          <m:t>1</m:t>
        </m:r>
      </m:oMath>
      <w:r>
        <w:t xml:space="preserve">,</w:t>
      </w:r>
      <w:r>
        <w:t xml:space="preserve"> </w:t>
      </w:r>
      <m:oMath>
        <m:r>
          <m:t>s</m:t>
        </m:r>
        <m:r>
          <m:t>t</m:t>
        </m:r>
        <m:r>
          <m:t>r</m:t>
        </m:r>
        <m:r>
          <m:t>i</m:t>
        </m:r>
        <m:r>
          <m:t>d</m:t>
        </m:r>
        <m:r>
          <m:t>e</m:t>
        </m:r>
        <m:r>
          <m:rPr>
            <m:sty m:val="p"/>
          </m:rPr>
          <m:t>=</m:t>
        </m:r>
        <m:r>
          <m:t>1</m:t>
        </m:r>
      </m:oMath>
    </w:p>
    <w:p xmlns:wp14="http://schemas.microsoft.com/office/word/2010/wordml" w14:paraId="0579DFCC" wp14:textId="77777777">
      <w:pPr>
        <w:pStyle w:val="Compact"/>
        <w:numPr>
          <w:ilvl w:val="0"/>
          <w:numId w:val="1022"/>
        </w:numPr>
      </w:pPr>
      <w:r>
        <w:rPr>
          <w:i/>
          <w:iCs/>
        </w:rPr>
        <w:t xml:space="preserve">Inverted Residual Blocks</w:t>
      </w:r>
    </w:p>
    <w:p xmlns:wp14="http://schemas.microsoft.com/office/word/2010/wordml" w14:paraId="456FDF94" wp14:textId="77777777">
      <w:pPr>
        <w:pStyle w:val="Compact"/>
        <w:numPr>
          <w:ilvl w:val="1"/>
          <w:numId w:val="1024"/>
        </w:numPr>
      </w:pPr>
      <m:oMath>
        <m:r>
          <m:t>t</m:t>
        </m:r>
        <m:r>
          <m:rPr>
            <m:sty m:val="p"/>
          </m:rPr>
          <m:t>=</m:t>
        </m:r>
        <m:r>
          <m:t>6</m:t>
        </m:r>
      </m:oMath>
      <w:r>
        <w:t xml:space="preserve">,</w:t>
      </w:r>
      <w:r>
        <w:t xml:space="preserve"> </w:t>
      </w:r>
      <m:oMath>
        <m:r>
          <m:t>c</m:t>
        </m:r>
        <m:r>
          <m:rPr>
            <m:sty m:val="p"/>
          </m:rPr>
          <m:t>=</m:t>
        </m:r>
        <m:r>
          <m:t>24</m:t>
        </m:r>
      </m:oMath>
      <w:r>
        <w:t xml:space="preserve">,</w:t>
      </w:r>
      <w:r>
        <w:t xml:space="preserve"> </w:t>
      </w:r>
      <m:oMath>
        <m:r>
          <m:t>b</m:t>
        </m:r>
        <m:r>
          <m:t>l</m:t>
        </m:r>
        <m:r>
          <m:t>o</m:t>
        </m:r>
        <m:r>
          <m:t>c</m:t>
        </m:r>
        <m:r>
          <m:t>k</m:t>
        </m:r>
        <m:r>
          <m:t>s</m:t>
        </m:r>
        <m:r>
          <m:rPr>
            <m:sty m:val="p"/>
          </m:rPr>
          <m:t>=</m:t>
        </m:r>
        <m:r>
          <m:t>2</m:t>
        </m:r>
      </m:oMath>
      <w:r>
        <w:t xml:space="preserve">,</w:t>
      </w:r>
      <w:r>
        <w:t xml:space="preserve"> </w:t>
      </w:r>
      <m:oMath>
        <m:r>
          <m:t>s</m:t>
        </m:r>
        <m:r>
          <m:t>t</m:t>
        </m:r>
        <m:r>
          <m:t>r</m:t>
        </m:r>
        <m:r>
          <m:t>i</m:t>
        </m:r>
        <m:r>
          <m:t>d</m:t>
        </m:r>
        <m:r>
          <m:t>e</m:t>
        </m:r>
        <m:r>
          <m:rPr>
            <m:sty m:val="p"/>
          </m:rPr>
          <m:t>=</m:t>
        </m:r>
        <m:r>
          <m:t>2</m:t>
        </m:r>
      </m:oMath>
    </w:p>
    <w:p xmlns:wp14="http://schemas.microsoft.com/office/word/2010/wordml" w14:paraId="2D53601F" wp14:textId="77777777">
      <w:pPr>
        <w:pStyle w:val="Compact"/>
        <w:numPr>
          <w:ilvl w:val="0"/>
          <w:numId w:val="1022"/>
        </w:numPr>
      </w:pPr>
      <w:r>
        <w:rPr>
          <w:i/>
          <w:iCs/>
        </w:rPr>
        <w:t xml:space="preserve">Inverted Residual Blocks</w:t>
      </w:r>
    </w:p>
    <w:p xmlns:wp14="http://schemas.microsoft.com/office/word/2010/wordml" w14:paraId="37E60D75" wp14:textId="77777777">
      <w:pPr>
        <w:pStyle w:val="Compact"/>
        <w:numPr>
          <w:ilvl w:val="1"/>
          <w:numId w:val="1025"/>
        </w:numPr>
      </w:pPr>
      <m:oMath>
        <m:r>
          <m:t>t</m:t>
        </m:r>
        <m:r>
          <m:rPr>
            <m:sty m:val="p"/>
          </m:rPr>
          <m:t>=</m:t>
        </m:r>
        <m:r>
          <m:t>6</m:t>
        </m:r>
      </m:oMath>
      <w:r>
        <w:t xml:space="preserve">,</w:t>
      </w:r>
      <w:r>
        <w:t xml:space="preserve"> </w:t>
      </w:r>
      <m:oMath>
        <m:r>
          <m:t>c</m:t>
        </m:r>
        <m:r>
          <m:rPr>
            <m:sty m:val="p"/>
          </m:rPr>
          <m:t>=</m:t>
        </m:r>
        <m:r>
          <m:t>32</m:t>
        </m:r>
      </m:oMath>
      <w:r>
        <w:t xml:space="preserve">,</w:t>
      </w:r>
      <w:r>
        <w:t xml:space="preserve"> </w:t>
      </w:r>
      <m:oMath>
        <m:r>
          <m:t>b</m:t>
        </m:r>
        <m:r>
          <m:t>l</m:t>
        </m:r>
        <m:r>
          <m:t>o</m:t>
        </m:r>
        <m:r>
          <m:t>c</m:t>
        </m:r>
        <m:r>
          <m:t>k</m:t>
        </m:r>
        <m:r>
          <m:t>s</m:t>
        </m:r>
        <m:r>
          <m:rPr>
            <m:sty m:val="p"/>
          </m:rPr>
          <m:t>=</m:t>
        </m:r>
        <m:r>
          <m:t>3</m:t>
        </m:r>
      </m:oMath>
      <w:r>
        <w:t xml:space="preserve">,</w:t>
      </w:r>
      <w:r>
        <w:t xml:space="preserve"> </w:t>
      </w:r>
      <m:oMath>
        <m:r>
          <m:t>s</m:t>
        </m:r>
        <m:r>
          <m:t>t</m:t>
        </m:r>
        <m:r>
          <m:t>r</m:t>
        </m:r>
        <m:r>
          <m:t>i</m:t>
        </m:r>
        <m:r>
          <m:t>d</m:t>
        </m:r>
        <m:r>
          <m:t>e</m:t>
        </m:r>
        <m:r>
          <m:rPr>
            <m:sty m:val="p"/>
          </m:rPr>
          <m:t>=</m:t>
        </m:r>
        <m:r>
          <m:t>2</m:t>
        </m:r>
      </m:oMath>
    </w:p>
    <w:p xmlns:wp14="http://schemas.microsoft.com/office/word/2010/wordml" w14:paraId="0CBD9E21" wp14:textId="77777777">
      <w:pPr>
        <w:pStyle w:val="Compact"/>
        <w:numPr>
          <w:ilvl w:val="0"/>
          <w:numId w:val="1022"/>
        </w:numPr>
      </w:pPr>
      <w:r>
        <w:rPr>
          <w:i/>
          <w:iCs/>
        </w:rPr>
        <w:t xml:space="preserve">Inverted Residual Blocks</w:t>
      </w:r>
    </w:p>
    <w:p xmlns:wp14="http://schemas.microsoft.com/office/word/2010/wordml" w14:paraId="19BD12D4" wp14:textId="77777777">
      <w:pPr>
        <w:pStyle w:val="Compact"/>
        <w:numPr>
          <w:ilvl w:val="1"/>
          <w:numId w:val="1026"/>
        </w:numPr>
      </w:pPr>
      <m:oMath>
        <m:r>
          <m:t>t</m:t>
        </m:r>
        <m:r>
          <m:rPr>
            <m:sty m:val="p"/>
          </m:rPr>
          <m:t>=</m:t>
        </m:r>
        <m:r>
          <m:t>6</m:t>
        </m:r>
      </m:oMath>
      <w:r>
        <w:t xml:space="preserve">,</w:t>
      </w:r>
      <w:r>
        <w:t xml:space="preserve"> </w:t>
      </w:r>
      <m:oMath>
        <m:r>
          <m:t>c</m:t>
        </m:r>
        <m:r>
          <m:rPr>
            <m:sty m:val="p"/>
          </m:rPr>
          <m:t>=</m:t>
        </m:r>
        <m:r>
          <m:t>64</m:t>
        </m:r>
      </m:oMath>
      <w:r>
        <w:t xml:space="preserve">,</w:t>
      </w:r>
      <w:r>
        <w:t xml:space="preserve"> </w:t>
      </w:r>
      <m:oMath>
        <m:r>
          <m:t>b</m:t>
        </m:r>
        <m:r>
          <m:t>l</m:t>
        </m:r>
        <m:r>
          <m:t>o</m:t>
        </m:r>
        <m:r>
          <m:t>c</m:t>
        </m:r>
        <m:r>
          <m:t>k</m:t>
        </m:r>
        <m:r>
          <m:t>s</m:t>
        </m:r>
        <m:r>
          <m:rPr>
            <m:sty m:val="p"/>
          </m:rPr>
          <m:t>=</m:t>
        </m:r>
        <m:r>
          <m:t>4</m:t>
        </m:r>
      </m:oMath>
      <w:r>
        <w:t xml:space="preserve">,</w:t>
      </w:r>
      <w:r>
        <w:t xml:space="preserve"> </w:t>
      </w:r>
      <m:oMath>
        <m:r>
          <m:t>s</m:t>
        </m:r>
        <m:r>
          <m:t>t</m:t>
        </m:r>
        <m:r>
          <m:t>r</m:t>
        </m:r>
        <m:r>
          <m:t>i</m:t>
        </m:r>
        <m:r>
          <m:t>d</m:t>
        </m:r>
        <m:r>
          <m:t>e</m:t>
        </m:r>
        <m:r>
          <m:rPr>
            <m:sty m:val="p"/>
          </m:rPr>
          <m:t>=</m:t>
        </m:r>
        <m:r>
          <m:t>2</m:t>
        </m:r>
      </m:oMath>
    </w:p>
    <w:p xmlns:wp14="http://schemas.microsoft.com/office/word/2010/wordml" w14:paraId="01E1611F" wp14:textId="77777777">
      <w:pPr>
        <w:pStyle w:val="Compact"/>
        <w:numPr>
          <w:ilvl w:val="0"/>
          <w:numId w:val="1022"/>
        </w:numPr>
      </w:pPr>
      <w:r>
        <w:rPr>
          <w:i/>
          <w:iCs/>
        </w:rPr>
        <w:t xml:space="preserve">Inverted Residual Blocks</w:t>
      </w:r>
    </w:p>
    <w:p xmlns:wp14="http://schemas.microsoft.com/office/word/2010/wordml" w14:paraId="3F2CFD2E" wp14:textId="77777777">
      <w:pPr>
        <w:pStyle w:val="Compact"/>
        <w:numPr>
          <w:ilvl w:val="1"/>
          <w:numId w:val="1027"/>
        </w:numPr>
      </w:pPr>
      <m:oMath>
        <m:r>
          <m:t>t</m:t>
        </m:r>
        <m:r>
          <m:rPr>
            <m:sty m:val="p"/>
          </m:rPr>
          <m:t>=</m:t>
        </m:r>
        <m:r>
          <m:t>6</m:t>
        </m:r>
      </m:oMath>
      <w:r>
        <w:t xml:space="preserve">,</w:t>
      </w:r>
      <w:r>
        <w:t xml:space="preserve"> </w:t>
      </w:r>
      <m:oMath>
        <m:r>
          <m:t>c</m:t>
        </m:r>
        <m:r>
          <m:rPr>
            <m:sty m:val="p"/>
          </m:rPr>
          <m:t>=</m:t>
        </m:r>
        <m:r>
          <m:t>96</m:t>
        </m:r>
      </m:oMath>
      <w:r>
        <w:t xml:space="preserve">,</w:t>
      </w:r>
      <w:r>
        <w:t xml:space="preserve"> </w:t>
      </w:r>
      <m:oMath>
        <m:r>
          <m:t>b</m:t>
        </m:r>
        <m:r>
          <m:t>l</m:t>
        </m:r>
        <m:r>
          <m:t>o</m:t>
        </m:r>
        <m:r>
          <m:t>c</m:t>
        </m:r>
        <m:r>
          <m:t>k</m:t>
        </m:r>
        <m:r>
          <m:t>s</m:t>
        </m:r>
        <m:r>
          <m:rPr>
            <m:sty m:val="p"/>
          </m:rPr>
          <m:t>=</m:t>
        </m:r>
        <m:r>
          <m:t>3</m:t>
        </m:r>
      </m:oMath>
      <w:r>
        <w:t xml:space="preserve">,</w:t>
      </w:r>
      <w:r>
        <w:t xml:space="preserve"> </w:t>
      </w:r>
      <m:oMath>
        <m:r>
          <m:t>s</m:t>
        </m:r>
        <m:r>
          <m:t>t</m:t>
        </m:r>
        <m:r>
          <m:t>r</m:t>
        </m:r>
        <m:r>
          <m:t>i</m:t>
        </m:r>
        <m:r>
          <m:t>d</m:t>
        </m:r>
        <m:r>
          <m:t>e</m:t>
        </m:r>
        <m:r>
          <m:rPr>
            <m:sty m:val="p"/>
          </m:rPr>
          <m:t>=</m:t>
        </m:r>
        <m:r>
          <m:t>1</m:t>
        </m:r>
      </m:oMath>
    </w:p>
    <w:p xmlns:wp14="http://schemas.microsoft.com/office/word/2010/wordml" w14:paraId="0C6B3D22" wp14:textId="77777777">
      <w:pPr>
        <w:pStyle w:val="Compact"/>
        <w:numPr>
          <w:ilvl w:val="0"/>
          <w:numId w:val="1022"/>
        </w:numPr>
      </w:pPr>
      <w:r>
        <w:rPr>
          <w:i/>
          <w:iCs/>
        </w:rPr>
        <w:t xml:space="preserve">Inverted Residual Blocks</w:t>
      </w:r>
    </w:p>
    <w:p xmlns:wp14="http://schemas.microsoft.com/office/word/2010/wordml" w14:paraId="2D1C7B7C" wp14:textId="77777777">
      <w:pPr>
        <w:pStyle w:val="Compact"/>
        <w:numPr>
          <w:ilvl w:val="1"/>
          <w:numId w:val="1028"/>
        </w:numPr>
      </w:pPr>
      <m:oMath>
        <m:r>
          <m:t>t</m:t>
        </m:r>
        <m:r>
          <m:rPr>
            <m:sty m:val="p"/>
          </m:rPr>
          <m:t>=</m:t>
        </m:r>
        <m:r>
          <m:t>6</m:t>
        </m:r>
      </m:oMath>
      <w:r>
        <w:t xml:space="preserve">,</w:t>
      </w:r>
      <w:r>
        <w:t xml:space="preserve"> </w:t>
      </w:r>
      <m:oMath>
        <m:r>
          <m:t>c</m:t>
        </m:r>
        <m:r>
          <m:rPr>
            <m:sty m:val="p"/>
          </m:rPr>
          <m:t>=</m:t>
        </m:r>
        <m:r>
          <m:t>160</m:t>
        </m:r>
      </m:oMath>
      <w:r>
        <w:t xml:space="preserve">,</w:t>
      </w:r>
      <w:r>
        <w:t xml:space="preserve"> </w:t>
      </w:r>
      <m:oMath>
        <m:r>
          <m:t>b</m:t>
        </m:r>
        <m:r>
          <m:t>l</m:t>
        </m:r>
        <m:r>
          <m:t>o</m:t>
        </m:r>
        <m:r>
          <m:t>c</m:t>
        </m:r>
        <m:r>
          <m:t>k</m:t>
        </m:r>
        <m:r>
          <m:t>s</m:t>
        </m:r>
        <m:r>
          <m:rPr>
            <m:sty m:val="p"/>
          </m:rPr>
          <m:t>=</m:t>
        </m:r>
        <m:r>
          <m:t>3</m:t>
        </m:r>
      </m:oMath>
      <w:r>
        <w:t xml:space="preserve">,</w:t>
      </w:r>
      <w:r>
        <w:t xml:space="preserve"> </w:t>
      </w:r>
      <m:oMath>
        <m:r>
          <m:t>s</m:t>
        </m:r>
        <m:r>
          <m:t>t</m:t>
        </m:r>
        <m:r>
          <m:t>r</m:t>
        </m:r>
        <m:r>
          <m:t>i</m:t>
        </m:r>
        <m:r>
          <m:t>d</m:t>
        </m:r>
        <m:r>
          <m:t>e</m:t>
        </m:r>
        <m:r>
          <m:rPr>
            <m:sty m:val="p"/>
          </m:rPr>
          <m:t>=</m:t>
        </m:r>
        <m:r>
          <m:t>2</m:t>
        </m:r>
      </m:oMath>
    </w:p>
    <w:p xmlns:wp14="http://schemas.microsoft.com/office/word/2010/wordml" w14:paraId="1ED1A61E" wp14:textId="77777777">
      <w:pPr>
        <w:pStyle w:val="Compact"/>
        <w:numPr>
          <w:ilvl w:val="0"/>
          <w:numId w:val="1022"/>
        </w:numPr>
      </w:pPr>
      <w:r>
        <w:rPr>
          <w:i/>
          <w:iCs/>
        </w:rPr>
        <w:t xml:space="preserve">Inverted Residual Blocks</w:t>
      </w:r>
    </w:p>
    <w:p xmlns:wp14="http://schemas.microsoft.com/office/word/2010/wordml" w14:paraId="2FE00104" wp14:textId="77777777">
      <w:pPr>
        <w:pStyle w:val="Compact"/>
        <w:numPr>
          <w:ilvl w:val="1"/>
          <w:numId w:val="1029"/>
        </w:numPr>
      </w:pPr>
      <m:oMath>
        <m:r>
          <m:t>t</m:t>
        </m:r>
        <m:r>
          <m:rPr>
            <m:sty m:val="p"/>
          </m:rPr>
          <m:t>=</m:t>
        </m:r>
        <m:r>
          <m:t>6</m:t>
        </m:r>
      </m:oMath>
      <w:r>
        <w:t xml:space="preserve">,</w:t>
      </w:r>
      <w:r>
        <w:t xml:space="preserve"> </w:t>
      </w:r>
      <m:oMath>
        <m:r>
          <m:t>c</m:t>
        </m:r>
        <m:r>
          <m:rPr>
            <m:sty m:val="p"/>
          </m:rPr>
          <m:t>=</m:t>
        </m:r>
        <m:r>
          <m:t>320</m:t>
        </m:r>
      </m:oMath>
      <w:r>
        <w:t xml:space="preserve">,</w:t>
      </w:r>
      <w:r>
        <w:t xml:space="preserve"> </w:t>
      </w:r>
      <m:oMath>
        <m:r>
          <m:t>b</m:t>
        </m:r>
        <m:r>
          <m:t>l</m:t>
        </m:r>
        <m:r>
          <m:t>o</m:t>
        </m:r>
        <m:r>
          <m:t>c</m:t>
        </m:r>
        <m:r>
          <m:t>k</m:t>
        </m:r>
        <m:r>
          <m:t>s</m:t>
        </m:r>
        <m:r>
          <m:rPr>
            <m:sty m:val="p"/>
          </m:rPr>
          <m:t>=</m:t>
        </m:r>
        <m:r>
          <m:t>1</m:t>
        </m:r>
      </m:oMath>
      <w:r>
        <w:t xml:space="preserve">,</w:t>
      </w:r>
      <w:r>
        <w:t xml:space="preserve"> </w:t>
      </w:r>
      <m:oMath>
        <m:r>
          <m:t>s</m:t>
        </m:r>
        <m:r>
          <m:t>t</m:t>
        </m:r>
        <m:r>
          <m:t>r</m:t>
        </m:r>
        <m:r>
          <m:t>i</m:t>
        </m:r>
        <m:r>
          <m:t>d</m:t>
        </m:r>
        <m:r>
          <m:t>e</m:t>
        </m:r>
        <m:r>
          <m:rPr>
            <m:sty m:val="p"/>
          </m:rPr>
          <m:t>=</m:t>
        </m:r>
        <m:r>
          <m:t>1</m:t>
        </m:r>
      </m:oMath>
    </w:p>
    <w:p xmlns:wp14="http://schemas.microsoft.com/office/word/2010/wordml" w14:paraId="1A8E78CA" wp14:textId="77777777">
      <w:pPr>
        <w:pStyle w:val="Compact"/>
        <w:numPr>
          <w:ilvl w:val="0"/>
          <w:numId w:val="1022"/>
        </w:numPr>
      </w:pPr>
      <w:r>
        <w:rPr>
          <w:i/>
          <w:iCs/>
        </w:rPr>
        <w:t xml:space="preserve">Conv2D</w:t>
      </w:r>
      <w:r>
        <w:t xml:space="preserve"> </w:t>
      </w:r>
      <w:r>
        <w:t xml:space="preserve">са филтерима</w:t>
      </w:r>
      <w:r>
        <w:t xml:space="preserve"> </w:t>
      </w:r>
      <m:oMath>
        <m:r>
          <m:t>1</m:t>
        </m:r>
        <m:r>
          <m:t>x</m:t>
        </m:r>
        <m:r>
          <m:t>1</m:t>
        </m:r>
      </m:oMath>
      <w:r>
        <w:t xml:space="preserve"> </w:t>
      </w:r>
      <w:r>
        <w:t xml:space="preserve">- излаз величине</w:t>
      </w:r>
      <w:r>
        <w:t xml:space="preserve"> </w:t>
      </w:r>
      <m:oMath>
        <m:r>
          <m:t>7</m:t>
        </m:r>
        <m:r>
          <m:t>x</m:t>
        </m:r>
        <m:r>
          <m:t>7</m:t>
        </m:r>
        <m:r>
          <m:t>x</m:t>
        </m:r>
        <m:r>
          <m:t>1280</m:t>
        </m:r>
      </m:oMath>
    </w:p>
    <w:p xmlns:wp14="http://schemas.microsoft.com/office/word/2010/wordml" w14:paraId="54AAF03C" wp14:textId="77777777">
      <w:pPr>
        <w:pStyle w:val="Compact"/>
        <w:numPr>
          <w:ilvl w:val="0"/>
          <w:numId w:val="1022"/>
        </w:numPr>
      </w:pPr>
      <w:r>
        <w:rPr>
          <w:i/>
          <w:iCs/>
        </w:rPr>
        <w:t xml:space="preserve">GlobalAvgPool 7x7</w:t>
      </w:r>
      <w:r>
        <w:t xml:space="preserve"> </w:t>
      </w:r>
      <w:r>
        <w:t xml:space="preserve">- излаз</w:t>
      </w:r>
      <w:r>
        <w:t xml:space="preserve"> </w:t>
      </w:r>
      <m:oMath>
        <m:r>
          <m:t>1</m:t>
        </m:r>
        <m:r>
          <m:t>x</m:t>
        </m:r>
        <m:r>
          <m:t>1</m:t>
        </m:r>
        <m:r>
          <m:t>x</m:t>
        </m:r>
        <m:r>
          <m:t>1280</m:t>
        </m:r>
      </m:oMath>
    </w:p>
    <w:p xmlns:wp14="http://schemas.microsoft.com/office/word/2010/wordml" w14:paraId="03080E4C" wp14:textId="77777777">
      <w:pPr>
        <w:pStyle w:val="Compact"/>
        <w:numPr>
          <w:ilvl w:val="0"/>
          <w:numId w:val="1022"/>
        </w:numPr>
      </w:pPr>
      <w:r>
        <w:t xml:space="preserve">Аутори су на крају додали још један</w:t>
      </w:r>
      <w:r>
        <w:t xml:space="preserve"> </w:t>
      </w:r>
      <w:r>
        <w:rPr>
          <w:i/>
          <w:iCs/>
        </w:rPr>
        <w:t xml:space="preserve">Linear</w:t>
      </w:r>
      <w:r>
        <w:t xml:space="preserve"> </w:t>
      </w:r>
      <w:r>
        <w:t xml:space="preserve">слој са 6 излаза.</w:t>
      </w:r>
    </w:p>
    <w:p xmlns:wp14="http://schemas.microsoft.com/office/word/2010/wordml" w:rsidP="0DE124F8" w14:paraId="0562CB0E" wp14:textId="77777777">
      <w:pPr>
        <w:pStyle w:val="FirstParagraph"/>
        <w:jc w:val="center"/>
      </w:pPr>
      <w:r w:rsidR="0DE124F8">
        <w:drawing>
          <wp:inline xmlns:wp14="http://schemas.microsoft.com/office/word/2010/wordprocessingDrawing" wp14:editId="33389357" wp14:anchorId="701F3798">
            <wp:extent cx="5101389" cy="3753852"/>
            <wp:effectExtent l="0" t="0" r="0" b="0"/>
            <wp:docPr id="117" name="Picture" descr="Архитектура MobileNetV2"/>
            <wp:cNvGraphicFramePr/>
            <a:graphic>
              <a:graphicData xmlns:a="http://schemas.openxmlformats.org/drawingml/2006/main" uri="http://schemas.openxmlformats.org/drawingml/2006/picture">
                <pic:pic xmlns:pic="http://schemas.openxmlformats.org/drawingml/2006/picture">
                  <pic:nvPicPr>
                    <pic:cNvPr id="118" name="Picture" descr="figures/3_models/irb_arch.png"/>
                    <pic:cNvPicPr>
                      <a:picLocks noChangeAspect="1" noChangeArrowheads="1"/>
                    </pic:cNvPicPr>
                  </pic:nvPicPr>
                  <pic:blipFill>
                    <a:blip xmlns:r="http://schemas.openxmlformats.org/officeDocument/2006/relationships" r:embed="rId116"/>
                    <a:stretch>
                      <a:fillRect/>
                    </a:stretch>
                  </pic:blipFill>
                  <pic:spPr bwMode="auto">
                    <a:xfrm>
                      <a:off x="0" y="0"/>
                      <a:ext cx="5101389" cy="3753852"/>
                    </a:xfrm>
                    <a:prstGeom prst="rect">
                      <a:avLst/>
                    </a:prstGeom>
                    <a:noFill/>
                    <a:ln w="9525">
                      <a:noFill/>
                      <a:headEnd/>
                      <a:tailEnd/>
                    </a:ln>
                  </pic:spPr>
                </pic:pic>
              </a:graphicData>
            </a:graphic>
          </wp:inline>
        </w:drawing>
      </w:r>
    </w:p>
    <w:p xmlns:wp14="http://schemas.microsoft.com/office/word/2010/wordml" w14:paraId="78F159F2" wp14:textId="77777777">
      <w:pPr>
        <w:pStyle w:val="BodyText"/>
      </w:pPr>
      <w:r>
        <w:t xml:space="preserve">Укупно, модел има</w:t>
      </w:r>
      <w:r>
        <w:t xml:space="preserve"> </w:t>
      </w:r>
      <m:oMath>
        <m:r>
          <m:t>2.63</m:t>
        </m:r>
      </m:oMath>
      <w:r>
        <w:t xml:space="preserve"> </w:t>
      </w:r>
      <w:r>
        <w:t xml:space="preserve">милиона параметара, док је број параметара које тренирамо само</w:t>
      </w:r>
      <w:r>
        <w:t xml:space="preserve"> </w:t>
      </w:r>
      <m:oMath>
        <m:r>
          <m:t>0.37</m:t>
        </m:r>
      </m:oMath>
      <w:r>
        <w:t xml:space="preserve"> </w:t>
      </w:r>
      <w:r>
        <w:t xml:space="preserve">милиона, укупно заузимајући</w:t>
      </w:r>
      <w:r>
        <w:t xml:space="preserve"> </w:t>
      </w:r>
      <m:oMath>
        <m:r>
          <m:t>10.3</m:t>
        </m:r>
        <m:r>
          <m:t>M</m:t>
        </m:r>
        <m:r>
          <m:t>B</m:t>
        </m:r>
      </m:oMath>
      <w:r>
        <w:t xml:space="preserve">. Како је број параметара за тренинг изузетно мали, федерализовано учење не побољшава перформансе тренирања, што је и експериментално потврђено.</w:t>
      </w:r>
    </w:p>
    <w:bookmarkEnd w:id="119"/>
    <w:bookmarkStart w:name="конволуциона-мрежа-за-обраду-говора" w:id="123"/>
    <w:p xmlns:wp14="http://schemas.microsoft.com/office/word/2010/wordml" w14:paraId="66E7A779" wp14:textId="77777777">
      <w:pPr>
        <w:pStyle w:val="Heading3"/>
      </w:pPr>
      <w:bookmarkStart w:name="_Toc1287230195" w:id="403543962"/>
      <w:r w:rsidR="00625057">
        <w:rPr/>
        <w:t>3.2.2 Конволуциона мрежа за обраду говора</w:t>
      </w:r>
      <w:bookmarkEnd w:id="403543962"/>
    </w:p>
    <w:p xmlns:wp14="http://schemas.microsoft.com/office/word/2010/wordml" w14:paraId="20C467E0" wp14:textId="77777777">
      <w:pPr>
        <w:pStyle w:val="FirstParagraph"/>
      </w:pPr>
      <w:r>
        <w:t xml:space="preserve">Пре примене модела, потребно је обрадити улазне податке.</w:t>
      </w:r>
    </w:p>
    <w:p xmlns:wp14="http://schemas.microsoft.com/office/word/2010/wordml" w14:paraId="107D11D7" wp14:textId="77777777">
      <w:pPr>
        <w:pStyle w:val="BodyText"/>
      </w:pPr>
      <w:r>
        <w:t xml:space="preserve">Снимци говора ће прво бити претворени у спектрограме применом</w:t>
      </w:r>
      <w:r>
        <w:t xml:space="preserve"> </w:t>
      </w:r>
      <w:r>
        <w:rPr>
          <w:i/>
          <w:iCs/>
        </w:rPr>
        <w:t xml:space="preserve">short-time Fourier transform</w:t>
      </w:r>
      <w:r>
        <w:t xml:space="preserve">, услед постојања ефикасних алгоритама за такву трансформацију.. Ова трансформација прво дели аудио записе на кратке исечке, у овом раду конкретно на исечке од</w:t>
      </w:r>
      <w:r>
        <w:t xml:space="preserve"> </w:t>
      </w:r>
      <m:oMath>
        <m:r>
          <m:t>1</m:t>
        </m:r>
        <m:r>
          <m:t>s</m:t>
        </m:r>
      </m:oMath>
      <w:r>
        <w:t xml:space="preserve">, док ће задњи сегмент</w:t>
      </w:r>
      <w:r>
        <w:t xml:space="preserve"> </w:t>
      </w:r>
      <w:r>
        <w:t xml:space="preserve">- бити избачен ако је краћи од</w:t>
      </w:r>
      <w:r>
        <w:t xml:space="preserve"> </w:t>
      </w:r>
      <m:oMath>
        <m:r>
          <m:t>0.7</m:t>
        </m:r>
        <m:r>
          <m:t>s</m:t>
        </m:r>
      </m:oMath>
      <w:r>
        <w:t xml:space="preserve"> </w:t>
      </w:r>
      <w:r>
        <w:t xml:space="preserve">- у супротном, бити продужен до</w:t>
      </w:r>
      <w:r>
        <w:t xml:space="preserve"> </w:t>
      </w:r>
      <m:oMath>
        <m:r>
          <m:t>1</m:t>
        </m:r>
        <m:r>
          <m:t>s</m:t>
        </m:r>
      </m:oMath>
      <w:r>
        <w:t xml:space="preserve"> </w:t>
      </w:r>
      <w:r>
        <w:t xml:space="preserve">реплицирањем крајњим семпловима</w:t>
      </w:r>
      <w:r>
        <w:t xml:space="preserve"> </w:t>
      </w:r>
      <w:r>
        <w:t xml:space="preserve">а затим над сваким исечком примењује Фуријеову трансформацију.</w:t>
      </w:r>
    </w:p>
    <w:p xmlns:wp14="http://schemas.microsoft.com/office/word/2010/wordml" w14:paraId="1A341E2E" wp14:textId="77777777">
      <w:pPr>
        <w:pStyle w:val="BodyText"/>
      </w:pPr>
      <w:r>
        <w:t xml:space="preserve">Добијени</w:t>
      </w:r>
      <w:r>
        <w:t xml:space="preserve"> </w:t>
      </w:r>
      <w:r>
        <w:rPr>
          <w:i/>
          <w:iCs/>
        </w:rPr>
        <w:t xml:space="preserve">STFT</w:t>
      </w:r>
      <w:r>
        <w:t xml:space="preserve"> </w:t>
      </w:r>
      <w:r>
        <w:t xml:space="preserve">коефицијенти се трансформишу у PNG слике величине</w:t>
      </w:r>
      <w:r>
        <w:t xml:space="preserve"> </w:t>
      </w:r>
      <m:oMath>
        <m:r>
          <m:t>128</m:t>
        </m:r>
        <m:r>
          <m:t>x</m:t>
        </m:r>
        <m:r>
          <m:t>170</m:t>
        </m:r>
      </m:oMath>
      <w:r>
        <w:t xml:space="preserve"> </w:t>
      </w:r>
      <w:r>
        <w:t xml:space="preserve">пиксела.</w:t>
      </w:r>
    </w:p>
    <w:p xmlns:wp14="http://schemas.microsoft.com/office/word/2010/wordml" w14:paraId="5F4CB618" wp14:textId="77777777">
      <w:pPr>
        <w:pStyle w:val="BodyText"/>
      </w:pPr>
      <w:r>
        <w:t xml:space="preserve">Модел за обраду спектрограма се састоји од следећих слојева</w:t>
      </w:r>
    </w:p>
    <w:p xmlns:wp14="http://schemas.microsoft.com/office/word/2010/wordml" w14:paraId="148E4E72" wp14:textId="77777777">
      <w:pPr>
        <w:pStyle w:val="Compact"/>
        <w:numPr>
          <w:ilvl w:val="0"/>
          <w:numId w:val="1030"/>
        </w:numPr>
      </w:pPr>
      <m:oMath>
        <m:r>
          <m:t>C</m:t>
        </m:r>
        <m:r>
          <m:t>o</m:t>
        </m:r>
        <m:r>
          <m:t>n</m:t>
        </m:r>
        <m:r>
          <m:t>v</m:t>
        </m:r>
        <m:r>
          <m:t>2</m:t>
        </m:r>
        <m:r>
          <m:t>D</m:t>
        </m:r>
      </m:oMath>
      <w:r>
        <w:t xml:space="preserve"> </w:t>
      </w:r>
      <w:r>
        <w:t xml:space="preserve">+</w:t>
      </w:r>
      <w:r>
        <w:t xml:space="preserve"> </w:t>
      </w:r>
      <m:oMath>
        <m:r>
          <m:t>M</m:t>
        </m:r>
        <m:r>
          <m:t>a</m:t>
        </m:r>
        <m:r>
          <m:t>x</m:t>
        </m:r>
        <m:r>
          <m:t>P</m:t>
        </m:r>
        <m:r>
          <m:t>o</m:t>
        </m:r>
        <m:r>
          <m:t>o</m:t>
        </m:r>
        <m:r>
          <m:t>l</m:t>
        </m:r>
        <m:r>
          <m:t>2</m:t>
        </m:r>
        <m:r>
          <m:t>D</m:t>
        </m:r>
      </m:oMath>
    </w:p>
    <w:p xmlns:wp14="http://schemas.microsoft.com/office/word/2010/wordml" w14:paraId="0140CC60" wp14:textId="77777777">
      <w:pPr>
        <w:pStyle w:val="Compact"/>
        <w:numPr>
          <w:ilvl w:val="1"/>
          <w:numId w:val="1031"/>
        </w:numPr>
      </w:pPr>
      <m:oMath>
        <m:r>
          <m:t>64</m:t>
        </m:r>
      </m:oMath>
      <w:r>
        <w:t xml:space="preserve"> </w:t>
      </w:r>
      <w:r>
        <w:t xml:space="preserve">филтера, величине</w:t>
      </w:r>
      <w:r>
        <w:t xml:space="preserve"> </w:t>
      </w:r>
      <m:oMath>
        <m:r>
          <m:t>7</m:t>
        </m:r>
        <m:r>
          <m:t>x</m:t>
        </m:r>
        <m:r>
          <m:t>7</m:t>
        </m:r>
      </m:oMath>
      <w:r>
        <w:t xml:space="preserve"> </w:t>
      </w:r>
      <w:r>
        <w:t xml:space="preserve">и кораком</w:t>
      </w:r>
      <w:r>
        <w:t xml:space="preserve"> </w:t>
      </w:r>
      <m:oMath>
        <m:r>
          <m:t>2</m:t>
        </m:r>
      </m:oMath>
    </w:p>
    <w:p xmlns:wp14="http://schemas.microsoft.com/office/word/2010/wordml" w14:paraId="6DB34D27" wp14:textId="77777777">
      <w:pPr>
        <w:pStyle w:val="Compact"/>
        <w:numPr>
          <w:ilvl w:val="0"/>
          <w:numId w:val="1030"/>
        </w:numPr>
      </w:pPr>
      <m:oMath>
        <m:r>
          <m:t>C</m:t>
        </m:r>
        <m:r>
          <m:t>o</m:t>
        </m:r>
        <m:r>
          <m:t>n</m:t>
        </m:r>
        <m:r>
          <m:t>v</m:t>
        </m:r>
        <m:r>
          <m:t>2</m:t>
        </m:r>
        <m:r>
          <m:t>D</m:t>
        </m:r>
      </m:oMath>
      <w:r>
        <w:t xml:space="preserve"> </w:t>
      </w:r>
      <w:r>
        <w:t xml:space="preserve">+</w:t>
      </w:r>
      <w:r>
        <w:t xml:space="preserve"> </w:t>
      </w:r>
      <m:oMath>
        <m:r>
          <m:t>A</m:t>
        </m:r>
        <m:r>
          <m:t>v</m:t>
        </m:r>
        <m:r>
          <m:t>g</m:t>
        </m:r>
        <m:r>
          <m:t>P</m:t>
        </m:r>
        <m:r>
          <m:t>o</m:t>
        </m:r>
        <m:r>
          <m:t>o</m:t>
        </m:r>
        <m:r>
          <m:t>l</m:t>
        </m:r>
        <m:r>
          <m:t>2</m:t>
        </m:r>
        <m:r>
          <m:t>D</m:t>
        </m:r>
      </m:oMath>
    </w:p>
    <w:p xmlns:wp14="http://schemas.microsoft.com/office/word/2010/wordml" w14:paraId="6BAD62A4" wp14:textId="77777777">
      <w:pPr>
        <w:pStyle w:val="Compact"/>
        <w:numPr>
          <w:ilvl w:val="1"/>
          <w:numId w:val="1032"/>
        </w:numPr>
      </w:pPr>
      <m:oMath>
        <m:r>
          <m:t>128</m:t>
        </m:r>
      </m:oMath>
      <w:r>
        <w:t xml:space="preserve"> </w:t>
      </w:r>
      <w:r>
        <w:t xml:space="preserve">филтера, величине</w:t>
      </w:r>
      <w:r>
        <w:t xml:space="preserve"> </w:t>
      </w:r>
      <m:oMath>
        <m:r>
          <m:t>7</m:t>
        </m:r>
        <m:r>
          <m:t>x</m:t>
        </m:r>
        <m:r>
          <m:t>7</m:t>
        </m:r>
      </m:oMath>
      <w:r>
        <w:t xml:space="preserve"> </w:t>
      </w:r>
      <w:r>
        <w:t xml:space="preserve">и кораком</w:t>
      </w:r>
      <w:r>
        <w:t xml:space="preserve"> </w:t>
      </w:r>
      <m:oMath>
        <m:r>
          <m:t>2</m:t>
        </m:r>
      </m:oMath>
    </w:p>
    <w:p xmlns:wp14="http://schemas.microsoft.com/office/word/2010/wordml" w14:paraId="107A1860" wp14:textId="77777777">
      <w:pPr>
        <w:pStyle w:val="Compact"/>
        <w:numPr>
          <w:ilvl w:val="0"/>
          <w:numId w:val="1030"/>
        </w:numPr>
      </w:pPr>
      <m:oMath>
        <m:r>
          <m:t>C</m:t>
        </m:r>
        <m:r>
          <m:t>o</m:t>
        </m:r>
        <m:r>
          <m:t>n</m:t>
        </m:r>
        <m:r>
          <m:t>v</m:t>
        </m:r>
        <m:r>
          <m:t>2</m:t>
        </m:r>
        <m:r>
          <m:t>D</m:t>
        </m:r>
      </m:oMath>
      <w:r>
        <w:t xml:space="preserve"> </w:t>
      </w:r>
      <w:r>
        <w:t xml:space="preserve">+</w:t>
      </w:r>
      <w:r>
        <w:t xml:space="preserve"> </w:t>
      </w:r>
      <m:oMath>
        <m:r>
          <m:t>A</m:t>
        </m:r>
        <m:r>
          <m:t>v</m:t>
        </m:r>
        <m:r>
          <m:t>g</m:t>
        </m:r>
        <m:r>
          <m:t>P</m:t>
        </m:r>
        <m:r>
          <m:t>o</m:t>
        </m:r>
        <m:r>
          <m:t>o</m:t>
        </m:r>
        <m:r>
          <m:t>l</m:t>
        </m:r>
        <m:r>
          <m:t>2</m:t>
        </m:r>
        <m:r>
          <m:t>D</m:t>
        </m:r>
      </m:oMath>
    </w:p>
    <w:p xmlns:wp14="http://schemas.microsoft.com/office/word/2010/wordml" w14:paraId="55A26FF2" wp14:textId="77777777">
      <w:pPr>
        <w:pStyle w:val="Compact"/>
        <w:numPr>
          <w:ilvl w:val="1"/>
          <w:numId w:val="1033"/>
        </w:numPr>
      </w:pPr>
      <m:oMath>
        <m:r>
          <m:t>256</m:t>
        </m:r>
      </m:oMath>
      <w:r>
        <w:t xml:space="preserve"> </w:t>
      </w:r>
      <w:r>
        <w:t xml:space="preserve">филтера, величине</w:t>
      </w:r>
      <w:r>
        <w:t xml:space="preserve"> </w:t>
      </w:r>
      <m:oMath>
        <m:r>
          <m:t>3</m:t>
        </m:r>
        <m:r>
          <m:t>x</m:t>
        </m:r>
        <m:r>
          <m:t>3</m:t>
        </m:r>
      </m:oMath>
      <w:r>
        <w:t xml:space="preserve"> </w:t>
      </w:r>
      <w:r>
        <w:t xml:space="preserve">и кораком</w:t>
      </w:r>
      <w:r>
        <w:t xml:space="preserve"> </w:t>
      </w:r>
      <m:oMath>
        <m:r>
          <m:t>2</m:t>
        </m:r>
      </m:oMath>
    </w:p>
    <w:p xmlns:wp14="http://schemas.microsoft.com/office/word/2010/wordml" w14:paraId="552C99F5" wp14:textId="77777777">
      <w:pPr>
        <w:pStyle w:val="Compact"/>
        <w:numPr>
          <w:ilvl w:val="0"/>
          <w:numId w:val="1030"/>
        </w:numPr>
      </w:pPr>
      <m:oMath>
        <m:r>
          <m:t>C</m:t>
        </m:r>
        <m:r>
          <m:t>o</m:t>
        </m:r>
        <m:r>
          <m:t>n</m:t>
        </m:r>
        <m:r>
          <m:t>v</m:t>
        </m:r>
        <m:r>
          <m:t>2</m:t>
        </m:r>
        <m:r>
          <m:t>D</m:t>
        </m:r>
      </m:oMath>
      <w:r>
        <w:t xml:space="preserve"> </w:t>
      </w:r>
      <w:r>
        <w:t xml:space="preserve">+</w:t>
      </w:r>
      <w:r>
        <w:t xml:space="preserve"> </w:t>
      </w:r>
      <m:oMath>
        <m:r>
          <m:t>A</m:t>
        </m:r>
        <m:r>
          <m:t>v</m:t>
        </m:r>
        <m:r>
          <m:t>g</m:t>
        </m:r>
        <m:r>
          <m:t>P</m:t>
        </m:r>
        <m:r>
          <m:t>o</m:t>
        </m:r>
        <m:r>
          <m:t>o</m:t>
        </m:r>
        <m:r>
          <m:t>l</m:t>
        </m:r>
        <m:r>
          <m:t>2</m:t>
        </m:r>
        <m:r>
          <m:t>D</m:t>
        </m:r>
      </m:oMath>
    </w:p>
    <w:p xmlns:wp14="http://schemas.microsoft.com/office/word/2010/wordml" w14:paraId="172B4065" wp14:textId="77777777">
      <w:pPr>
        <w:pStyle w:val="Compact"/>
        <w:numPr>
          <w:ilvl w:val="1"/>
          <w:numId w:val="1034"/>
        </w:numPr>
      </w:pPr>
      <m:oMath>
        <m:r>
          <m:t>512</m:t>
        </m:r>
      </m:oMath>
      <w:r>
        <w:t xml:space="preserve"> </w:t>
      </w:r>
      <w:r>
        <w:t xml:space="preserve">филтера, величине</w:t>
      </w:r>
      <w:r>
        <w:t xml:space="preserve"> </w:t>
      </w:r>
      <m:oMath>
        <m:r>
          <m:t>3</m:t>
        </m:r>
        <m:r>
          <m:t>x</m:t>
        </m:r>
        <m:r>
          <m:t>3</m:t>
        </m:r>
      </m:oMath>
      <w:r>
        <w:t xml:space="preserve"> </w:t>
      </w:r>
      <w:r>
        <w:t xml:space="preserve">и кораком</w:t>
      </w:r>
      <w:r>
        <w:t xml:space="preserve"> </w:t>
      </w:r>
      <m:oMath>
        <m:r>
          <m:t>2</m:t>
        </m:r>
      </m:oMath>
    </w:p>
    <w:p xmlns:wp14="http://schemas.microsoft.com/office/word/2010/wordml" w14:paraId="07E1BAEC" wp14:textId="77777777">
      <w:pPr>
        <w:pStyle w:val="Compact"/>
        <w:numPr>
          <w:ilvl w:val="0"/>
          <w:numId w:val="1030"/>
        </w:numPr>
      </w:pPr>
      <m:oMath>
        <m:r>
          <m:t>F</m:t>
        </m:r>
        <m:r>
          <m:t>l</m:t>
        </m:r>
        <m:r>
          <m:t>a</m:t>
        </m:r>
        <m:r>
          <m:t>t</m:t>
        </m:r>
        <m:r>
          <m:t>t</m:t>
        </m:r>
        <m:r>
          <m:t>e</m:t>
        </m:r>
        <m:r>
          <m:t>n</m:t>
        </m:r>
      </m:oMath>
    </w:p>
    <w:p xmlns:wp14="http://schemas.microsoft.com/office/word/2010/wordml" w14:paraId="78386920" wp14:textId="77777777">
      <w:pPr>
        <w:pStyle w:val="Compact"/>
        <w:numPr>
          <w:ilvl w:val="0"/>
          <w:numId w:val="1030"/>
        </w:numPr>
      </w:pPr>
      <m:oMath>
        <m:r>
          <m:t>D</m:t>
        </m:r>
        <m:r>
          <m:t>e</m:t>
        </m:r>
        <m:r>
          <m:t>n</m:t>
        </m:r>
        <m:r>
          <m:t>s</m:t>
        </m:r>
        <m:r>
          <m:t>e</m:t>
        </m:r>
      </m:oMath>
      <w:r>
        <w:t xml:space="preserve"> </w:t>
      </w:r>
      <w:r>
        <w:t xml:space="preserve">слој са</w:t>
      </w:r>
      <w:r>
        <w:t xml:space="preserve"> </w:t>
      </w:r>
      <m:oMath>
        <m:r>
          <m:t>4096</m:t>
        </m:r>
      </m:oMath>
      <w:r>
        <w:t xml:space="preserve"> </w:t>
      </w:r>
      <w:r>
        <w:t xml:space="preserve">неурона</w:t>
      </w:r>
    </w:p>
    <w:p xmlns:wp14="http://schemas.microsoft.com/office/word/2010/wordml" w14:paraId="1D237425" wp14:textId="77777777">
      <w:pPr>
        <w:pStyle w:val="Compact"/>
        <w:numPr>
          <w:ilvl w:val="0"/>
          <w:numId w:val="1030"/>
        </w:numPr>
      </w:pPr>
      <m:oMath>
        <m:r>
          <m:t>D</m:t>
        </m:r>
        <m:r>
          <m:t>r</m:t>
        </m:r>
        <m:r>
          <m:t>o</m:t>
        </m:r>
        <m:r>
          <m:t>p</m:t>
        </m:r>
        <m:r>
          <m:t>o</m:t>
        </m:r>
        <m:r>
          <m:t>u</m:t>
        </m:r>
        <m:r>
          <m:t>t</m:t>
        </m:r>
      </m:oMath>
      <w:r>
        <w:t xml:space="preserve"> </w:t>
      </w:r>
      <w:r>
        <w:t xml:space="preserve">са вероватноћом гашења неурона</w:t>
      </w:r>
      <w:r>
        <w:t xml:space="preserve"> </w:t>
      </w:r>
      <m:oMath>
        <m:r>
          <m:t>50</m:t>
        </m:r>
        <m:r>
          <m:rPr>
            <m:sty m:val="p"/>
          </m:rPr>
          <m:t>%</m:t>
        </m:r>
      </m:oMath>
    </w:p>
    <w:p xmlns:wp14="http://schemas.microsoft.com/office/word/2010/wordml" w14:paraId="33A9C882" wp14:textId="77777777">
      <w:pPr>
        <w:pStyle w:val="Compact"/>
        <w:numPr>
          <w:ilvl w:val="0"/>
          <w:numId w:val="1030"/>
        </w:numPr>
      </w:pPr>
      <m:oMath>
        <m:r>
          <m:t>D</m:t>
        </m:r>
        <m:r>
          <m:t>e</m:t>
        </m:r>
        <m:r>
          <m:t>n</m:t>
        </m:r>
        <m:r>
          <m:t>s</m:t>
        </m:r>
        <m:r>
          <m:t>e</m:t>
        </m:r>
      </m:oMath>
      <w:r>
        <w:t xml:space="preserve"> </w:t>
      </w:r>
      <w:r>
        <w:t xml:space="preserve">са</w:t>
      </w:r>
      <w:r>
        <w:t xml:space="preserve"> </w:t>
      </w:r>
      <m:oMath>
        <m:r>
          <m:t>6</m:t>
        </m:r>
      </m:oMath>
      <w:r>
        <w:t xml:space="preserve"> </w:t>
      </w:r>
      <w:r>
        <w:t xml:space="preserve">неурона</w:t>
      </w:r>
    </w:p>
    <w:p xmlns:wp14="http://schemas.microsoft.com/office/word/2010/wordml" w:rsidP="0DE124F8" w14:paraId="34CE0A41" wp14:textId="77777777">
      <w:pPr>
        <w:pStyle w:val="FirstParagraph"/>
        <w:jc w:val="center"/>
      </w:pPr>
      <w:r w:rsidR="0DE124F8">
        <w:drawing>
          <wp:inline xmlns:wp14="http://schemas.microsoft.com/office/word/2010/wordprocessingDrawing" wp14:editId="3F840DB7" wp14:anchorId="3E4E0BC6">
            <wp:extent cx="5334000" cy="1844398"/>
            <wp:effectExtent l="0" t="0" r="0" b="0"/>
            <wp:docPr id="121" name="Picture" descr="Архитектура аудио конволуционе неуронске мреже"/>
            <wp:cNvGraphicFramePr/>
            <a:graphic>
              <a:graphicData xmlns:a="http://schemas.openxmlformats.org/drawingml/2006/main" uri="http://schemas.openxmlformats.org/drawingml/2006/picture">
                <pic:pic xmlns:pic="http://schemas.openxmlformats.org/drawingml/2006/picture">
                  <pic:nvPicPr>
                    <pic:cNvPr id="122" name="Picture" descr="figures/3_models/audiocnn.png"/>
                    <pic:cNvPicPr>
                      <a:picLocks noChangeAspect="1" noChangeArrowheads="1"/>
                    </pic:cNvPicPr>
                  </pic:nvPicPr>
                  <pic:blipFill>
                    <a:blip xmlns:r="http://schemas.openxmlformats.org/officeDocument/2006/relationships" r:embed="rId120"/>
                    <a:stretch>
                      <a:fillRect/>
                    </a:stretch>
                  </pic:blipFill>
                  <pic:spPr bwMode="auto">
                    <a:xfrm>
                      <a:off x="0" y="0"/>
                      <a:ext cx="5334000" cy="1844398"/>
                    </a:xfrm>
                    <a:prstGeom prst="rect">
                      <a:avLst/>
                    </a:prstGeom>
                    <a:noFill/>
                    <a:ln w="9525">
                      <a:noFill/>
                      <a:headEnd/>
                      <a:tailEnd/>
                    </a:ln>
                  </pic:spPr>
                </pic:pic>
              </a:graphicData>
            </a:graphic>
          </wp:inline>
        </w:drawing>
      </w:r>
    </w:p>
    <w:p xmlns:wp14="http://schemas.microsoft.com/office/word/2010/wordml" w14:paraId="02717987" wp14:textId="77777777">
      <w:pPr>
        <w:pStyle w:val="BodyText"/>
      </w:pPr>
      <w:r>
        <w:t xml:space="preserve">Модел укупно има око</w:t>
      </w:r>
      <w:r>
        <w:t xml:space="preserve"> </w:t>
      </w:r>
      <m:oMath>
        <m:r>
          <m:t>6.1</m:t>
        </m:r>
      </m:oMath>
      <w:r>
        <w:t xml:space="preserve"> </w:t>
      </w:r>
      <w:r>
        <w:t xml:space="preserve">милион параметара за тренирање, са величином од</w:t>
      </w:r>
      <w:r>
        <w:t xml:space="preserve"> </w:t>
      </w:r>
      <m:oMath>
        <m:r>
          <m:t>23.3</m:t>
        </m:r>
        <m:r>
          <m:t>M</m:t>
        </m:r>
        <m:r>
          <m:t>B</m:t>
        </m:r>
      </m:oMath>
      <w:r>
        <w:t xml:space="preserve">. Федерализовано учење се примењује код овог модела.</w:t>
      </w:r>
    </w:p>
    <w:bookmarkEnd w:id="123"/>
    <w:bookmarkStart w:name="систем-гласања" w:id="127"/>
    <w:p xmlns:wp14="http://schemas.microsoft.com/office/word/2010/wordml" w14:paraId="1280B564" wp14:textId="77777777">
      <w:pPr>
        <w:pStyle w:val="Heading3"/>
      </w:pPr>
      <w:bookmarkStart w:name="_Toc218026396" w:id="909699714"/>
      <w:r w:rsidR="00625057">
        <w:rPr/>
        <w:t>3.2.3 Систем гласања</w:t>
      </w:r>
      <w:bookmarkEnd w:id="909699714"/>
    </w:p>
    <w:p xmlns:wp14="http://schemas.microsoft.com/office/word/2010/wordml" w14:paraId="3EE19C81" wp14:textId="77777777">
      <w:pPr>
        <w:pStyle w:val="FirstParagraph"/>
      </w:pPr>
      <w:r>
        <w:t xml:space="preserve">Како су и видео и аудио записи секвенцијални подаци, применом конволуционих модела над фрејмовима и над спектрограмима добићемо секвенцу</w:t>
      </w:r>
      <w:r>
        <w:t xml:space="preserve"> </w:t>
      </w:r>
      <m:oMath>
        <m:r>
          <m:t>6</m:t>
        </m:r>
      </m:oMath>
      <w:r>
        <w:t xml:space="preserve">-димензионалних вектора. За обраду секвенца, стандардно решење би било користити</w:t>
      </w:r>
      <w:r>
        <w:t xml:space="preserve"> </w:t>
      </w:r>
      <m:oMath>
        <m:r>
          <m:t>L</m:t>
        </m:r>
        <m:r>
          <m:t>S</m:t>
        </m:r>
        <m:r>
          <m:t>T</m:t>
        </m:r>
        <m:r>
          <m:t>M</m:t>
        </m:r>
      </m:oMath>
      <w:r>
        <w:t xml:space="preserve"> </w:t>
      </w:r>
      <w:r>
        <w:t xml:space="preserve">или трансформер. Међутим, како су перформансе круцијалне, решење аутора је било одредити просек гласања свих излаза конволуционе мреже за слике а затим просек гласања свих излаза аудио конволуционе мреже. Коначни излаз модела је просек ова два гласа.</w:t>
      </w:r>
    </w:p>
    <w:p xmlns:wp14="http://schemas.microsoft.com/office/word/2010/wordml" w:rsidP="0DE124F8" w14:paraId="62EBF3C5" wp14:textId="77777777">
      <w:pPr>
        <w:pStyle w:val="BodyText"/>
        <w:jc w:val="center"/>
      </w:pPr>
      <w:r w:rsidR="0DE124F8">
        <w:drawing>
          <wp:inline xmlns:wp14="http://schemas.microsoft.com/office/word/2010/wordprocessingDrawing" wp14:editId="1E2AE691" wp14:anchorId="7015B1C0">
            <wp:extent cx="4985886" cy="2079056"/>
            <wp:effectExtent l="0" t="0" r="0" b="0"/>
            <wp:docPr id="125" name="Picture" descr="Систем гласања"/>
            <wp:cNvGraphicFramePr/>
            <a:graphic>
              <a:graphicData xmlns:a="http://schemas.openxmlformats.org/drawingml/2006/main" uri="http://schemas.openxmlformats.org/drawingml/2006/picture">
                <pic:pic xmlns:pic="http://schemas.openxmlformats.org/drawingml/2006/picture">
                  <pic:nvPicPr>
                    <pic:cNvPr id="126" name="Picture" descr="figures/3_models/voting.png"/>
                    <pic:cNvPicPr>
                      <a:picLocks noChangeAspect="1" noChangeArrowheads="1"/>
                    </pic:cNvPicPr>
                  </pic:nvPicPr>
                  <pic:blipFill>
                    <a:blip xmlns:r="http://schemas.openxmlformats.org/officeDocument/2006/relationships" r:embed="rId124"/>
                    <a:stretch>
                      <a:fillRect/>
                    </a:stretch>
                  </pic:blipFill>
                  <pic:spPr bwMode="auto">
                    <a:xfrm>
                      <a:off x="0" y="0"/>
                      <a:ext cx="4985886" cy="2079056"/>
                    </a:xfrm>
                    <a:prstGeom prst="rect">
                      <a:avLst/>
                    </a:prstGeom>
                    <a:noFill/>
                    <a:ln w="9525">
                      <a:noFill/>
                      <a:headEnd/>
                      <a:tailEnd/>
                    </a:ln>
                  </pic:spPr>
                </pic:pic>
              </a:graphicData>
            </a:graphic>
          </wp:inline>
        </w:drawing>
      </w:r>
    </w:p>
    <w:bookmarkEnd w:id="127"/>
    <w:p xmlns:wp14="http://schemas.microsoft.com/office/word/2010/wordml" w14:paraId="3C722F2F" wp14:textId="77777777">
      <w:pPr>
        <w:pStyle w:val="Heading3"/>
      </w:pPr>
      <w:bookmarkStart w:name="_Toc1532376211" w:id="233409169"/>
      <w:r w:rsidR="00625057">
        <w:rPr/>
        <w:t>3.2.4 Федерализовано учење</w:t>
      </w:r>
      <w:bookmarkEnd w:id="233409169"/>
    </w:p>
    <w:p xmlns:wp14="http://schemas.microsoft.com/office/word/2010/wordml" w14:paraId="2F67BCB3" wp14:textId="77777777">
      <w:pPr>
        <w:pStyle w:val="FirstParagraph"/>
      </w:pPr>
      <w:r>
        <w:t xml:space="preserve">Федерализовано учење модела се може описати следећим алгоритмом</w:t>
      </w:r>
    </w:p>
    <w:p xmlns:wp14="http://schemas.microsoft.com/office/word/2010/wordml" w14:paraId="41DF87AC" wp14:textId="77777777">
      <w:pPr>
        <w:numPr>
          <w:ilvl w:val="0"/>
          <w:numId w:val="1035"/>
        </w:numPr>
      </w:pPr>
      <w:r>
        <w:rPr>
          <w:b/>
          <w:bCs/>
        </w:rPr>
        <w:t xml:space="preserve">Иницијализација</w:t>
      </w:r>
      <w:r>
        <w:br/>
      </w:r>
      <w:r>
        <w:t xml:space="preserve">Централни сервер иницијализује глобални модел са тежинама</w:t>
      </w:r>
      <w:r>
        <w:t xml:space="preserve"> </w:t>
      </w:r>
      <m:oMath>
        <m:sSub>
          <m:e>
            <m:r>
              <m:t>w</m:t>
            </m:r>
          </m:e>
          <m:sub>
            <m:r>
              <m:t>0</m:t>
            </m:r>
          </m:sub>
        </m:sSub>
      </m:oMath>
    </w:p>
    <w:p xmlns:wp14="http://schemas.microsoft.com/office/word/2010/wordml" w14:paraId="09024727" wp14:textId="77777777">
      <w:pPr>
        <w:numPr>
          <w:ilvl w:val="0"/>
          <w:numId w:val="1035"/>
        </w:numPr>
      </w:pPr>
      <w:r>
        <w:rPr>
          <w:b/>
          <w:bCs/>
        </w:rPr>
        <w:t xml:space="preserve">Избор клијената</w:t>
      </w:r>
      <w:r>
        <w:br/>
      </w:r>
      <w:r>
        <w:t xml:space="preserve">Пре сваке рунде тренирања се бира подскуп клијената</w:t>
      </w:r>
      <w:r>
        <w:t xml:space="preserve"> </w:t>
      </w:r>
      <m:oMath>
        <m:sSub>
          <m:e>
            <m:r>
              <m:t>S</m:t>
            </m:r>
          </m:e>
          <m:sub>
            <m:r>
              <m:t>t</m:t>
            </m:r>
          </m:sub>
        </m:sSub>
      </m:oMath>
      <w:r>
        <w:t xml:space="preserve"> </w:t>
      </w:r>
      <w:r>
        <w:t xml:space="preserve">од могућих</w:t>
      </w:r>
      <w:r>
        <w:t xml:space="preserve"> </w:t>
      </w:r>
      <m:oMath>
        <m:r>
          <m:t>m</m:t>
        </m:r>
        <m:r>
          <m:t>a</m:t>
        </m:r>
        <m:r>
          <m:t>x</m:t>
        </m:r>
        <m:r>
          <m:rPr>
            <m:sty m:val="p"/>
          </m:rPr>
          <m:t>(</m:t>
        </m:r>
        <m:r>
          <m:t>F</m:t>
        </m:r>
        <m:r>
          <m:t>x</m:t>
        </m:r>
        <m:r>
          <m:t>N</m:t>
        </m:r>
        <m:r>
          <m:rPr>
            <m:sty m:val="p"/>
          </m:rPr>
          <m:t>,</m:t>
        </m:r>
        <m:r>
          <m:t>1</m:t>
        </m:r>
        <m:r>
          <m:rPr>
            <m:sty m:val="p"/>
          </m:rPr>
          <m:t>)</m:t>
        </m:r>
      </m:oMath>
      <w:r>
        <w:t xml:space="preserve"> </w:t>
      </w:r>
      <w:r>
        <w:t xml:space="preserve">клијената на којима ће се вршити тренинг.</w:t>
      </w:r>
    </w:p>
    <w:p xmlns:wp14="http://schemas.microsoft.com/office/word/2010/wordml" w14:paraId="05FD60C5" wp14:textId="77777777">
      <w:pPr>
        <w:pStyle w:val="Compact"/>
        <w:numPr>
          <w:ilvl w:val="0"/>
          <w:numId w:val="1036"/>
        </w:numPr>
      </w:pPr>
      <m:oMath>
        <m:r>
          <m:t>F</m:t>
        </m:r>
      </m:oMath>
      <w:r>
        <w:t xml:space="preserve"> </w:t>
      </w:r>
      <w:r>
        <w:t xml:space="preserve">- проценат клијената</w:t>
      </w:r>
    </w:p>
    <w:p xmlns:wp14="http://schemas.microsoft.com/office/word/2010/wordml" w14:paraId="08049557" wp14:textId="77777777">
      <w:pPr>
        <w:pStyle w:val="Compact"/>
        <w:numPr>
          <w:ilvl w:val="0"/>
          <w:numId w:val="1036"/>
        </w:numPr>
      </w:pPr>
      <m:oMath>
        <m:r>
          <m:t>N</m:t>
        </m:r>
      </m:oMath>
      <w:r>
        <w:t xml:space="preserve"> </w:t>
      </w:r>
      <w:r>
        <w:t xml:space="preserve">- укупан број клијената</w:t>
      </w:r>
      <w:r>
        <w:t xml:space="preserve"> </w:t>
      </w:r>
      <w:r>
        <w:t xml:space="preserve">Клијенти се могу бирати насумично или задатом стратегијом избора.</w:t>
      </w:r>
    </w:p>
    <w:p xmlns:wp14="http://schemas.microsoft.com/office/word/2010/wordml" w14:paraId="03791F95" wp14:textId="77777777">
      <w:pPr>
        <w:numPr>
          <w:ilvl w:val="0"/>
          <w:numId w:val="1037"/>
        </w:numPr>
      </w:pPr>
      <w:r>
        <w:rPr>
          <w:b/>
          <w:bCs/>
        </w:rPr>
        <w:t xml:space="preserve">Дистрибуција модела</w:t>
      </w:r>
      <w:r>
        <w:br/>
      </w:r>
      <w:r>
        <w:t xml:space="preserve">Тренутни глобални модел се шаље сваком од клијенту паралелно. За сваки од клијената</w:t>
      </w:r>
      <w:r>
        <w:t xml:space="preserve"> </w:t>
      </w:r>
      <m:oMath>
        <m:r>
          <m:t>i</m:t>
        </m:r>
        <m:r>
          <m:rPr>
            <m:sty m:val="p"/>
          </m:rPr>
          <m:t>∈</m:t>
        </m:r>
        <m:sSub>
          <m:e>
            <m:r>
              <m:t>S</m:t>
            </m:r>
          </m:e>
          <m:sub>
            <m:r>
              <m:t>t</m:t>
            </m:r>
          </m:sub>
        </m:sSub>
      </m:oMath>
      <w:r>
        <w:t xml:space="preserve">, паралелно се ради</w:t>
      </w:r>
    </w:p>
    <w:p xmlns:wp14="http://schemas.microsoft.com/office/word/2010/wordml" w14:paraId="5F15142F" wp14:textId="77777777">
      <w:pPr>
        <w:pStyle w:val="BodyText"/>
      </w:pPr>
      <m:oMathPara>
        <m:oMathParaPr>
          <m:jc m:val="center"/>
        </m:oMathParaPr>
        <m:oMath>
          <m:sSubSup>
            <m:e>
              <m:r>
                <m:t>w</m:t>
              </m:r>
            </m:e>
            <m:sub>
              <m:r>
                <m:t>t</m:t>
              </m:r>
              <m:r>
                <m:rPr>
                  <m:sty m:val="p"/>
                </m:rPr>
                <m:t>+</m:t>
              </m:r>
              <m:r>
                <m:t>1</m:t>
              </m:r>
            </m:sub>
            <m:sup>
              <m:r>
                <m:t>i</m:t>
              </m:r>
            </m:sup>
          </m:sSubSup>
          <m:r>
            <m:rPr>
              <m:sty m:val="p"/>
            </m:rPr>
            <m:t>←</m:t>
          </m:r>
          <m:r>
            <m:t>C</m:t>
          </m:r>
          <m:r>
            <m:t>l</m:t>
          </m:r>
          <m:r>
            <m:t>i</m:t>
          </m:r>
          <m:r>
            <m:t>e</m:t>
          </m:r>
          <m:r>
            <m:t>n</m:t>
          </m:r>
          <m:r>
            <m:t>t</m:t>
          </m:r>
          <m:r>
            <m:t>U</m:t>
          </m:r>
          <m:r>
            <m:t>p</m:t>
          </m:r>
          <m:r>
            <m:t>d</m:t>
          </m:r>
          <m:r>
            <m:t>a</m:t>
          </m:r>
          <m:r>
            <m:t>t</m:t>
          </m:r>
          <m:r>
            <m:t>e</m:t>
          </m:r>
          <m:r>
            <m:rPr>
              <m:sty m:val="p"/>
            </m:rPr>
            <m:t>(</m:t>
          </m:r>
          <m:r>
            <m:t>i</m:t>
          </m:r>
          <m:r>
            <m:rPr>
              <m:sty m:val="p"/>
            </m:rPr>
            <m:t>,</m:t>
          </m:r>
          <m:sSub>
            <m:e>
              <m:r>
                <m:t>w</m:t>
              </m:r>
            </m:e>
            <m:sub>
              <m:r>
                <m:t>t</m:t>
              </m:r>
            </m:sub>
          </m:sSub>
          <m:r>
            <m:rPr>
              <m:sty m:val="p"/>
            </m:rPr>
            <m:t>)</m:t>
          </m:r>
        </m:oMath>
      </m:oMathPara>
    </w:p>
    <w:p xmlns:wp14="http://schemas.microsoft.com/office/word/2010/wordml" w14:paraId="3936C17B" wp14:textId="77777777">
      <w:pPr>
        <w:pStyle w:val="FirstParagraph"/>
      </w:pPr>
      <m:oMathPara>
        <m:oMathParaPr>
          <m:jc m:val="center"/>
        </m:oMathParaPr>
        <m:oMath>
          <m:sSub>
            <m:e>
              <m:r>
                <m:t>w</m:t>
              </m:r>
            </m:e>
            <m:sub>
              <m:r>
                <m:t>t</m:t>
              </m:r>
              <m:r>
                <m:rPr>
                  <m:sty m:val="p"/>
                </m:rPr>
                <m:t>+</m:t>
              </m:r>
              <m:r>
                <m:t>1</m:t>
              </m:r>
            </m:sub>
          </m:sSub>
          <m:r>
            <m:rPr>
              <m:sty m:val="p"/>
            </m:rPr>
            <m:t>=</m:t>
          </m:r>
          <m:nary>
            <m:naryPr>
              <m:chr m:val="∑"/>
              <m:limLoc m:val="undOvr"/>
              <m:subHide m:val="off"/>
              <m:supHide m:val="off"/>
            </m:naryPr>
            <m:sub>
              <m:r>
                <m:t>i</m:t>
              </m:r>
              <m:r>
                <m:rPr>
                  <m:sty m:val="p"/>
                </m:rPr>
                <m:t>=</m:t>
              </m:r>
              <m:r>
                <m:t>1</m:t>
              </m:r>
            </m:sub>
            <m:sup>
              <m:r>
                <m:t>N</m:t>
              </m:r>
            </m:sup>
            <m:e>
              <m:f>
                <m:fPr>
                  <m:type m:val="bar"/>
                </m:fPr>
                <m:num>
                  <m:sSub>
                    <m:e>
                      <m:r>
                        <m:t>n</m:t>
                      </m:r>
                    </m:e>
                    <m:sub>
                      <m:r>
                        <m:t>i</m:t>
                      </m:r>
                    </m:sub>
                  </m:sSub>
                </m:num>
                <m:den>
                  <m:r>
                    <m:t>n</m:t>
                  </m:r>
                </m:den>
              </m:f>
            </m:e>
          </m:nary>
          <m:sSubSup>
            <m:e>
              <m:r>
                <m:t>w</m:t>
              </m:r>
            </m:e>
            <m:sub>
              <m:r>
                <m:t>t</m:t>
              </m:r>
              <m:r>
                <m:rPr>
                  <m:sty m:val="p"/>
                </m:rPr>
                <m:t>+</m:t>
              </m:r>
              <m:r>
                <m:t>1</m:t>
              </m:r>
            </m:sub>
            <m:sup>
              <m:r>
                <m:t>i</m:t>
              </m:r>
            </m:sup>
          </m:sSubSup>
        </m:oMath>
      </m:oMathPara>
    </w:p>
    <w:p xmlns:wp14="http://schemas.microsoft.com/office/word/2010/wordml" w14:paraId="201C2C7A" wp14:textId="77777777">
      <w:pPr>
        <w:numPr>
          <w:ilvl w:val="0"/>
          <w:numId w:val="1037"/>
        </w:numPr>
      </w:pPr>
      <w:r>
        <w:rPr>
          <w:b/>
          <w:bCs/>
        </w:rPr>
        <w:t xml:space="preserve">Локални тренинг</w:t>
      </w:r>
      <w:r>
        <w:br/>
      </w:r>
      <w:r>
        <w:t xml:space="preserve">Сваки клијент врши тренинг у одређеном броју локалних итерација над подскупом података који су доступни клијенту. Сваки клијент ажурира локалне вредности тежина модела које је добио у претходном кораку, и то за сваки од клијената</w:t>
      </w:r>
      <w:r>
        <w:t xml:space="preserve"> </w:t>
      </w:r>
      <m:oMath>
        <m:r>
          <m:t>i</m:t>
        </m:r>
        <m:r>
          <m:rPr>
            <m:sty m:val="p"/>
          </m:rPr>
          <m:t>∈</m:t>
        </m:r>
        <m:sSub>
          <m:e>
            <m:r>
              <m:t>S</m:t>
            </m:r>
          </m:e>
          <m:sub>
            <m:r>
              <m:t>t</m:t>
            </m:r>
          </m:sub>
        </m:sSub>
      </m:oMath>
      <w:r>
        <w:t xml:space="preserve">, за сваку партицију клијентовог скупа података</w:t>
      </w:r>
      <w:r>
        <w:t xml:space="preserve"> </w:t>
      </w:r>
      <m:oMath>
        <m:sSub>
          <m:e>
            <m:r>
              <m:t>P</m:t>
            </m:r>
          </m:e>
          <m:sub>
            <m:r>
              <m:t>i</m:t>
            </m:r>
          </m:sub>
        </m:sSub>
      </m:oMath>
      <w:r>
        <w:t xml:space="preserve"> </w:t>
      </w:r>
      <w:r>
        <w:t xml:space="preserve">u</w:t>
      </w:r>
      <w:r>
        <w:t xml:space="preserve"> </w:t>
      </w:r>
      <m:oMath>
        <m:r>
          <m:t>B</m:t>
        </m:r>
      </m:oMath>
      <w:r>
        <w:t xml:space="preserve"> </w:t>
      </w:r>
      <m:oMath>
        <m:r>
          <m:t>b</m:t>
        </m:r>
        <m:r>
          <m:t>a</m:t>
        </m:r>
        <m:r>
          <m:t>t</m:t>
        </m:r>
        <m:r>
          <m:t>c</m:t>
        </m:r>
        <m:r>
          <m:t>h</m:t>
        </m:r>
      </m:oMath>
      <w:r>
        <w:t xml:space="preserve">ева се врше</w:t>
      </w:r>
      <w:r>
        <w:t xml:space="preserve"> </w:t>
      </w:r>
      <m:oMath>
        <m:r>
          <m:t>М</m:t>
        </m:r>
      </m:oMath>
      <w:r>
        <w:t xml:space="preserve"> </w:t>
      </w:r>
      <w:r>
        <w:t xml:space="preserve">епохе тренинга</w:t>
      </w:r>
    </w:p>
    <w:p xmlns:wp14="http://schemas.microsoft.com/office/word/2010/wordml" w14:paraId="3E782157" wp14:textId="77777777">
      <w:pPr>
        <w:pStyle w:val="BodyText"/>
      </w:pPr>
      <m:oMathPara>
        <m:oMathParaPr>
          <m:jc m:val="center"/>
        </m:oMathParaPr>
        <m:oMath>
          <m:r>
            <m:t>w</m:t>
          </m:r>
          <m:r>
            <m:rPr>
              <m:sty m:val="p"/>
            </m:rPr>
            <m:t>←</m:t>
          </m:r>
          <m:r>
            <m:t>w</m:t>
          </m:r>
          <m:r>
            <m:rPr>
              <m:sty m:val="p"/>
            </m:rPr>
            <m:t>−</m:t>
          </m:r>
          <m:r>
            <m:t>η</m:t>
          </m:r>
          <m:r>
            <m:rPr>
              <m:sty m:val="p"/>
            </m:rPr>
            <m:t>∇</m:t>
          </m:r>
          <m:r>
            <m:t>l</m:t>
          </m:r>
          <m:r>
            <m:rPr>
              <m:sty m:val="p"/>
            </m:rPr>
            <m:t>(</m:t>
          </m:r>
          <m:r>
            <m:t>w</m:t>
          </m:r>
          <m:r>
            <m:rPr>
              <m:sty m:val="p"/>
            </m:rPr>
            <m:t>,</m:t>
          </m:r>
          <m:r>
            <m:t>b</m:t>
          </m:r>
          <m:r>
            <m:rPr>
              <m:sty m:val="p"/>
            </m:rPr>
            <m:t>)</m:t>
          </m:r>
        </m:oMath>
      </m:oMathPara>
    </w:p>
    <w:p xmlns:wp14="http://schemas.microsoft.com/office/word/2010/wordml" w14:paraId="6C02CD5B" wp14:textId="77777777">
      <w:pPr>
        <w:numPr>
          <w:ilvl w:val="0"/>
          <w:numId w:val="1000"/>
        </w:numPr>
      </w:pPr>
      <w:r>
        <w:t xml:space="preserve">при чему је</w:t>
      </w:r>
      <w:r>
        <w:t xml:space="preserve"> </w:t>
      </w:r>
      <m:oMath>
        <m:r>
          <m:rPr>
            <m:sty m:val="p"/>
          </m:rPr>
          <m:t>∇</m:t>
        </m:r>
        <m:r>
          <m:t>l</m:t>
        </m:r>
      </m:oMath>
      <w:r>
        <w:t xml:space="preserve"> </w:t>
      </w:r>
      <w:r>
        <w:t xml:space="preserve">градијент функције губитака.</w:t>
      </w:r>
    </w:p>
    <w:p xmlns:wp14="http://schemas.microsoft.com/office/word/2010/wordml" w14:paraId="27D7CEC3" wp14:textId="77777777">
      <w:pPr>
        <w:numPr>
          <w:ilvl w:val="0"/>
          <w:numId w:val="1037"/>
        </w:numPr>
      </w:pPr>
      <w:r>
        <w:rPr>
          <w:b/>
          <w:bCs/>
        </w:rPr>
        <w:t xml:space="preserve">Агрегација модела</w:t>
      </w:r>
      <w:r>
        <w:br/>
      </w:r>
      <w:r>
        <w:t xml:space="preserve">Након локалног тренирања, ажурирани локални модели се шаљу назад централном серверу који агрегира параметре модела рачунањем просека локалних параметара.</w:t>
      </w:r>
    </w:p>
    <w:p xmlns:wp14="http://schemas.microsoft.com/office/word/2010/wordml" w14:paraId="44E970DE" wp14:textId="77777777">
      <w:pPr>
        <w:numPr>
          <w:ilvl w:val="0"/>
          <w:numId w:val="1037"/>
        </w:numPr>
      </w:pPr>
      <w:r>
        <w:rPr>
          <w:b/>
          <w:bCs/>
        </w:rPr>
        <w:t xml:space="preserve">Ажурира се глобални модел</w:t>
      </w:r>
    </w:p>
    <w:p xmlns:wp14="http://schemas.microsoft.com/office/word/2010/wordml" w14:paraId="4489C989" wp14:textId="77777777">
      <w:pPr>
        <w:pStyle w:val="FirstParagraph"/>
      </w:pPr>
      <w:r>
        <w:t xml:space="preserve">Функција губитака код овог модела је категорична унакрсна ентропија.</w:t>
      </w:r>
    </w:p>
    <w:bookmarkEnd w:id="129"/>
    <w:bookmarkStart w:name="експериментални-резултати" w:id="142"/>
    <w:p xmlns:wp14="http://schemas.microsoft.com/office/word/2010/wordml" w14:paraId="49F2E4DD" wp14:textId="77777777">
      <w:pPr>
        <w:pStyle w:val="Heading2"/>
      </w:pPr>
      <w:bookmarkStart w:name="_Toc373602353" w:id="178491635"/>
      <w:r w:rsidR="00625057">
        <w:rPr/>
        <w:t>3.3 Експериментални резултати</w:t>
      </w:r>
      <w:bookmarkEnd w:id="178491635"/>
    </w:p>
    <w:p xmlns:wp14="http://schemas.microsoft.com/office/word/2010/wordml" w14:paraId="6BA2765D" wp14:textId="77777777">
      <w:pPr>
        <w:pStyle w:val="FirstParagraph"/>
      </w:pPr>
      <w:r>
        <w:t xml:space="preserve">Експеримент је вршен са</w:t>
      </w:r>
      <w:r>
        <w:t xml:space="preserve"> </w:t>
      </w:r>
      <w:r>
        <w:rPr>
          <w:i/>
          <w:iCs/>
        </w:rPr>
        <w:t xml:space="preserve">eNTERFACE’05</w:t>
      </w:r>
      <w:r>
        <w:t xml:space="preserve"> </w:t>
      </w:r>
      <w:r>
        <w:t xml:space="preserve">аудиовизуелним скупом података за препознавање емоција које зависи од говорника. Скуп података садржи 6 класа -</w:t>
      </w:r>
      <w:r>
        <w:t xml:space="preserve"> </w:t>
      </w:r>
      <w:r>
        <w:rPr>
          <w:b/>
          <w:bCs/>
        </w:rPr>
        <w:t xml:space="preserve">бес, гађење, страх, срећа, туга и изненађење</w:t>
      </w:r>
      <w:r>
        <w:t xml:space="preserve">, са 42 различита говорника 14 различитих националности. Аутори су зато одлучили да врше тренинг на 3 клијената, где ће сваки клијент добити податке од 14 говорника.</w:t>
      </w:r>
    </w:p>
    <w:p xmlns:wp14="http://schemas.microsoft.com/office/word/2010/wordml" w14:paraId="156B3E31" wp14:textId="77777777">
      <w:pPr>
        <w:pStyle w:val="BodyText"/>
      </w:pPr>
      <w:r>
        <w:t xml:space="preserve">Прво ћемо сагледати резултате модела без федерализованог учења.</w:t>
      </w:r>
    </w:p>
    <w:p xmlns:wp14="http://schemas.microsoft.com/office/word/2010/wordml" w:rsidP="0DE124F8" w14:paraId="6D98A12B" wp14:textId="77777777">
      <w:pPr>
        <w:pStyle w:val="BodyText"/>
        <w:jc w:val="center"/>
      </w:pPr>
      <w:r w:rsidR="0DE124F8">
        <w:drawing>
          <wp:inline xmlns:wp14="http://schemas.microsoft.com/office/word/2010/wordprocessingDrawing" wp14:editId="48C298CA" wp14:anchorId="2A298106">
            <wp:extent cx="5159141" cy="1366787"/>
            <wp:effectExtent l="0" t="0" r="0" b="0"/>
            <wp:docPr id="131" name="Picture" descr="Перформансе модела без федерализованог учења"/>
            <wp:cNvGraphicFramePr/>
            <a:graphic>
              <a:graphicData xmlns:a="http://schemas.openxmlformats.org/drawingml/2006/main" uri="http://schemas.openxmlformats.org/drawingml/2006/picture">
                <pic:pic xmlns:pic="http://schemas.openxmlformats.org/drawingml/2006/picture">
                  <pic:nvPicPr>
                    <pic:cNvPr id="132" name="Picture" descr="figures/3_models/aver_nof.png"/>
                    <pic:cNvPicPr>
                      <a:picLocks noChangeAspect="1" noChangeArrowheads="1"/>
                    </pic:cNvPicPr>
                  </pic:nvPicPr>
                  <pic:blipFill>
                    <a:blip xmlns:r="http://schemas.openxmlformats.org/officeDocument/2006/relationships" r:embed="rId130"/>
                    <a:stretch>
                      <a:fillRect/>
                    </a:stretch>
                  </pic:blipFill>
                  <pic:spPr bwMode="auto">
                    <a:xfrm>
                      <a:off x="0" y="0"/>
                      <a:ext cx="5159141" cy="1366787"/>
                    </a:xfrm>
                    <a:prstGeom prst="rect">
                      <a:avLst/>
                    </a:prstGeom>
                    <a:noFill/>
                    <a:ln w="9525">
                      <a:noFill/>
                      <a:headEnd/>
                      <a:tailEnd/>
                    </a:ln>
                  </pic:spPr>
                </pic:pic>
              </a:graphicData>
            </a:graphic>
          </wp:inline>
        </w:drawing>
      </w:r>
    </w:p>
    <w:p xmlns:wp14="http://schemas.microsoft.com/office/word/2010/wordml" w14:paraId="69DF1164" wp14:textId="77777777">
      <w:pPr>
        <w:pStyle w:val="BodyText"/>
      </w:pPr>
      <w:r>
        <w:t xml:space="preserve">Како можемо видети перформансе модела доста варирају од клијента до клијента, које могу одступати и до</w:t>
      </w:r>
      <w:r>
        <w:t xml:space="preserve"> </w:t>
      </w:r>
      <m:oMath>
        <m:r>
          <m:t>9</m:t>
        </m:r>
        <m:r>
          <m:rPr>
            <m:sty m:val="p"/>
          </m:rPr>
          <m:t>%</m:t>
        </m:r>
      </m:oMath>
      <w:r>
        <w:t xml:space="preserve">. Поред тога, систем гласања конзистентно постиже боље резултате него код случаја са предвиђањем на основу само једног спектрограма/</w:t>
      </w:r>
      <w:r>
        <w:rPr>
          <w:i/>
          <w:iCs/>
        </w:rPr>
        <w:t xml:space="preserve">frame</w:t>
      </w:r>
      <w:r>
        <w:t xml:space="preserve">a. Визуелни модел достиже доста добру прецизност од око</w:t>
      </w:r>
      <w:r>
        <w:t xml:space="preserve"> </w:t>
      </w:r>
      <m:oMath>
        <m:r>
          <m:t>80</m:t>
        </m:r>
        <m:r>
          <m:rPr>
            <m:sty m:val="p"/>
          </m:rPr>
          <m:t>%</m:t>
        </m:r>
      </m:oMath>
      <w:r>
        <w:t xml:space="preserve">, док комбинацијом два модела достиже се прецизност од око</w:t>
      </w:r>
      <w:r>
        <w:t xml:space="preserve"> </w:t>
      </w:r>
      <m:oMath>
        <m:r>
          <m:t>90</m:t>
        </m:r>
        <m:r>
          <m:rPr>
            <m:sty m:val="p"/>
          </m:rPr>
          <m:t>%</m:t>
        </m:r>
      </m:oMath>
      <w:r>
        <w:t xml:space="preserve">.</w:t>
      </w:r>
    </w:p>
    <w:p xmlns:wp14="http://schemas.microsoft.com/office/word/2010/wordml" w:rsidP="0DE124F8" w14:paraId="2946DB82" wp14:textId="77777777">
      <w:pPr>
        <w:pStyle w:val="BodyText"/>
        <w:jc w:val="center"/>
      </w:pPr>
      <w:r w:rsidR="0DE124F8">
        <w:drawing>
          <wp:inline xmlns:wp14="http://schemas.microsoft.com/office/word/2010/wordprocessingDrawing" wp14:editId="31F35B69" wp14:anchorId="6C32AA44">
            <wp:extent cx="5334000" cy="1705683"/>
            <wp:effectExtent l="0" t="0" r="0" b="0"/>
            <wp:docPr id="134" name="Picture" descr="Перформансе визуелног модела без федерализованог учења"/>
            <wp:cNvGraphicFramePr/>
            <a:graphic>
              <a:graphicData xmlns:a="http://schemas.openxmlformats.org/drawingml/2006/main" uri="http://schemas.openxmlformats.org/drawingml/2006/picture">
                <pic:pic xmlns:pic="http://schemas.openxmlformats.org/drawingml/2006/picture">
                  <pic:nvPicPr>
                    <pic:cNvPr id="135" name="Picture" descr="figures/3_models/aver_nof_visual.png"/>
                    <pic:cNvPicPr>
                      <a:picLocks noChangeAspect="1" noChangeArrowheads="1"/>
                    </pic:cNvPicPr>
                  </pic:nvPicPr>
                  <pic:blipFill>
                    <a:blip xmlns:r="http://schemas.openxmlformats.org/officeDocument/2006/relationships" r:embed="rId133"/>
                    <a:stretch>
                      <a:fillRect/>
                    </a:stretch>
                  </pic:blipFill>
                  <pic:spPr bwMode="auto">
                    <a:xfrm>
                      <a:off x="0" y="0"/>
                      <a:ext cx="5334000" cy="1705683"/>
                    </a:xfrm>
                    <a:prstGeom prst="rect">
                      <a:avLst/>
                    </a:prstGeom>
                    <a:noFill/>
                    <a:ln w="9525">
                      <a:noFill/>
                      <a:headEnd/>
                      <a:tailEnd/>
                    </a:ln>
                  </pic:spPr>
                </pic:pic>
              </a:graphicData>
            </a:graphic>
          </wp:inline>
        </w:drawing>
      </w:r>
    </w:p>
    <w:p xmlns:wp14="http://schemas.microsoft.com/office/word/2010/wordml" w:rsidP="0DE124F8" w14:paraId="5997CC1D" wp14:textId="77777777">
      <w:pPr>
        <w:pStyle w:val="BodyText"/>
        <w:jc w:val="center"/>
      </w:pPr>
      <w:r w:rsidR="0DE124F8">
        <w:drawing>
          <wp:inline xmlns:wp14="http://schemas.microsoft.com/office/word/2010/wordprocessingDrawing" wp14:editId="0FA32DF5" wp14:anchorId="563D9316">
            <wp:extent cx="5334000" cy="1717983"/>
            <wp:effectExtent l="0" t="0" r="0" b="0"/>
            <wp:docPr id="137" name="Picture" descr="Перформансе аудио модела без федерализованог учења"/>
            <wp:cNvGraphicFramePr/>
            <a:graphic>
              <a:graphicData xmlns:a="http://schemas.openxmlformats.org/drawingml/2006/main" uri="http://schemas.openxmlformats.org/drawingml/2006/picture">
                <pic:pic xmlns:pic="http://schemas.openxmlformats.org/drawingml/2006/picture">
                  <pic:nvPicPr>
                    <pic:cNvPr id="138" name="Picture" descr="figures/3_models/aver_nof_audio.png"/>
                    <pic:cNvPicPr>
                      <a:picLocks noChangeAspect="1" noChangeArrowheads="1"/>
                    </pic:cNvPicPr>
                  </pic:nvPicPr>
                  <pic:blipFill>
                    <a:blip xmlns:r="http://schemas.openxmlformats.org/officeDocument/2006/relationships" r:embed="rId136"/>
                    <a:stretch>
                      <a:fillRect/>
                    </a:stretch>
                  </pic:blipFill>
                  <pic:spPr bwMode="auto">
                    <a:xfrm>
                      <a:off x="0" y="0"/>
                      <a:ext cx="5334000" cy="1717983"/>
                    </a:xfrm>
                    <a:prstGeom prst="rect">
                      <a:avLst/>
                    </a:prstGeom>
                    <a:noFill/>
                    <a:ln w="9525">
                      <a:noFill/>
                      <a:headEnd/>
                      <a:tailEnd/>
                    </a:ln>
                  </pic:spPr>
                </pic:pic>
              </a:graphicData>
            </a:graphic>
          </wp:inline>
        </w:drawing>
      </w:r>
    </w:p>
    <w:p xmlns:wp14="http://schemas.microsoft.com/office/word/2010/wordml" w14:paraId="2CCB302E" wp14:textId="77777777">
      <w:pPr>
        <w:pStyle w:val="BodyText"/>
      </w:pPr>
      <w:r>
        <w:t xml:space="preserve">Детаљнији преглед прецизности,</w:t>
      </w:r>
      <w:r>
        <w:t xml:space="preserve"> </w:t>
      </w:r>
      <w:r>
        <w:rPr>
          <w:i/>
          <w:iCs/>
        </w:rPr>
        <w:t xml:space="preserve">recall</w:t>
      </w:r>
      <w:r>
        <w:t xml:space="preserve">а и</w:t>
      </w:r>
      <w:r>
        <w:t xml:space="preserve"> </w:t>
      </w:r>
      <w:r>
        <w:rPr>
          <w:i/>
          <w:iCs/>
        </w:rPr>
        <w:t xml:space="preserve">F1</w:t>
      </w:r>
      <w:r>
        <w:t xml:space="preserve"> </w:t>
      </w:r>
      <w:r>
        <w:t xml:space="preserve">резултата показује да аудио модел није био у стању да генерализује добро као што је то учинио визуелни модел. Због ових резултата је федерализовано учење примењено само за аудио модел.</w:t>
      </w:r>
    </w:p>
    <w:p xmlns:wp14="http://schemas.microsoft.com/office/word/2010/wordml" w:rsidP="0DE124F8" w14:paraId="110FFD37" wp14:textId="77777777">
      <w:pPr>
        <w:pStyle w:val="BodyText"/>
        <w:jc w:val="center"/>
      </w:pPr>
      <w:r w:rsidR="0DE124F8">
        <w:drawing>
          <wp:inline xmlns:wp14="http://schemas.microsoft.com/office/word/2010/wordprocessingDrawing" wp14:editId="130FD6ED" wp14:anchorId="2DB93FCD">
            <wp:extent cx="5139890" cy="1357162"/>
            <wp:effectExtent l="0" t="0" r="0" b="0"/>
            <wp:docPr id="140" name="Picture" descr="Перформансе модела са федерализованом учењем"/>
            <wp:cNvGraphicFramePr/>
            <a:graphic>
              <a:graphicData xmlns:a="http://schemas.openxmlformats.org/drawingml/2006/main" uri="http://schemas.openxmlformats.org/drawingml/2006/picture">
                <pic:pic xmlns:pic="http://schemas.openxmlformats.org/drawingml/2006/picture">
                  <pic:nvPicPr>
                    <pic:cNvPr id="141" name="Picture" descr="figures/3_models/aver_f.png"/>
                    <pic:cNvPicPr>
                      <a:picLocks noChangeAspect="1" noChangeArrowheads="1"/>
                    </pic:cNvPicPr>
                  </pic:nvPicPr>
                  <pic:blipFill>
                    <a:blip xmlns:r="http://schemas.openxmlformats.org/officeDocument/2006/relationships" r:embed="rId139"/>
                    <a:stretch>
                      <a:fillRect/>
                    </a:stretch>
                  </pic:blipFill>
                  <pic:spPr bwMode="auto">
                    <a:xfrm>
                      <a:off x="0" y="0"/>
                      <a:ext cx="5139890" cy="1357162"/>
                    </a:xfrm>
                    <a:prstGeom prst="rect">
                      <a:avLst/>
                    </a:prstGeom>
                    <a:noFill/>
                    <a:ln w="9525">
                      <a:noFill/>
                      <a:headEnd/>
                      <a:tailEnd/>
                    </a:ln>
                  </pic:spPr>
                </pic:pic>
              </a:graphicData>
            </a:graphic>
          </wp:inline>
        </w:drawing>
      </w:r>
    </w:p>
    <w:p xmlns:wp14="http://schemas.microsoft.com/office/word/2010/wordml" w14:paraId="0B649AC1" wp14:textId="77777777">
      <w:pPr>
        <w:pStyle w:val="BodyText"/>
      </w:pPr>
      <w:r w:rsidR="0DE124F8">
        <w:rPr/>
        <w:t xml:space="preserve">Након примене федерализованог учења, перформансе аудио модела су унапређене</w:t>
      </w:r>
      <w:r w:rsidR="0DE124F8">
        <w:rPr/>
        <w:t xml:space="preserve"> </w:t>
      </w:r>
      <m:oMath>
        <m:r>
          <m:t>1.19</m:t>
        </m:r>
        <m:r>
          <m:rPr>
            <m:sty m:val="p"/>
          </m:rPr>
          <m:t>−</m:t>
        </m:r>
        <m:r>
          <m:t>3.57</m:t>
        </m:r>
        <m:r>
          <m:rPr>
            <m:sty m:val="p"/>
          </m:rPr>
          <m:t>%</m:t>
        </m:r>
      </m:oMath>
      <w:r w:rsidR="0DE124F8">
        <w:rPr/>
        <w:t xml:space="preserve"> </w:t>
      </w:r>
      <w:r w:rsidR="0DE124F8">
        <w:rPr/>
        <w:t xml:space="preserve">код случаја без гласања, док са гласањем и до</w:t>
      </w:r>
      <w:r w:rsidR="0DE124F8">
        <w:rPr/>
        <w:t xml:space="preserve"> </w:t>
      </w:r>
      <m:oMath>
        <m:r>
          <m:t>10</m:t>
        </m:r>
        <m:r>
          <m:rPr>
            <m:sty m:val="p"/>
          </m:rPr>
          <m:t>%</m:t>
        </m:r>
      </m:oMath>
      <w:r w:rsidR="0DE124F8">
        <w:rPr/>
        <w:t xml:space="preserve">. Коначни резултат је да аудиовизуелни модел са гласањем и федерализованим учењем код аудио модела достиже прецизност до чак</w:t>
      </w:r>
      <w:r w:rsidR="0DE124F8">
        <w:rPr/>
        <w:t xml:space="preserve"> </w:t>
      </w:r>
      <m:oMath>
        <m:r>
          <m:t>92</m:t>
        </m:r>
        <m:r>
          <m:rPr>
            <m:sty m:val="p"/>
          </m:rPr>
          <m:t>−</m:t>
        </m:r>
        <m:r>
          <m:t>94</m:t>
        </m:r>
        <m:r>
          <m:rPr>
            <m:sty m:val="p"/>
          </m:rPr>
          <m:t>%</m:t>
        </m:r>
      </m:oMath>
      <w:r w:rsidR="0DE124F8">
        <w:rPr/>
        <w:t xml:space="preserve">.</w:t>
      </w:r>
    </w:p>
    <w:bookmarkEnd w:id="142"/>
    <w:bookmarkEnd w:id="143"/>
    <w:bookmarkStart w:name="X6613ae54558a9db5e19235408b6cb659da78287" w:id="187"/>
    <w:p xmlns:wp14="http://schemas.microsoft.com/office/word/2010/wordml" w14:paraId="6E655491" wp14:textId="19CA9C89">
      <w:pPr>
        <w:pStyle w:val="Heading1"/>
      </w:pPr>
    </w:p>
    <w:p xmlns:wp14="http://schemas.microsoft.com/office/word/2010/wordml" w:rsidP="0DE124F8" w14:paraId="6E915481" wp14:textId="6C5645B9">
      <w:pPr/>
      <w:r>
        <w:br w:type="page"/>
      </w:r>
    </w:p>
    <w:p xmlns:wp14="http://schemas.microsoft.com/office/word/2010/wordml" w14:paraId="0A1B0EF6" wp14:textId="1AEAE2D4">
      <w:pPr>
        <w:pStyle w:val="Heading1"/>
      </w:pPr>
      <w:bookmarkStart w:name="_Toc1044791636" w:id="2038519512"/>
      <w:r w:rsidR="0DE124F8">
        <w:rPr/>
        <w:t xml:space="preserve">4. Граф </w:t>
      </w:r>
      <w:r w:rsidR="0DE124F8">
        <w:rPr/>
        <w:t>н</w:t>
      </w:r>
      <w:r w:rsidR="0DE124F8">
        <w:rPr/>
        <w:t>еуронске</w:t>
      </w:r>
      <w:r w:rsidR="0DE124F8">
        <w:rPr/>
        <w:t xml:space="preserve"> </w:t>
      </w:r>
      <w:r w:rsidR="0DE124F8">
        <w:rPr/>
        <w:t>м</w:t>
      </w:r>
      <w:r w:rsidR="0DE124F8">
        <w:rPr/>
        <w:t>реже</w:t>
      </w:r>
      <w:r w:rsidR="0DE124F8">
        <w:rPr/>
        <w:t xml:space="preserve"> </w:t>
      </w:r>
      <w:r w:rsidR="0DE124F8">
        <w:rPr/>
        <w:t>з</w:t>
      </w:r>
      <w:r w:rsidR="0DE124F8">
        <w:rPr/>
        <w:t>а</w:t>
      </w:r>
      <w:r w:rsidR="0DE124F8">
        <w:rPr/>
        <w:t xml:space="preserve"> </w:t>
      </w:r>
      <w:r w:rsidR="0DE124F8">
        <w:rPr/>
        <w:t>п</w:t>
      </w:r>
      <w:r w:rsidR="0DE124F8">
        <w:rPr/>
        <w:t>репознавање</w:t>
      </w:r>
      <w:r w:rsidR="0DE124F8">
        <w:rPr/>
        <w:t xml:space="preserve"> </w:t>
      </w:r>
      <w:r w:rsidR="0DE124F8">
        <w:rPr/>
        <w:t>е</w:t>
      </w:r>
      <w:r w:rsidR="0DE124F8">
        <w:rPr/>
        <w:t>моција</w:t>
      </w:r>
      <w:bookmarkEnd w:id="2038519512"/>
    </w:p>
    <w:p xmlns:wp14="http://schemas.microsoft.com/office/word/2010/wordml" w14:paraId="12A064B8" wp14:textId="77777777">
      <w:pPr>
        <w:pStyle w:val="FirstParagraph"/>
      </w:pPr>
      <w:r>
        <w:t xml:space="preserve">Претходни модел који смо анализирали је постизао одличне резултате код</w:t>
      </w:r>
      <w:r>
        <w:t xml:space="preserve"> </w:t>
      </w:r>
      <w:r>
        <w:rPr>
          <w:i/>
          <w:iCs/>
        </w:rPr>
        <w:t xml:space="preserve">embedded</w:t>
      </w:r>
      <w:r>
        <w:t xml:space="preserve"> </w:t>
      </w:r>
      <w:r>
        <w:t xml:space="preserve">уређаја, међутим могуће је развити комплексније моделе са бољим перформансама. У следећем поглављу размотрићемо модел дат у раду</w:t>
      </w:r>
      <w:r>
        <w:t xml:space="preserve"> </w:t>
      </w:r>
      <w:r>
        <w:rPr>
          <w:i/>
          <w:iCs/>
        </w:rPr>
        <w:t xml:space="preserve">COGMEN:COntextualized GNN based Multimodal Emotion recognitioN</w:t>
      </w:r>
      <w:r>
        <w:t xml:space="preserve">, који је базиран на граф неуронским мрежама и трансформер архитектури. Овај модел постиже тренутно најбоље резултате у мулдимодалном препознавању емоција.</w:t>
      </w:r>
    </w:p>
    <w:p xmlns:wp14="http://schemas.microsoft.com/office/word/2010/wordml" w14:paraId="178964AA" wp14:textId="77777777">
      <w:pPr>
        <w:pStyle w:val="Heading2"/>
      </w:pPr>
      <w:bookmarkStart w:name="_Toc437116885" w:id="1593069691"/>
      <w:r w:rsidR="00625057">
        <w:rPr/>
        <w:t>4.1 Увод</w:t>
      </w:r>
      <w:bookmarkEnd w:id="1593069691"/>
    </w:p>
    <w:p xmlns:wp14="http://schemas.microsoft.com/office/word/2010/wordml" w14:paraId="6ACC1FB4" wp14:textId="77777777">
      <w:pPr>
        <w:pStyle w:val="FirstParagraph"/>
      </w:pPr>
      <w:r>
        <w:t xml:space="preserve">Многи мултимодални модели за препознавање емоција, слично као конволуциони модел из претходног поглавља, врше предикцију емоција на основу видеа и звука само у току једног изговарања. Због тога, оваквим моделима би тешко било да препознају емоције током разговора између две или више особа, где емоције говорника зависе од више фактора као што су контекст разговора, унутрашње стање говорника и онога што су други говорници изговорили.</w:t>
      </w:r>
    </w:p>
    <w:p xmlns:wp14="http://schemas.microsoft.com/office/word/2010/wordml" w14:paraId="65626F63" wp14:textId="77777777">
      <w:pPr>
        <w:pStyle w:val="BodyText"/>
      </w:pPr>
      <w:r>
        <w:t xml:space="preserve">Због ових ограничења и комплексности људских емоција у току конверзације, настао је модел</w:t>
      </w:r>
      <w:r>
        <w:t xml:space="preserve"> </w:t>
      </w:r>
      <w:r>
        <w:rPr>
          <w:i/>
          <w:iCs/>
        </w:rPr>
        <w:t xml:space="preserve">COGMEN</w:t>
      </w:r>
      <w:r>
        <w:t xml:space="preserve"> </w:t>
      </w:r>
      <w:r>
        <w:t xml:space="preserve">у раду</w:t>
      </w:r>
      <w:r>
        <w:t xml:space="preserve"> </w:t>
      </w:r>
      <w:r>
        <w:rPr>
          <w:i/>
          <w:iCs/>
        </w:rPr>
        <w:t xml:space="preserve">COGMEN:COntextualized GNN based Multimodal Emotion recognitioN</w:t>
      </w:r>
      <w:r>
        <w:t xml:space="preserve">. Овај модел је мултимодалан и за предикцију емоција користи не само видео и аудио већ и текстуални запис разговора. Поред тога, како би се боље моделовао разговор и утицај конверзације на емоције корисника моделоваће се 3 типа информација</w:t>
      </w:r>
    </w:p>
    <w:p xmlns:wp14="http://schemas.microsoft.com/office/word/2010/wordml" w14:paraId="69DE0BCF" wp14:textId="77777777">
      <w:pPr>
        <w:pStyle w:val="Compact"/>
        <w:numPr>
          <w:ilvl w:val="0"/>
          <w:numId w:val="1038"/>
        </w:numPr>
      </w:pPr>
      <w:r>
        <w:rPr>
          <w:b/>
          <w:bCs/>
        </w:rPr>
        <w:t xml:space="preserve">Глобални контекст</w:t>
      </w:r>
      <w:r>
        <w:br/>
      </w:r>
      <w:r>
        <w:t xml:space="preserve">Уколико је контекст, односно тема разговора срећна, у току разговора ће претежно бити позитивних емоција као што су срећа или изненађење. Услед ове чињенице, модел мора бити у стању да на основу конверзације извуче глобални контекст пре предикције.</w:t>
      </w:r>
    </w:p>
    <w:p xmlns:wp14="http://schemas.microsoft.com/office/word/2010/wordml" w14:paraId="6A7CDED3" wp14:textId="77777777">
      <w:pPr>
        <w:pStyle w:val="Compact"/>
        <w:numPr>
          <w:ilvl w:val="0"/>
          <w:numId w:val="1038"/>
        </w:numPr>
      </w:pPr>
      <w:r>
        <w:rPr>
          <w:b/>
          <w:bCs/>
        </w:rPr>
        <w:t xml:space="preserve">Унутрашње стање говорника</w:t>
      </w:r>
      <w:r>
        <w:br/>
      </w:r>
      <w:r>
        <w:t xml:space="preserve">Емоције говорника, односно унутрашње стање говорника у неком тренутку конверзације су значајно условљене претходним унутрашњим стањем говорника. За моделовање унутрашњег стања говорника у тренутку</w:t>
      </w:r>
      <w:r>
        <w:t xml:space="preserve"> </w:t>
      </w:r>
      <m:oMath>
        <m:r>
          <m:t>t</m:t>
        </m:r>
      </m:oMath>
      <w:r>
        <w:t xml:space="preserve"> </w:t>
      </w:r>
      <w:r>
        <w:t xml:space="preserve">користићемо све информације које је говорник пружио (снимци израза лица, изговорени звук, текст изговора) до тог тренутка</w:t>
      </w:r>
      <w:r>
        <w:t xml:space="preserve"> </w:t>
      </w:r>
      <m:oMath>
        <m:r>
          <m:t>t</m:t>
        </m:r>
      </m:oMath>
      <w:r>
        <w:t xml:space="preserve">.</w:t>
      </w:r>
    </w:p>
    <w:p xmlns:wp14="http://schemas.microsoft.com/office/word/2010/wordml" w14:paraId="2CC8E3BA" wp14:textId="77777777">
      <w:pPr>
        <w:pStyle w:val="Compact"/>
        <w:numPr>
          <w:ilvl w:val="0"/>
          <w:numId w:val="1038"/>
        </w:numPr>
      </w:pPr>
      <w:r>
        <w:rPr>
          <w:b/>
          <w:bCs/>
        </w:rPr>
        <w:t xml:space="preserve">Утицај других говорника</w:t>
      </w:r>
      <w:r>
        <w:br/>
      </w:r>
      <w:r>
        <w:t xml:space="preserve">Наравно, велики утицај на емоције говорника има оно што су други говорници изразили. Изрази лица, тон гласа као и саме речи које други говорници изговарају значајно утичу на унутрашње стање посматраног говорника. Како би моделовали унутрашње стање говорника у тренутку</w:t>
      </w:r>
      <w:r>
        <w:t xml:space="preserve"> </w:t>
      </w:r>
      <m:oMath>
        <m:r>
          <m:t>t</m:t>
        </m:r>
      </m:oMath>
      <w:r>
        <w:t xml:space="preserve"> </w:t>
      </w:r>
      <w:r>
        <w:t xml:space="preserve">користићемо све информације које су сви остали говорници пружили (снимци израза лица, изговорени звук, текст изговора) до тог тренутка</w:t>
      </w:r>
      <w:r>
        <w:t xml:space="preserve"> </w:t>
      </w:r>
      <m:oMath>
        <m:r>
          <m:t>t</m:t>
        </m:r>
      </m:oMath>
      <w:r>
        <w:t xml:space="preserve">.</w:t>
      </w:r>
    </w:p>
    <w:p xmlns:wp14="http://schemas.microsoft.com/office/word/2010/wordml" w14:paraId="3A864A0C" wp14:textId="77777777">
      <w:pPr>
        <w:pStyle w:val="FirstParagraph"/>
      </w:pPr>
      <w:r>
        <w:t xml:space="preserve">На основу ових 3 информација, аутори предлажу архитектуру која на основу трансформер енкодера, релационе граф неуронске мреже и граф трансформера врши предикцију емоција сваког од говорника у сваком од изговарања. Ова архитектура је у различитим експериментима показала, у тренутку издавања рада, најбоље резултате.</w:t>
      </w:r>
    </w:p>
    <w:p xmlns:wp14="http://schemas.microsoft.com/office/word/2010/wordml" w14:paraId="0C2DA9DA" wp14:textId="77777777">
      <w:pPr>
        <w:pStyle w:val="BodyText"/>
      </w:pPr>
      <w:r>
        <w:t xml:space="preserve">Даље ћемо детаљно обрадити дефиницију релација изговора, архитектуру модела као и хиперпараметре које су аутори користили како би постигли дате резултате.</w:t>
      </w:r>
    </w:p>
    <w:p xmlns:wp14="http://schemas.microsoft.com/office/word/2010/wordml" w14:paraId="7F63EDF9" wp14:textId="77777777">
      <w:pPr>
        <w:pStyle w:val="Heading2"/>
      </w:pPr>
      <w:bookmarkStart w:name="_Toc46527868" w:id="1880733338"/>
      <w:r w:rsidR="00625057">
        <w:rPr/>
        <w:t>4.2 Архитектура решења</w:t>
      </w:r>
      <w:bookmarkEnd w:id="1880733338"/>
    </w:p>
    <w:p xmlns:wp14="http://schemas.microsoft.com/office/word/2010/wordml" w14:paraId="735CC443" wp14:textId="77777777">
      <w:pPr>
        <w:pStyle w:val="FirstParagraph"/>
      </w:pPr>
      <w:r>
        <w:t xml:space="preserve">На слици испод можемо видети целокупну архитектуру</w:t>
      </w:r>
      <w:r>
        <w:t xml:space="preserve"> </w:t>
      </w:r>
      <w:r>
        <w:rPr>
          <w:i/>
          <w:iCs/>
        </w:rPr>
        <w:t xml:space="preserve">COGMEN</w:t>
      </w:r>
      <w:r>
        <w:t xml:space="preserve"> </w:t>
      </w:r>
      <w:r>
        <w:t xml:space="preserve">модела.</w:t>
      </w:r>
    </w:p>
    <w:p xmlns:wp14="http://schemas.microsoft.com/office/word/2010/wordml" w:rsidP="0DE124F8" w14:paraId="6B699379" wp14:textId="77777777">
      <w:pPr>
        <w:pStyle w:val="BodyText"/>
        <w:jc w:val="center"/>
      </w:pPr>
      <w:r w:rsidR="0DE124F8">
        <w:drawing>
          <wp:inline xmlns:wp14="http://schemas.microsoft.com/office/word/2010/wordprocessingDrawing" wp14:editId="038B8F3D" wp14:anchorId="57C99662">
            <wp:extent cx="5334000" cy="2489762"/>
            <wp:effectExtent l="0" t="0" r="0" b="0"/>
            <wp:docPr id="146" name="Picture" descr="Архитектура COGMENа"/>
            <wp:cNvGraphicFramePr/>
            <a:graphic>
              <a:graphicData xmlns:a="http://schemas.openxmlformats.org/drawingml/2006/main" uri="http://schemas.openxmlformats.org/drawingml/2006/picture">
                <pic:pic xmlns:pic="http://schemas.openxmlformats.org/drawingml/2006/picture">
                  <pic:nvPicPr>
                    <pic:cNvPr id="147" name="Picture" descr="figures/3_models/cogmen_arch.png"/>
                    <pic:cNvPicPr>
                      <a:picLocks noChangeAspect="1" noChangeArrowheads="1"/>
                    </pic:cNvPicPr>
                  </pic:nvPicPr>
                  <pic:blipFill>
                    <a:blip xmlns:r="http://schemas.openxmlformats.org/officeDocument/2006/relationships" r:embed="rId145"/>
                    <a:stretch>
                      <a:fillRect/>
                    </a:stretch>
                  </pic:blipFill>
                  <pic:spPr bwMode="auto">
                    <a:xfrm>
                      <a:off x="0" y="0"/>
                      <a:ext cx="5334000" cy="2489762"/>
                    </a:xfrm>
                    <a:prstGeom prst="rect">
                      <a:avLst/>
                    </a:prstGeom>
                    <a:noFill/>
                    <a:ln w="9525">
                      <a:noFill/>
                      <a:headEnd/>
                      <a:tailEnd/>
                    </a:ln>
                  </pic:spPr>
                </pic:pic>
              </a:graphicData>
            </a:graphic>
          </wp:inline>
        </w:drawing>
      </w:r>
    </w:p>
    <w:p xmlns:wp14="http://schemas.microsoft.com/office/word/2010/wordml" w14:paraId="4398DC21" wp14:textId="77777777">
      <w:pPr>
        <w:pStyle w:val="BodyText"/>
      </w:pPr>
      <w:r>
        <w:t xml:space="preserve">Модел ћемо поделити на 5 дела</w:t>
      </w:r>
    </w:p>
    <w:p xmlns:wp14="http://schemas.microsoft.com/office/word/2010/wordml" w14:paraId="4E7C3A5C" wp14:textId="77777777">
      <w:pPr>
        <w:pStyle w:val="Compact"/>
        <w:numPr>
          <w:ilvl w:val="0"/>
          <w:numId w:val="1039"/>
        </w:numPr>
      </w:pPr>
      <w:r>
        <w:t xml:space="preserve">Контекст екстрактор</w:t>
      </w:r>
    </w:p>
    <w:p xmlns:wp14="http://schemas.microsoft.com/office/word/2010/wordml" w14:paraId="7BEF7896" wp14:textId="77777777">
      <w:pPr>
        <w:pStyle w:val="Compact"/>
        <w:numPr>
          <w:ilvl w:val="0"/>
          <w:numId w:val="1039"/>
        </w:numPr>
      </w:pPr>
      <w:r>
        <w:t xml:space="preserve">Формирање графа</w:t>
      </w:r>
    </w:p>
    <w:p xmlns:wp14="http://schemas.microsoft.com/office/word/2010/wordml" w14:paraId="330E710D" wp14:textId="77777777">
      <w:pPr>
        <w:pStyle w:val="Compact"/>
        <w:numPr>
          <w:ilvl w:val="0"/>
          <w:numId w:val="1039"/>
        </w:numPr>
      </w:pPr>
      <w:r>
        <w:t xml:space="preserve">Релациона граф неуронска мрежа</w:t>
      </w:r>
    </w:p>
    <w:p xmlns:wp14="http://schemas.microsoft.com/office/word/2010/wordml" w14:paraId="2EB9EEB7" wp14:textId="77777777">
      <w:pPr>
        <w:pStyle w:val="Compact"/>
        <w:numPr>
          <w:ilvl w:val="0"/>
          <w:numId w:val="1039"/>
        </w:numPr>
      </w:pPr>
      <w:r>
        <w:t xml:space="preserve">Граф трансформер</w:t>
      </w:r>
    </w:p>
    <w:p xmlns:wp14="http://schemas.microsoft.com/office/word/2010/wordml" w14:paraId="44A5B8FE" wp14:textId="77777777">
      <w:pPr>
        <w:pStyle w:val="Compact"/>
        <w:numPr>
          <w:ilvl w:val="0"/>
          <w:numId w:val="1039"/>
        </w:numPr>
      </w:pPr>
      <w:r>
        <w:t xml:space="preserve">Класификатор емоција</w:t>
      </w:r>
    </w:p>
    <w:bookmarkStart w:name="контекст-екстрактор" w:id="148"/>
    <w:p xmlns:wp14="http://schemas.microsoft.com/office/word/2010/wordml" w14:paraId="40D5F359" wp14:textId="77777777">
      <w:pPr>
        <w:pStyle w:val="Heading3"/>
      </w:pPr>
      <w:bookmarkStart w:name="_Toc1080078942" w:id="795785279"/>
      <w:r w:rsidR="00625057">
        <w:rPr/>
        <w:t>4.2.1 Контекст екстрактор</w:t>
      </w:r>
      <w:bookmarkEnd w:id="795785279"/>
    </w:p>
    <w:p xmlns:wp14="http://schemas.microsoft.com/office/word/2010/wordml" w14:paraId="332C966F" wp14:textId="77777777">
      <w:pPr>
        <w:pStyle w:val="FirstParagraph"/>
      </w:pPr>
      <w:r>
        <w:t xml:space="preserve">Први део модела је контекст екстрактор, чији је задатак извући контекст односно репрезентацију сваког од изговора који чине видео, аудио као и текст. За</w:t>
      </w:r>
      <w:r>
        <w:t xml:space="preserve"> </w:t>
      </w:r>
      <m:oMath>
        <m:r>
          <m:t>i</m:t>
        </m:r>
      </m:oMath>
      <w:r>
        <w:t xml:space="preserve">-ти податак</w:t>
      </w:r>
    </w:p>
    <w:p xmlns:wp14="http://schemas.microsoft.com/office/word/2010/wordml" w14:paraId="221F7458" wp14:textId="77777777">
      <w:pPr>
        <w:pStyle w:val="BodyText"/>
      </w:pPr>
      <m:oMathPara>
        <m:oMathParaPr>
          <m:jc m:val="center"/>
        </m:oMathParaPr>
        <m:oMath>
          <m:sSub>
            <m:e>
              <m:r>
                <m:t>u</m:t>
              </m:r>
            </m:e>
            <m:sub>
              <m:r>
                <m:t>i</m:t>
              </m:r>
            </m:sub>
          </m:sSub>
          <m:r>
            <m:rPr>
              <m:sty m:val="p"/>
            </m:rPr>
            <m:t>;</m:t>
          </m:r>
          <m:r>
            <m:t>i</m:t>
          </m:r>
          <m:r>
            <m:rPr>
              <m:sty m:val="p"/>
            </m:rPr>
            <m:t>=</m:t>
          </m:r>
          <m:r>
            <m:t>1</m:t>
          </m:r>
          <m:r>
            <m:rPr>
              <m:sty m:val="p"/>
            </m:rPr>
            <m:t>,</m:t>
          </m:r>
          <m:r>
            <m:rPr>
              <m:sty m:val="p"/>
            </m:rPr>
            <m:t>…</m:t>
          </m:r>
          <m:r>
            <m:t>n</m:t>
          </m:r>
        </m:oMath>
      </m:oMathPara>
    </w:p>
    <w:p xmlns:wp14="http://schemas.microsoft.com/office/word/2010/wordml" w14:paraId="37A94F0F" wp14:textId="77777777">
      <w:pPr>
        <w:pStyle w:val="FirstParagraph"/>
      </w:pPr>
      <w:r>
        <w:t xml:space="preserve">можемо издвојити 3 компоненте</w:t>
      </w:r>
    </w:p>
    <w:p xmlns:wp14="http://schemas.microsoft.com/office/word/2010/wordml" w14:paraId="5C669CA0" wp14:textId="77777777">
      <w:pPr>
        <w:pStyle w:val="Compact"/>
        <w:numPr>
          <w:ilvl w:val="0"/>
          <w:numId w:val="1040"/>
        </w:numPr>
      </w:pPr>
      <w:r>
        <w:t xml:space="preserve">аудио</w:t>
      </w:r>
    </w:p>
    <w:p xmlns:wp14="http://schemas.microsoft.com/office/word/2010/wordml" w14:paraId="05DCC96C" wp14:textId="77777777">
      <w:pPr>
        <w:pStyle w:val="Compact"/>
      </w:pPr>
      <m:oMathPara>
        <m:oMathParaPr>
          <m:jc m:val="center"/>
        </m:oMathParaPr>
        <m:oMath>
          <m:sSubSup>
            <m:e>
              <m:r>
                <m:t>u</m:t>
              </m:r>
            </m:e>
            <m:sub>
              <m:r>
                <m:t>i</m:t>
              </m:r>
            </m:sub>
            <m:sup>
              <m:r>
                <m:rPr>
                  <m:sty m:val="p"/>
                </m:rPr>
                <m:t>(</m:t>
              </m:r>
              <m:r>
                <m:t>a</m:t>
              </m:r>
              <m:r>
                <m:rPr>
                  <m:sty m:val="p"/>
                </m:rPr>
                <m:t>)</m:t>
              </m:r>
            </m:sup>
          </m:sSubSup>
          <m:r>
            <m:rPr>
              <m:sty m:val="p"/>
            </m:rPr>
            <m:t>∈</m:t>
          </m:r>
          <m:sSup>
            <m:e>
              <m:r>
                <m:rPr>
                  <m:scr m:val="double-struck"/>
                  <m:sty m:val="p"/>
                </m:rPr>
                <m:t>R</m:t>
              </m:r>
            </m:e>
            <m:sup>
              <m:sSub>
                <m:e>
                  <m:r>
                    <m:t>d</m:t>
                  </m:r>
                </m:e>
                <m:sub>
                  <m:r>
                    <m:t>а</m:t>
                  </m:r>
                </m:sub>
              </m:sSub>
            </m:sup>
          </m:sSup>
        </m:oMath>
      </m:oMathPara>
    </w:p>
    <w:p xmlns:wp14="http://schemas.microsoft.com/office/word/2010/wordml" w14:paraId="51BBB8EF" wp14:textId="77777777">
      <w:pPr>
        <w:pStyle w:val="Compact"/>
        <w:numPr>
          <w:ilvl w:val="0"/>
          <w:numId w:val="1040"/>
        </w:numPr>
      </w:pPr>
      <w:r>
        <w:t xml:space="preserve">текст</w:t>
      </w:r>
    </w:p>
    <w:p xmlns:wp14="http://schemas.microsoft.com/office/word/2010/wordml" w14:paraId="0F7E2A3E" wp14:textId="77777777">
      <w:pPr>
        <w:pStyle w:val="Compact"/>
      </w:pPr>
      <m:oMathPara>
        <m:oMathParaPr>
          <m:jc m:val="center"/>
        </m:oMathParaPr>
        <m:oMath>
          <m:sSubSup>
            <m:e>
              <m:r>
                <m:t>u</m:t>
              </m:r>
            </m:e>
            <m:sub>
              <m:r>
                <m:t>i</m:t>
              </m:r>
            </m:sub>
            <m:sup>
              <m:r>
                <m:rPr>
                  <m:sty m:val="p"/>
                </m:rPr>
                <m:t>(</m:t>
              </m:r>
              <m:r>
                <m:t>t</m:t>
              </m:r>
              <m:r>
                <m:rPr>
                  <m:sty m:val="p"/>
                </m:rPr>
                <m:t>)</m:t>
              </m:r>
            </m:sup>
          </m:sSubSup>
          <m:r>
            <m:rPr>
              <m:sty m:val="p"/>
            </m:rPr>
            <m:t>∈</m:t>
          </m:r>
          <m:sSup>
            <m:e>
              <m:r>
                <m:rPr>
                  <m:scr m:val="double-struck"/>
                  <m:sty m:val="p"/>
                </m:rPr>
                <m:t>R</m:t>
              </m:r>
            </m:e>
            <m:sup>
              <m:sSub>
                <m:e>
                  <m:r>
                    <m:t>d</m:t>
                  </m:r>
                </m:e>
                <m:sub>
                  <m:r>
                    <m:t>t</m:t>
                  </m:r>
                </m:sub>
              </m:sSub>
            </m:sup>
          </m:sSup>
        </m:oMath>
      </m:oMathPara>
    </w:p>
    <w:p xmlns:wp14="http://schemas.microsoft.com/office/word/2010/wordml" w14:paraId="773F4D8D" wp14:textId="77777777">
      <w:pPr>
        <w:pStyle w:val="Compact"/>
        <w:numPr>
          <w:ilvl w:val="0"/>
          <w:numId w:val="1040"/>
        </w:numPr>
      </w:pPr>
      <w:r>
        <w:t xml:space="preserve">видео</w:t>
      </w:r>
    </w:p>
    <w:p xmlns:wp14="http://schemas.microsoft.com/office/word/2010/wordml" w14:paraId="34DB29BB" wp14:textId="77777777">
      <w:pPr>
        <w:pStyle w:val="Compact"/>
      </w:pPr>
      <m:oMathPara>
        <m:oMathParaPr>
          <m:jc m:val="center"/>
        </m:oMathParaPr>
        <m:oMath>
          <m:sSubSup>
            <m:e>
              <m:r>
                <m:t>u</m:t>
              </m:r>
            </m:e>
            <m:sub>
              <m:r>
                <m:t>i</m:t>
              </m:r>
            </m:sub>
            <m:sup>
              <m:r>
                <m:rPr>
                  <m:sty m:val="p"/>
                </m:rPr>
                <m:t>(</m:t>
              </m:r>
              <m:r>
                <m:t>v</m:t>
              </m:r>
              <m:r>
                <m:rPr>
                  <m:sty m:val="p"/>
                </m:rPr>
                <m:t>)</m:t>
              </m:r>
            </m:sup>
          </m:sSubSup>
          <m:r>
            <m:rPr>
              <m:sty m:val="p"/>
            </m:rPr>
            <m:t>∈</m:t>
          </m:r>
          <m:sSup>
            <m:e>
              <m:r>
                <m:rPr>
                  <m:scr m:val="double-struck"/>
                  <m:sty m:val="p"/>
                </m:rPr>
                <m:t>R</m:t>
              </m:r>
            </m:e>
            <m:sup>
              <m:sSub>
                <m:e>
                  <m:r>
                    <m:t>d</m:t>
                  </m:r>
                </m:e>
                <m:sub>
                  <m:r>
                    <m:t>v</m:t>
                  </m:r>
                </m:sub>
              </m:sSub>
            </m:sup>
          </m:sSup>
        </m:oMath>
      </m:oMathPara>
    </w:p>
    <w:p xmlns:wp14="http://schemas.microsoft.com/office/word/2010/wordml" w14:paraId="330B86C4" wp14:textId="77777777">
      <w:pPr>
        <w:pStyle w:val="FirstParagraph"/>
      </w:pPr>
      <w:r>
        <w:t xml:space="preserve">На основу ових компоненти можемо дефинисати улазни</w:t>
      </w:r>
      <w:r>
        <w:t xml:space="preserve"> </w:t>
      </w:r>
      <w:r>
        <w:rPr>
          <w:i/>
          <w:iCs/>
        </w:rPr>
        <w:t xml:space="preserve">feature</w:t>
      </w:r>
    </w:p>
    <w:p xmlns:wp14="http://schemas.microsoft.com/office/word/2010/wordml" w14:paraId="2FE3143C" wp14:textId="77777777">
      <w:pPr>
        <w:pStyle w:val="BodyText"/>
      </w:pPr>
      <m:oMathPara>
        <m:oMathParaPr>
          <m:jc m:val="center"/>
        </m:oMathParaPr>
        <m:oMath>
          <m:sSubSup>
            <m:e>
              <m:r>
                <m:t>x</m:t>
              </m:r>
            </m:e>
            <m:sub>
              <m:r>
                <m:t>i</m:t>
              </m:r>
            </m:sub>
            <m:sup>
              <m:r>
                <m:t>a</m:t>
              </m:r>
              <m:r>
                <m:t>t</m:t>
              </m:r>
              <m:r>
                <m:t>v</m:t>
              </m:r>
            </m:sup>
          </m:sSubSup>
          <m:r>
            <m:rPr>
              <m:sty m:val="p"/>
            </m:rPr>
            <m:t>=</m:t>
          </m:r>
          <m:r>
            <m:rPr>
              <m:sty m:val="p"/>
            </m:rPr>
            <m:t>[</m:t>
          </m:r>
          <m:sSubSup>
            <m:e>
              <m:r>
                <m:t>u</m:t>
              </m:r>
            </m:e>
            <m:sub>
              <m:r>
                <m:t>i</m:t>
              </m:r>
            </m:sub>
            <m:sup>
              <m:r>
                <m:rPr>
                  <m:sty m:val="p"/>
                </m:rPr>
                <m:t>(</m:t>
              </m:r>
              <m:r>
                <m:t>a</m:t>
              </m:r>
              <m:r>
                <m:rPr>
                  <m:sty m:val="p"/>
                </m:rPr>
                <m:t>)</m:t>
              </m:r>
            </m:sup>
          </m:sSubSup>
          <m:r>
            <m:rPr>
              <m:sty m:val="p"/>
            </m:rPr>
            <m:t>⊕</m:t>
          </m:r>
          <m:sSubSup>
            <m:e>
              <m:r>
                <m:t>u</m:t>
              </m:r>
            </m:e>
            <m:sub>
              <m:r>
                <m:t>i</m:t>
              </m:r>
            </m:sub>
            <m:sup>
              <m:r>
                <m:rPr>
                  <m:sty m:val="p"/>
                </m:rPr>
                <m:t>(</m:t>
              </m:r>
              <m:r>
                <m:t>t</m:t>
              </m:r>
              <m:r>
                <m:rPr>
                  <m:sty m:val="p"/>
                </m:rPr>
                <m:t>)</m:t>
              </m:r>
            </m:sup>
          </m:sSubSup>
          <m:r>
            <m:rPr>
              <m:sty m:val="p"/>
            </m:rPr>
            <m:t>⊕</m:t>
          </m:r>
          <m:sSubSup>
            <m:e>
              <m:r>
                <m:t>u</m:t>
              </m:r>
            </m:e>
            <m:sub>
              <m:r>
                <m:t>i</m:t>
              </m:r>
            </m:sub>
            <m:sup>
              <m:r>
                <m:rPr>
                  <m:sty m:val="p"/>
                </m:rPr>
                <m:t>(</m:t>
              </m:r>
              <m:r>
                <m:t>v</m:t>
              </m:r>
              <m:r>
                <m:rPr>
                  <m:sty m:val="p"/>
                </m:rPr>
                <m:t>)</m:t>
              </m:r>
            </m:sup>
          </m:sSubSup>
          <m:r>
            <m:rPr>
              <m:sty m:val="p"/>
            </m:rPr>
            <m:t>]</m:t>
          </m:r>
          <m:r>
            <m:rPr>
              <m:sty m:val="p"/>
            </m:rPr>
            <m:t>∈</m:t>
          </m:r>
          <m:sSup>
            <m:e>
              <m:r>
                <m:rPr>
                  <m:scr m:val="double-struck"/>
                  <m:sty m:val="p"/>
                </m:rPr>
                <m:t>R</m:t>
              </m:r>
            </m:e>
            <m:sup>
              <m:r>
                <m:t>d</m:t>
              </m:r>
            </m:sup>
          </m:sSup>
          <m:r>
            <m:rPr>
              <m:sty m:val="p"/>
            </m:rPr>
            <m:t>,</m:t>
          </m:r>
          <m:r>
            <m:t> </m:t>
          </m:r>
          <m:r>
            <m:t>d</m:t>
          </m:r>
          <m:r>
            <m:rPr>
              <m:sty m:val="p"/>
            </m:rPr>
            <m:t>=</m:t>
          </m:r>
          <m:sSub>
            <m:e>
              <m:r>
                <m:t>d</m:t>
              </m:r>
            </m:e>
            <m:sub>
              <m:r>
                <m:t>a</m:t>
              </m:r>
            </m:sub>
          </m:sSub>
          <m:r>
            <m:rPr>
              <m:sty m:val="p"/>
            </m:rPr>
            <m:t>+</m:t>
          </m:r>
          <m:sSub>
            <m:e>
              <m:r>
                <m:t>d</m:t>
              </m:r>
            </m:e>
            <m:sub>
              <m:r>
                <m:t>t</m:t>
              </m:r>
            </m:sub>
          </m:sSub>
          <m:r>
            <m:rPr>
              <m:sty m:val="p"/>
            </m:rPr>
            <m:t>+</m:t>
          </m:r>
          <m:sSub>
            <m:e>
              <m:r>
                <m:t>d</m:t>
              </m:r>
            </m:e>
            <m:sub>
              <m:r>
                <m:t>v</m:t>
              </m:r>
            </m:sub>
          </m:sSub>
        </m:oMath>
      </m:oMathPara>
    </w:p>
    <w:p xmlns:wp14="http://schemas.microsoft.com/office/word/2010/wordml" w14:paraId="100A01B2" wp14:textId="77777777">
      <w:pPr>
        <w:pStyle w:val="FirstParagraph"/>
      </w:pPr>
      <w:r>
        <w:t xml:space="preserve">Сви улази формирају улазну матрицу</w:t>
      </w:r>
    </w:p>
    <w:p xmlns:wp14="http://schemas.microsoft.com/office/word/2010/wordml" w14:paraId="42855134" wp14:textId="77777777">
      <w:pPr>
        <w:pStyle w:val="BodyText"/>
      </w:pPr>
      <m:oMathPara>
        <m:oMathParaPr>
          <m:jc m:val="center"/>
        </m:oMathParaPr>
        <m:oMath>
          <m:r>
            <m:t>X</m:t>
          </m:r>
          <m:r>
            <m:rPr>
              <m:sty m:val="p"/>
            </m:rPr>
            <m:t>=</m:t>
          </m:r>
          <m:sSup>
            <m:e>
              <m:r>
                <m:t>x</m:t>
              </m:r>
            </m:e>
            <m:sup>
              <m:r>
                <m:t>a</m:t>
              </m:r>
              <m:r>
                <m:t>t</m:t>
              </m:r>
              <m:r>
                <m:t>v</m:t>
              </m:r>
            </m:sup>
          </m:sSup>
          <m:r>
            <m:rPr>
              <m:sty m:val="p"/>
            </m:rPr>
            <m:t>=</m:t>
          </m:r>
          <m:r>
            <m:rPr>
              <m:sty m:val="p"/>
            </m:rPr>
            <m:t>[</m:t>
          </m:r>
          <m:sSubSup>
            <m:e>
              <m:r>
                <m:t>x</m:t>
              </m:r>
            </m:e>
            <m:sub>
              <m:r>
                <m:t>1</m:t>
              </m:r>
            </m:sub>
            <m:sup>
              <m:r>
                <m:t>a</m:t>
              </m:r>
              <m:r>
                <m:t>t</m:t>
              </m:r>
              <m:r>
                <m:t>v</m:t>
              </m:r>
            </m:sup>
          </m:sSubSup>
          <m:r>
            <m:rPr>
              <m:sty m:val="p"/>
            </m:rPr>
            <m:t>,</m:t>
          </m:r>
          <m:sSubSup>
            <m:e>
              <m:r>
                <m:t>x</m:t>
              </m:r>
            </m:e>
            <m:sub>
              <m:r>
                <m:t>2</m:t>
              </m:r>
            </m:sub>
            <m:sup>
              <m:r>
                <m:t>a</m:t>
              </m:r>
              <m:r>
                <m:t>t</m:t>
              </m:r>
              <m:r>
                <m:t>v</m:t>
              </m:r>
            </m:sup>
          </m:sSubSup>
          <m:r>
            <m:rPr>
              <m:sty m:val="p"/>
            </m:rPr>
            <m:t>,</m:t>
          </m:r>
          <m:r>
            <m:rPr>
              <m:sty m:val="p"/>
            </m:rPr>
            <m:t>…</m:t>
          </m:r>
          <m:r>
            <m:rPr>
              <m:sty m:val="p"/>
            </m:rPr>
            <m:t>,</m:t>
          </m:r>
          <m:sSubSup>
            <m:e>
              <m:r>
                <m:t>x</m:t>
              </m:r>
            </m:e>
            <m:sub>
              <m:r>
                <m:t>n</m:t>
              </m:r>
            </m:sub>
            <m:sup>
              <m:r>
                <m:t>a</m:t>
              </m:r>
              <m:r>
                <m:t>t</m:t>
              </m:r>
              <m:r>
                <m:t>v</m:t>
              </m:r>
            </m:sup>
          </m:sSubSup>
          <m:sSup>
            <m:e>
              <m:r>
                <m:rPr>
                  <m:sty m:val="p"/>
                </m:rPr>
                <m:t>]</m:t>
              </m:r>
            </m:e>
            <m:sup>
              <m:r>
                <m:t>T</m:t>
              </m:r>
            </m:sup>
          </m:sSup>
        </m:oMath>
      </m:oMathPara>
    </w:p>
    <w:p xmlns:wp14="http://schemas.microsoft.com/office/word/2010/wordml" w14:paraId="7A5FA58B" wp14:textId="77777777">
      <w:pPr>
        <w:pStyle w:val="FirstParagraph"/>
      </w:pPr>
      <w:r>
        <w:t xml:space="preserve">Овако формирана матрица се доводи на улаз трансформер енкодера. Као што смо већ дефинисали код поглавља о трансформер архитектури, потребне су нам три матрице</w:t>
      </w:r>
      <w:r>
        <w:t xml:space="preserve"> </w:t>
      </w:r>
      <m:oMath>
        <m:r>
          <m:t>Q</m:t>
        </m:r>
      </m:oMath>
      <w:r>
        <w:t xml:space="preserve">,</w:t>
      </w:r>
      <w:r>
        <w:t xml:space="preserve"> </w:t>
      </w:r>
      <m:oMath>
        <m:r>
          <m:t>K</m:t>
        </m:r>
      </m:oMath>
      <w:r>
        <w:t xml:space="preserve"> </w:t>
      </w:r>
      <w:r>
        <w:t xml:space="preserve">и</w:t>
      </w:r>
      <w:r>
        <w:t xml:space="preserve"> </w:t>
      </w:r>
      <m:oMath>
        <m:r>
          <m:t>V</m:t>
        </m:r>
      </m:oMath>
      <w:r>
        <w:t xml:space="preserve"> </w:t>
      </w:r>
      <w:r>
        <w:t xml:space="preserve">за</w:t>
      </w:r>
      <w:r>
        <w:t xml:space="preserve"> </w:t>
      </w:r>
      <w:r>
        <w:rPr>
          <w:i/>
          <w:iCs/>
        </w:rPr>
        <w:t xml:space="preserve">attention</w:t>
      </w:r>
      <w:r>
        <w:t xml:space="preserve"> </w:t>
      </w:r>
      <w:r>
        <w:t xml:space="preserve">механизам. Помоћу</w:t>
      </w:r>
      <w:r>
        <w:t xml:space="preserve"> </w:t>
      </w:r>
      <w:r>
        <w:rPr>
          <w:i/>
          <w:iCs/>
        </w:rPr>
        <w:t xml:space="preserve">attention</w:t>
      </w:r>
      <w:r>
        <w:t xml:space="preserve"> </w:t>
      </w:r>
      <w:r>
        <w:t xml:space="preserve">механизма ћемо омогућити моделу да учи зависности између појединачних изговора и на основу тога енкодирати глобални контекст разговора. Како би модел учио више различитих релација, додаје се више</w:t>
      </w:r>
      <w:r>
        <w:t xml:space="preserve"> </w:t>
      </w:r>
      <w:r>
        <w:rPr>
          <w:i/>
          <w:iCs/>
        </w:rPr>
        <w:t xml:space="preserve">attention head</w:t>
      </w:r>
      <w:r>
        <w:t xml:space="preserve">а, при чему индекс</w:t>
      </w:r>
      <w:r>
        <w:t xml:space="preserve"> </w:t>
      </w:r>
      <w:r>
        <w:rPr>
          <w:i/>
          <w:iCs/>
        </w:rPr>
        <w:t xml:space="preserve">head</w:t>
      </w:r>
      <w:r>
        <w:t xml:space="preserve">а је дат са</w:t>
      </w:r>
      <w:r>
        <w:t xml:space="preserve"> </w:t>
      </w:r>
      <m:oMath>
        <m:r>
          <m:t>h</m:t>
        </m:r>
      </m:oMath>
      <w:r>
        <w:t xml:space="preserve">.</w:t>
      </w:r>
    </w:p>
    <w:p xmlns:wp14="http://schemas.microsoft.com/office/word/2010/wordml" w14:paraId="1423A0B9" wp14:textId="77777777">
      <w:pPr>
        <w:pStyle w:val="BodyText"/>
      </w:pPr>
      <m:oMathPara>
        <m:oMathParaPr>
          <m:jc m:val="center"/>
        </m:oMathParaPr>
        <m:oMath>
          <m:eqArr>
            <m:e>
              <m:sSup>
                <m:e>
                  <m:r>
                    <m:t>Q</m:t>
                  </m:r>
                </m:e>
                <m:sup>
                  <m:r>
                    <m:rPr>
                      <m:sty m:val="p"/>
                    </m:rPr>
                    <m:t>(</m:t>
                  </m:r>
                  <m:r>
                    <m:t>h</m:t>
                  </m:r>
                  <m:r>
                    <m:rPr>
                      <m:sty m:val="p"/>
                    </m:rPr>
                    <m:t>)</m:t>
                  </m:r>
                </m:sup>
              </m:sSup>
              <m:r>
                <m:t>&amp;</m:t>
              </m:r>
              <m:r>
                <m:rPr>
                  <m:sty m:val="p"/>
                </m:rPr>
                <m:t>=</m:t>
              </m:r>
              <m:r>
                <m:t>X</m:t>
              </m:r>
              <m:sSub>
                <m:e>
                  <m:r>
                    <m:t>W</m:t>
                  </m:r>
                </m:e>
                <m:sub>
                  <m:r>
                    <m:t>h</m:t>
                  </m:r>
                  <m:r>
                    <m:rPr>
                      <m:sty m:val="p"/>
                    </m:rPr>
                    <m:t>,</m:t>
                  </m:r>
                  <m:r>
                    <m:t>q</m:t>
                  </m:r>
                </m:sub>
              </m:sSub>
            </m:e>
            <m:e>
              <m:sSup>
                <m:e>
                  <m:r>
                    <m:t>K</m:t>
                  </m:r>
                </m:e>
                <m:sup>
                  <m:r>
                    <m:rPr>
                      <m:sty m:val="p"/>
                    </m:rPr>
                    <m:t>(</m:t>
                  </m:r>
                  <m:r>
                    <m:t>h</m:t>
                  </m:r>
                  <m:r>
                    <m:rPr>
                      <m:sty m:val="p"/>
                    </m:rPr>
                    <m:t>)</m:t>
                  </m:r>
                </m:sup>
              </m:sSup>
              <m:r>
                <m:t>&amp;</m:t>
              </m:r>
              <m:r>
                <m:rPr>
                  <m:sty m:val="p"/>
                </m:rPr>
                <m:t>=</m:t>
              </m:r>
              <m:r>
                <m:t>X</m:t>
              </m:r>
              <m:sSub>
                <m:e>
                  <m:r>
                    <m:t>W</m:t>
                  </m:r>
                </m:e>
                <m:sub>
                  <m:r>
                    <m:t>h</m:t>
                  </m:r>
                  <m:r>
                    <m:rPr>
                      <m:sty m:val="p"/>
                    </m:rPr>
                    <m:t>,</m:t>
                  </m:r>
                  <m:r>
                    <m:t>k</m:t>
                  </m:r>
                </m:sub>
              </m:sSub>
            </m:e>
            <m:e>
              <m:sSup>
                <m:e>
                  <m:r>
                    <m:t>V</m:t>
                  </m:r>
                </m:e>
                <m:sup>
                  <m:r>
                    <m:rPr>
                      <m:sty m:val="p"/>
                    </m:rPr>
                    <m:t>(</m:t>
                  </m:r>
                  <m:r>
                    <m:t>h</m:t>
                  </m:r>
                  <m:r>
                    <m:rPr>
                      <m:sty m:val="p"/>
                    </m:rPr>
                    <m:t>)</m:t>
                  </m:r>
                </m:sup>
              </m:sSup>
              <m:r>
                <m:t>&amp;</m:t>
              </m:r>
              <m:r>
                <m:rPr>
                  <m:sty m:val="p"/>
                </m:rPr>
                <m:t>=</m:t>
              </m:r>
              <m:r>
                <m:t>X</m:t>
              </m:r>
              <m:sSub>
                <m:e>
                  <m:r>
                    <m:t>W</m:t>
                  </m:r>
                </m:e>
                <m:sub>
                  <m:r>
                    <m:t>h</m:t>
                  </m:r>
                  <m:r>
                    <m:rPr>
                      <m:sty m:val="p"/>
                    </m:rPr>
                    <m:t>,</m:t>
                  </m:r>
                  <m:r>
                    <m:t>v</m:t>
                  </m:r>
                </m:sub>
              </m:sSub>
            </m:e>
            <m:e>
              <m:sSub>
                <m:e>
                  <m:r>
                    <m:t>W</m:t>
                  </m:r>
                </m:e>
                <m:sub>
                  <m:r>
                    <m:t>h</m:t>
                  </m:r>
                  <m:r>
                    <m:rPr>
                      <m:sty m:val="p"/>
                    </m:rPr>
                    <m:t>,</m:t>
                  </m:r>
                  <m:r>
                    <m:t>q</m:t>
                  </m:r>
                </m:sub>
              </m:sSub>
              <m:r>
                <m:rPr>
                  <m:sty m:val="p"/>
                </m:rPr>
                <m:t>,</m:t>
              </m:r>
              <m:r>
                <m:t> </m:t>
              </m:r>
              <m:sSub>
                <m:e>
                  <m:r>
                    <m:t>W</m:t>
                  </m:r>
                </m:e>
                <m:sub>
                  <m:r>
                    <m:t>h</m:t>
                  </m:r>
                  <m:r>
                    <m:rPr>
                      <m:sty m:val="p"/>
                    </m:rPr>
                    <m:t>,</m:t>
                  </m:r>
                  <m:r>
                    <m:t>k</m:t>
                  </m:r>
                </m:sub>
              </m:sSub>
              <m:r>
                <m:rPr>
                  <m:sty m:val="p"/>
                </m:rPr>
                <m:t>,</m:t>
              </m:r>
              <m:r>
                <m:t> </m:t>
              </m:r>
              <m:sSub>
                <m:e>
                  <m:r>
                    <m:t>W</m:t>
                  </m:r>
                </m:e>
                <m:sub>
                  <m:r>
                    <m:t>h</m:t>
                  </m:r>
                  <m:r>
                    <m:rPr>
                      <m:sty m:val="p"/>
                    </m:rPr>
                    <m:t>,</m:t>
                  </m:r>
                  <m:r>
                    <m:t>v</m:t>
                  </m:r>
                </m:sub>
              </m:sSub>
              <m:r>
                <m:t>&amp;</m:t>
              </m:r>
              <m:r>
                <m:rPr>
                  <m:sty m:val="p"/>
                </m:rPr>
                <m:t>∈</m:t>
              </m:r>
              <m:sSup>
                <m:e>
                  <m:r>
                    <m:rPr>
                      <m:scr m:val="double-struck"/>
                      <m:sty m:val="p"/>
                    </m:rPr>
                    <m:t>R</m:t>
                  </m:r>
                </m:e>
                <m:sup>
                  <m:r>
                    <m:t>d</m:t>
                  </m:r>
                  <m:r>
                    <m:rPr>
                      <m:sty m:val="p"/>
                    </m:rPr>
                    <m:t>×</m:t>
                  </m:r>
                  <m:r>
                    <m:t>k</m:t>
                  </m:r>
                </m:sup>
              </m:sSup>
            </m:e>
          </m:eqArr>
        </m:oMath>
      </m:oMathPara>
    </w:p>
    <w:p xmlns:wp14="http://schemas.microsoft.com/office/word/2010/wordml" w14:paraId="1D95A8BA" wp14:textId="77777777">
      <w:pPr>
        <w:pStyle w:val="FirstParagraph"/>
      </w:pPr>
      <w:r>
        <w:t xml:space="preserve">Тада су</w:t>
      </w:r>
      <w:r>
        <w:t xml:space="preserve"> </w:t>
      </w:r>
      <w:r>
        <w:rPr>
          <w:i/>
          <w:iCs/>
        </w:rPr>
        <w:t xml:space="preserve">attention</w:t>
      </w:r>
      <w:r>
        <w:t xml:space="preserve"> </w:t>
      </w:r>
      <w:r>
        <w:t xml:space="preserve">тежине дате са</w:t>
      </w:r>
    </w:p>
    <w:p xmlns:wp14="http://schemas.microsoft.com/office/word/2010/wordml" w14:paraId="205FF504" wp14:textId="77777777">
      <w:pPr>
        <w:pStyle w:val="BodyText"/>
      </w:pPr>
      <m:oMathPara>
        <m:oMathParaPr>
          <m:jc m:val="center"/>
        </m:oMathParaPr>
        <m:oMath>
          <m:sSup>
            <m:e>
              <m:r>
                <m:t>α</m:t>
              </m:r>
            </m:e>
            <m:sup>
              <m:r>
                <m:rPr>
                  <m:sty m:val="p"/>
                </m:rPr>
                <m:t>(</m:t>
              </m:r>
              <m:r>
                <m:t>h</m:t>
              </m:r>
              <m:r>
                <m:rPr>
                  <m:sty m:val="p"/>
                </m:rPr>
                <m:t>)</m:t>
              </m:r>
            </m:sup>
          </m:sSup>
          <m:r>
            <m:rPr>
              <m:sty m:val="p"/>
            </m:rPr>
            <m:t>=</m:t>
          </m:r>
          <m:sSub>
            <m:e>
              <m:r>
                <m:t>σ</m:t>
              </m:r>
            </m:e>
            <m:sub>
              <m:r>
                <m:t>j</m:t>
              </m:r>
            </m:sub>
          </m:sSub>
          <m:d>
            <m:dPr>
              <m:begChr m:val="("/>
              <m:sepChr m:val=""/>
              <m:endChr m:val=")"/>
              <m:grow/>
            </m:dPr>
            <m:e>
              <m:f>
                <m:fPr>
                  <m:type m:val="bar"/>
                </m:fPr>
                <m:num>
                  <m:sSup>
                    <m:e>
                      <m:r>
                        <m:t>Q</m:t>
                      </m:r>
                    </m:e>
                    <m:sup>
                      <m:r>
                        <m:rPr>
                          <m:sty m:val="p"/>
                        </m:rPr>
                        <m:t>(</m:t>
                      </m:r>
                      <m:r>
                        <m:t>h</m:t>
                      </m:r>
                      <m:r>
                        <m:rPr>
                          <m:sty m:val="p"/>
                        </m:rPr>
                        <m:t>)</m:t>
                      </m:r>
                    </m:sup>
                  </m:sSup>
                  <m:r>
                    <m:rPr>
                      <m:sty m:val="p"/>
                    </m:rPr>
                    <m:t>(</m:t>
                  </m:r>
                  <m:sSup>
                    <m:e>
                      <m:r>
                        <m:t>K</m:t>
                      </m:r>
                    </m:e>
                    <m:sup>
                      <m:r>
                        <m:rPr>
                          <m:sty m:val="p"/>
                        </m:rPr>
                        <m:t>(</m:t>
                      </m:r>
                      <m:r>
                        <m:t>h</m:t>
                      </m:r>
                      <m:r>
                        <m:rPr>
                          <m:sty m:val="p"/>
                        </m:rPr>
                        <m:t>)</m:t>
                      </m:r>
                    </m:sup>
                  </m:sSup>
                  <m:sSup>
                    <m:e>
                      <m:r>
                        <m:rPr>
                          <m:sty m:val="p"/>
                        </m:rPr>
                        <m:t>)</m:t>
                      </m:r>
                    </m:e>
                    <m:sup>
                      <m:r>
                        <m:t>T</m:t>
                      </m:r>
                    </m:sup>
                  </m:sSup>
                </m:num>
                <m:den>
                  <m:rad>
                    <m:radPr>
                      <m:degHide m:val="on"/>
                    </m:radPr>
                    <m:deg/>
                    <m:e>
                      <m:r>
                        <m:t>k</m:t>
                      </m:r>
                    </m:e>
                  </m:rad>
                </m:den>
              </m:f>
            </m:e>
          </m:d>
          <m:r>
            <m:rPr>
              <m:sty m:val="p"/>
            </m:rPr>
            <m:t>,</m:t>
          </m:r>
          <m:r>
            <m:t> </m:t>
          </m:r>
          <m:sSup>
            <m:e>
              <m:r>
                <m:t>α</m:t>
              </m:r>
            </m:e>
            <m:sup>
              <m:r>
                <m:rPr>
                  <m:sty m:val="p"/>
                </m:rPr>
                <m:t>(</m:t>
              </m:r>
              <m:r>
                <m:t>h</m:t>
              </m:r>
              <m:r>
                <m:rPr>
                  <m:sty m:val="p"/>
                </m:rPr>
                <m:t>)</m:t>
              </m:r>
            </m:sup>
          </m:sSup>
          <m:r>
            <m:rPr>
              <m:sty m:val="p"/>
            </m:rPr>
            <m:t>∈</m:t>
          </m:r>
          <m:sSup>
            <m:e>
              <m:r>
                <m:rPr>
                  <m:scr m:val="double-struck"/>
                  <m:sty m:val="p"/>
                </m:rPr>
                <m:t>R</m:t>
              </m:r>
            </m:e>
            <m:sup>
              <m:r>
                <m:t>n</m:t>
              </m:r>
              <m:r>
                <m:rPr>
                  <m:sty m:val="p"/>
                </m:rPr>
                <m:t>×</m:t>
              </m:r>
              <m:r>
                <m:t>n</m:t>
              </m:r>
            </m:sup>
          </m:sSup>
        </m:oMath>
      </m:oMathPara>
    </w:p>
    <w:p xmlns:wp14="http://schemas.microsoft.com/office/word/2010/wordml" w14:paraId="71311773" wp14:textId="77777777">
      <w:pPr>
        <w:pStyle w:val="FirstParagraph"/>
      </w:pPr>
      <w:r>
        <w:t xml:space="preserve">На основу</w:t>
      </w:r>
      <w:r>
        <w:t xml:space="preserve"> </w:t>
      </w:r>
      <m:oMath>
        <m:sSup>
          <m:e>
            <m:r>
              <m:t>α</m:t>
            </m:r>
          </m:e>
          <m:sup>
            <m:r>
              <m:rPr>
                <m:sty m:val="p"/>
              </m:rPr>
              <m:t>(</m:t>
            </m:r>
            <m:r>
              <m:t>h</m:t>
            </m:r>
            <m:r>
              <m:rPr>
                <m:sty m:val="p"/>
              </m:rPr>
              <m:t>)</m:t>
            </m:r>
          </m:sup>
        </m:sSup>
      </m:oMath>
      <w:r>
        <w:t xml:space="preserve"> </w:t>
      </w:r>
      <w:r>
        <w:t xml:space="preserve">можемо одредити излаз сваког</w:t>
      </w:r>
      <w:r>
        <w:t xml:space="preserve"> </w:t>
      </w:r>
      <w:r>
        <w:rPr>
          <w:i/>
          <w:iCs/>
        </w:rPr>
        <w:t xml:space="preserve">attention head</w:t>
      </w:r>
      <w:r>
        <w:t xml:space="preserve">а, као и њихову тежинску суму.</w:t>
      </w:r>
    </w:p>
    <w:p xmlns:wp14="http://schemas.microsoft.com/office/word/2010/wordml" w14:paraId="2F2A0D71" wp14:textId="77777777">
      <w:pPr>
        <w:pStyle w:val="BodyText"/>
      </w:pPr>
      <m:oMathPara>
        <m:oMathParaPr>
          <m:jc m:val="center"/>
        </m:oMathParaPr>
        <m:oMath>
          <m:eqArr>
            <m:e>
              <m:r>
                <m:t>h</m:t>
              </m:r>
              <m:r>
                <m:t>e</m:t>
              </m:r>
              <m:r>
                <m:t>a</m:t>
              </m:r>
              <m:sSup>
                <m:e>
                  <m:r>
                    <m:t>d</m:t>
                  </m:r>
                </m:e>
                <m:sup>
                  <m:r>
                    <m:rPr>
                      <m:sty m:val="p"/>
                    </m:rPr>
                    <m:t>(</m:t>
                  </m:r>
                  <m:r>
                    <m:t>h</m:t>
                  </m:r>
                  <m:r>
                    <m:rPr>
                      <m:sty m:val="p"/>
                    </m:rPr>
                    <m:t>)</m:t>
                  </m:r>
                </m:sup>
              </m:sSup>
              <m:r>
                <m:t>&amp;</m:t>
              </m:r>
              <m:r>
                <m:rPr>
                  <m:sty m:val="p"/>
                </m:rPr>
                <m:t>=</m:t>
              </m:r>
              <m:sSup>
                <m:e>
                  <m:r>
                    <m:t>α</m:t>
                  </m:r>
                </m:e>
                <m:sup>
                  <m:r>
                    <m:rPr>
                      <m:sty m:val="p"/>
                    </m:rPr>
                    <m:t>(</m:t>
                  </m:r>
                  <m:r>
                    <m:t>h</m:t>
                  </m:r>
                  <m:r>
                    <m:rPr>
                      <m:sty m:val="p"/>
                    </m:rPr>
                    <m:t>)</m:t>
                  </m:r>
                </m:sup>
              </m:sSup>
              <m:r>
                <m:rPr>
                  <m:sty m:val="p"/>
                </m:rPr>
                <m:t>(</m:t>
              </m:r>
              <m:sSup>
                <m:e>
                  <m:r>
                    <m:t>V</m:t>
                  </m:r>
                </m:e>
                <m:sup>
                  <m:r>
                    <m:rPr>
                      <m:sty m:val="p"/>
                    </m:rPr>
                    <m:t>(</m:t>
                  </m:r>
                  <m:r>
                    <m:t>h</m:t>
                  </m:r>
                  <m:r>
                    <m:rPr>
                      <m:sty m:val="p"/>
                    </m:rPr>
                    <m:t>)</m:t>
                  </m:r>
                </m:sup>
              </m:sSup>
              <m:r>
                <m:rPr>
                  <m:sty m:val="p"/>
                </m:rPr>
                <m:t>)</m:t>
              </m:r>
              <m:r>
                <m:rPr>
                  <m:sty m:val="p"/>
                </m:rPr>
                <m:t>∈</m:t>
              </m:r>
              <m:sSup>
                <m:e>
                  <m:r>
                    <m:rPr>
                      <m:scr m:val="double-struck"/>
                      <m:sty m:val="p"/>
                    </m:rPr>
                    <m:t>R</m:t>
                  </m:r>
                </m:e>
                <m:sup>
                  <m:r>
                    <m:t>n</m:t>
                  </m:r>
                  <m:r>
                    <m:rPr>
                      <m:sty m:val="p"/>
                    </m:rPr>
                    <m:t>×</m:t>
                  </m:r>
                  <m:r>
                    <m:t>k</m:t>
                  </m:r>
                </m:sup>
              </m:sSup>
            </m:e>
            <m:e>
              <m:sSup>
                <m:e>
                  <m:r>
                    <m:t>U</m:t>
                  </m:r>
                </m:e>
                <m:sup>
                  <m:r>
                    <m:rPr>
                      <m:sty m:val="p"/>
                    </m:rPr>
                    <m:t>′</m:t>
                  </m:r>
                </m:sup>
              </m:sSup>
              <m:r>
                <m:t>&amp;</m:t>
              </m:r>
              <m:r>
                <m:rPr>
                  <m:sty m:val="p"/>
                </m:rPr>
                <m:t>=</m:t>
              </m:r>
              <m:r>
                <m:rPr>
                  <m:sty m:val="p"/>
                </m:rPr>
                <m:t>[</m:t>
              </m:r>
              <m:r>
                <m:t>h</m:t>
              </m:r>
              <m:r>
                <m:t>e</m:t>
              </m:r>
              <m:r>
                <m:t>a</m:t>
              </m:r>
              <m:sSup>
                <m:e>
                  <m:r>
                    <m:t>d</m:t>
                  </m:r>
                </m:e>
                <m:sup>
                  <m:r>
                    <m:rPr>
                      <m:sty m:val="p"/>
                    </m:rPr>
                    <m:t>(</m:t>
                  </m:r>
                  <m:r>
                    <m:t>1</m:t>
                  </m:r>
                  <m:r>
                    <m:rPr>
                      <m:sty m:val="p"/>
                    </m:rPr>
                    <m:t>)</m:t>
                  </m:r>
                </m:sup>
              </m:sSup>
              <m:r>
                <m:rPr>
                  <m:sty m:val="p"/>
                </m:rPr>
                <m:t>⊕</m:t>
              </m:r>
              <m:r>
                <m:t>h</m:t>
              </m:r>
              <m:r>
                <m:t>e</m:t>
              </m:r>
              <m:r>
                <m:t>a</m:t>
              </m:r>
              <m:sSup>
                <m:e>
                  <m:r>
                    <m:t>d</m:t>
                  </m:r>
                </m:e>
                <m:sup>
                  <m:r>
                    <m:rPr>
                      <m:sty m:val="p"/>
                    </m:rPr>
                    <m:t>(</m:t>
                  </m:r>
                  <m:r>
                    <m:t>2</m:t>
                  </m:r>
                  <m:r>
                    <m:rPr>
                      <m:sty m:val="p"/>
                    </m:rPr>
                    <m:t>)</m:t>
                  </m:r>
                </m:sup>
              </m:sSup>
              <m:r>
                <m:rPr>
                  <m:sty m:val="p"/>
                </m:rPr>
                <m:t>⊕</m:t>
              </m:r>
              <m:r>
                <m:rPr>
                  <m:sty m:val="p"/>
                </m:rPr>
                <m:t>…</m:t>
              </m:r>
              <m:r>
                <m:t>h</m:t>
              </m:r>
              <m:r>
                <m:t>e</m:t>
              </m:r>
              <m:r>
                <m:t>a</m:t>
              </m:r>
              <m:sSup>
                <m:e>
                  <m:r>
                    <m:t>d</m:t>
                  </m:r>
                </m:e>
                <m:sup>
                  <m:r>
                    <m:rPr>
                      <m:sty m:val="p"/>
                    </m:rPr>
                    <m:t>(</m:t>
                  </m:r>
                  <m:r>
                    <m:t>H</m:t>
                  </m:r>
                  <m:r>
                    <m:rPr>
                      <m:sty m:val="p"/>
                    </m:rPr>
                    <m:t>)</m:t>
                  </m:r>
                </m:sup>
              </m:sSup>
              <m:r>
                <m:rPr>
                  <m:sty m:val="p"/>
                </m:rPr>
                <m:t>]</m:t>
              </m:r>
              <m:sSup>
                <m:e>
                  <m:r>
                    <m:t>W</m:t>
                  </m:r>
                </m:e>
                <m:sup>
                  <m:r>
                    <m:t>0</m:t>
                  </m:r>
                </m:sup>
              </m:sSup>
            </m:e>
          </m:eqArr>
        </m:oMath>
      </m:oMathPara>
    </w:p>
    <w:p xmlns:wp14="http://schemas.microsoft.com/office/word/2010/wordml" w14:paraId="6EBA0AC2" wp14:textId="77777777">
      <w:pPr>
        <w:pStyle w:val="FirstParagraph"/>
      </w:pPr>
      <w:r>
        <w:t xml:space="preserve">Матрица</w:t>
      </w:r>
      <w:r>
        <w:t xml:space="preserve"> </w:t>
      </w:r>
      <m:oMath>
        <m:sSup>
          <m:e>
            <m:r>
              <m:t>U</m:t>
            </m:r>
          </m:e>
          <m:sup>
            <m:r>
              <m:rPr>
                <m:sty m:val="p"/>
              </m:rPr>
              <m:t>′</m:t>
            </m:r>
          </m:sup>
        </m:sSup>
      </m:oMath>
      <w:r>
        <w:t xml:space="preserve"> </w:t>
      </w:r>
      <w:r>
        <w:t xml:space="preserve">се рачуна као тежинска сума свих излаза</w:t>
      </w:r>
      <w:r>
        <w:t xml:space="preserve"> </w:t>
      </w:r>
      <w:r>
        <w:rPr>
          <w:i/>
          <w:iCs/>
        </w:rPr>
        <w:t xml:space="preserve">attention</w:t>
      </w:r>
      <w:r>
        <w:t xml:space="preserve"> </w:t>
      </w:r>
      <w:r>
        <w:t xml:space="preserve">механизма, како би модел могао да научи која од</w:t>
      </w:r>
      <w:r>
        <w:t xml:space="preserve"> </w:t>
      </w:r>
      <w:r>
        <w:rPr>
          <w:i/>
          <w:iCs/>
        </w:rPr>
        <w:t xml:space="preserve">attention head</w:t>
      </w:r>
      <w:r>
        <w:t xml:space="preserve">а ће најбоље утицати на резултате. На крају трансформер енкодера ћемо матрици</w:t>
      </w:r>
      <w:r>
        <w:t xml:space="preserve"> </w:t>
      </w:r>
      <m:oMath>
        <m:sSup>
          <m:e>
            <m:r>
              <m:t>U</m:t>
            </m:r>
          </m:e>
          <m:sup>
            <m:r>
              <m:rPr>
                <m:sty m:val="p"/>
              </m:rPr>
              <m:t>′</m:t>
            </m:r>
          </m:sup>
        </m:sSup>
      </m:oMath>
      <w:r>
        <w:t xml:space="preserve"> </w:t>
      </w:r>
      <w:r>
        <w:t xml:space="preserve">додати резидуалну конекцију и применити</w:t>
      </w:r>
      <w:r>
        <w:t xml:space="preserve"> </w:t>
      </w:r>
      <w:r>
        <w:rPr>
          <w:i/>
          <w:iCs/>
        </w:rPr>
        <w:t xml:space="preserve">LayerNorm</w:t>
      </w:r>
      <w:r>
        <w:t xml:space="preserve">.</w:t>
      </w:r>
    </w:p>
    <w:p xmlns:wp14="http://schemas.microsoft.com/office/word/2010/wordml" w14:paraId="5CDD1BC5" wp14:textId="77777777">
      <w:pPr>
        <w:pStyle w:val="BodyText"/>
      </w:pPr>
      <m:oMathPara>
        <m:oMathParaPr>
          <m:jc m:val="center"/>
        </m:oMathParaPr>
        <m:oMath>
          <m:eqArr>
            <m:e>
              <m:r>
                <m:t>U</m:t>
              </m:r>
              <m:r>
                <m:t>&amp;</m:t>
              </m:r>
              <m:r>
                <m:rPr>
                  <m:sty m:val="p"/>
                </m:rPr>
                <m:t>=</m:t>
              </m:r>
              <m:r>
                <m:t>L</m:t>
              </m:r>
              <m:r>
                <m:t>a</m:t>
              </m:r>
              <m:r>
                <m:t>y</m:t>
              </m:r>
              <m:r>
                <m:t>e</m:t>
              </m:r>
              <m:r>
                <m:t>r</m:t>
              </m:r>
              <m:r>
                <m:t>N</m:t>
              </m:r>
              <m:r>
                <m:t>o</m:t>
              </m:r>
              <m:r>
                <m:t>r</m:t>
              </m:r>
              <m:r>
                <m:t>m</m:t>
              </m:r>
              <m:r>
                <m:rPr>
                  <m:sty m:val="p"/>
                </m:rPr>
                <m:t>(</m:t>
              </m:r>
              <m:r>
                <m:t>X</m:t>
              </m:r>
              <m:r>
                <m:rPr>
                  <m:sty m:val="p"/>
                </m:rPr>
                <m:t>+</m:t>
              </m:r>
              <m:sSup>
                <m:e>
                  <m:r>
                    <m:t>U</m:t>
                  </m:r>
                </m:e>
                <m:sup>
                  <m:r>
                    <m:rPr>
                      <m:sty m:val="p"/>
                    </m:rPr>
                    <m:t>′</m:t>
                  </m:r>
                </m:sup>
              </m:sSup>
              <m:r>
                <m:rPr>
                  <m:sty m:val="p"/>
                </m:rPr>
                <m:t>;</m:t>
              </m:r>
              <m:sSub>
                <m:e>
                  <m:r>
                    <m:t>γ</m:t>
                  </m:r>
                </m:e>
                <m:sub>
                  <m:r>
                    <m:t>1</m:t>
                  </m:r>
                </m:sub>
              </m:sSub>
              <m:r>
                <m:rPr>
                  <m:sty m:val="p"/>
                </m:rPr>
                <m:t>,</m:t>
              </m:r>
              <m:sSub>
                <m:e>
                  <m:r>
                    <m:t>β</m:t>
                  </m:r>
                </m:e>
                <m:sub>
                  <m:r>
                    <m:t>1</m:t>
                  </m:r>
                </m:sub>
              </m:sSub>
              <m:r>
                <m:rPr>
                  <m:sty m:val="p"/>
                </m:rPr>
                <m:t>)</m:t>
              </m:r>
            </m:e>
            <m:e>
              <m:sSup>
                <m:e>
                  <m:r>
                    <m:t>Z</m:t>
                  </m:r>
                </m:e>
                <m:sup>
                  <m:r>
                    <m:rPr>
                      <m:sty m:val="p"/>
                    </m:rPr>
                    <m:t>′</m:t>
                  </m:r>
                </m:sup>
              </m:sSup>
              <m:r>
                <m:t>&amp;</m:t>
              </m:r>
              <m:r>
                <m:rPr>
                  <m:sty m:val="p"/>
                </m:rPr>
                <m:t>=</m:t>
              </m:r>
              <m:r>
                <m:t>R</m:t>
              </m:r>
              <m:r>
                <m:t>e</m:t>
              </m:r>
              <m:r>
                <m:t>L</m:t>
              </m:r>
              <m:r>
                <m:t>U</m:t>
              </m:r>
              <m:r>
                <m:rPr>
                  <m:sty m:val="p"/>
                </m:rPr>
                <m:t>(</m:t>
              </m:r>
              <m:r>
                <m:t>U</m:t>
              </m:r>
              <m:sSub>
                <m:e>
                  <m:r>
                    <m:t>W</m:t>
                  </m:r>
                </m:e>
                <m:sub>
                  <m:r>
                    <m:t>1</m:t>
                  </m:r>
                </m:sub>
              </m:sSub>
              <m:r>
                <m:rPr>
                  <m:sty m:val="p"/>
                </m:rPr>
                <m:t>)</m:t>
              </m:r>
              <m:sSub>
                <m:e>
                  <m:r>
                    <m:t>W</m:t>
                  </m:r>
                </m:e>
                <m:sub>
                  <m:r>
                    <m:t>2</m:t>
                  </m:r>
                </m:sub>
              </m:sSub>
            </m:e>
            <m:e>
              <m:r>
                <m:t>Z</m:t>
              </m:r>
              <m:r>
                <m:t>&amp;</m:t>
              </m:r>
              <m:r>
                <m:rPr>
                  <m:sty m:val="p"/>
                </m:rPr>
                <m:t>=</m:t>
              </m:r>
              <m:r>
                <m:t>L</m:t>
              </m:r>
              <m:r>
                <m:t>a</m:t>
              </m:r>
              <m:r>
                <m:t>y</m:t>
              </m:r>
              <m:r>
                <m:t>e</m:t>
              </m:r>
              <m:r>
                <m:t>r</m:t>
              </m:r>
              <m:r>
                <m:t>N</m:t>
              </m:r>
              <m:r>
                <m:t>o</m:t>
              </m:r>
              <m:r>
                <m:t>r</m:t>
              </m:r>
              <m:r>
                <m:t>m</m:t>
              </m:r>
              <m:r>
                <m:rPr>
                  <m:sty m:val="p"/>
                </m:rPr>
                <m:t>(</m:t>
              </m:r>
              <m:r>
                <m:t>U</m:t>
              </m:r>
              <m:r>
                <m:rPr>
                  <m:sty m:val="p"/>
                </m:rPr>
                <m:t>+</m:t>
              </m:r>
              <m:sSup>
                <m:e>
                  <m:r>
                    <m:t>Z</m:t>
                  </m:r>
                </m:e>
                <m:sup>
                  <m:r>
                    <m:rPr>
                      <m:sty m:val="p"/>
                    </m:rPr>
                    <m:t>′</m:t>
                  </m:r>
                </m:sup>
              </m:sSup>
              <m:r>
                <m:rPr>
                  <m:sty m:val="p"/>
                </m:rPr>
                <m:t>;</m:t>
              </m:r>
              <m:sSub>
                <m:e>
                  <m:r>
                    <m:t>γ</m:t>
                  </m:r>
                </m:e>
                <m:sub>
                  <m:r>
                    <m:t>2</m:t>
                  </m:r>
                </m:sub>
              </m:sSub>
              <m:r>
                <m:rPr>
                  <m:sty m:val="p"/>
                </m:rPr>
                <m:t>,</m:t>
              </m:r>
              <m:sSub>
                <m:e>
                  <m:r>
                    <m:t>β</m:t>
                  </m:r>
                </m:e>
                <m:sub>
                  <m:r>
                    <m:t>2</m:t>
                  </m:r>
                </m:sub>
              </m:sSub>
              <m:r>
                <m:rPr>
                  <m:sty m:val="p"/>
                </m:rPr>
                <m:t>)</m:t>
              </m:r>
            </m:e>
            <m:e>
              <m:sSub>
                <m:e>
                  <m:r>
                    <m:t>γ</m:t>
                  </m:r>
                </m:e>
                <m:sub>
                  <m:r>
                    <m:t>1</m:t>
                  </m:r>
                </m:sub>
              </m:sSub>
              <m:r>
                <m:rPr>
                  <m:sty m:val="p"/>
                </m:rPr>
                <m:t>,</m:t>
              </m:r>
              <m:sSub>
                <m:e>
                  <m:r>
                    <m:t>β</m:t>
                  </m:r>
                </m:e>
                <m:sub>
                  <m:r>
                    <m:t>1</m:t>
                  </m:r>
                </m:sub>
              </m:sSub>
              <m:r>
                <m:rPr>
                  <m:sty m:val="p"/>
                </m:rPr>
                <m:t>,</m:t>
              </m:r>
              <m:sSub>
                <m:e>
                  <m:r>
                    <m:t>γ</m:t>
                  </m:r>
                </m:e>
                <m:sub>
                  <m:r>
                    <m:t>2</m:t>
                  </m:r>
                </m:sub>
              </m:sSub>
              <m:r>
                <m:rPr>
                  <m:sty m:val="p"/>
                </m:rPr>
                <m:t>,</m:t>
              </m:r>
              <m:sSub>
                <m:e>
                  <m:r>
                    <m:t>β</m:t>
                  </m:r>
                </m:e>
                <m:sub>
                  <m:r>
                    <m:t>2</m:t>
                  </m:r>
                </m:sub>
              </m:sSub>
              <m:r>
                <m:t>&amp;</m:t>
              </m:r>
              <m:r>
                <m:rPr>
                  <m:sty m:val="p"/>
                </m:rPr>
                <m:t>∈</m:t>
              </m:r>
              <m:sSup>
                <m:e>
                  <m:r>
                    <m:rPr>
                      <m:scr m:val="double-struck"/>
                      <m:sty m:val="p"/>
                    </m:rPr>
                    <m:t>R</m:t>
                  </m:r>
                </m:e>
                <m:sup>
                  <m:r>
                    <m:rPr>
                      <m:scr m:val="double-struck"/>
                      <m:sty m:val="p"/>
                    </m:rPr>
                    <m:t>d</m:t>
                  </m:r>
                </m:sup>
              </m:sSup>
            </m:e>
            <m:e>
              <m:sSub>
                <m:e>
                  <m:r>
                    <m:t>W</m:t>
                  </m:r>
                </m:e>
                <m:sub>
                  <m:r>
                    <m:t>1</m:t>
                  </m:r>
                </m:sub>
              </m:sSub>
              <m:r>
                <m:t>&amp;</m:t>
              </m:r>
              <m:r>
                <m:rPr>
                  <m:sty m:val="p"/>
                </m:rPr>
                <m:t>∈</m:t>
              </m:r>
              <m:sSup>
                <m:e>
                  <m:r>
                    <m:rPr>
                      <m:scr m:val="double-struck"/>
                      <m:sty m:val="p"/>
                    </m:rPr>
                    <m:t>R</m:t>
                  </m:r>
                </m:e>
                <m:sup>
                  <m:r>
                    <m:rPr>
                      <m:scr m:val="double-struck"/>
                      <m:sty m:val="p"/>
                    </m:rPr>
                    <m:t>d</m:t>
                  </m:r>
                  <m:r>
                    <m:rPr>
                      <m:scr m:val="double-struck"/>
                      <m:sty m:val="p"/>
                    </m:rPr>
                    <m:t>×</m:t>
                  </m:r>
                  <m:r>
                    <m:rPr>
                      <m:scr m:val="double-struck"/>
                      <m:sty m:val="p"/>
                    </m:rPr>
                    <m:t>m</m:t>
                  </m:r>
                </m:sup>
              </m:sSup>
              <m:r>
                <m:rPr>
                  <m:sty m:val="p"/>
                </m:rPr>
                <m:t>,</m:t>
              </m:r>
              <m:r>
                <m:t> </m:t>
              </m:r>
              <m:sSub>
                <m:e>
                  <m:r>
                    <m:t>W</m:t>
                  </m:r>
                </m:e>
                <m:sub>
                  <m:r>
                    <m:t>2</m:t>
                  </m:r>
                </m:sub>
              </m:sSub>
              <m:r>
                <m:rPr>
                  <m:sty m:val="p"/>
                </m:rPr>
                <m:t>∈</m:t>
              </m:r>
              <m:sSup>
                <m:e>
                  <m:r>
                    <m:rPr>
                      <m:scr m:val="double-struck"/>
                      <m:sty m:val="p"/>
                    </m:rPr>
                    <m:t>R</m:t>
                  </m:r>
                </m:e>
                <m:sup>
                  <m:r>
                    <m:rPr>
                      <m:scr m:val="double-struck"/>
                      <m:sty m:val="p"/>
                    </m:rPr>
                    <m:t>m</m:t>
                  </m:r>
                  <m:r>
                    <m:rPr>
                      <m:scr m:val="double-struck"/>
                      <m:sty m:val="p"/>
                    </m:rPr>
                    <m:t>×</m:t>
                  </m:r>
                  <m:r>
                    <m:rPr>
                      <m:scr m:val="double-struck"/>
                      <m:sty m:val="p"/>
                    </m:rPr>
                    <m:t>d</m:t>
                  </m:r>
                </m:sup>
              </m:sSup>
            </m:e>
          </m:eqArr>
        </m:oMath>
      </m:oMathPara>
    </w:p>
    <w:p xmlns:wp14="http://schemas.microsoft.com/office/word/2010/wordml" w14:paraId="0295AA01" wp14:textId="77777777">
      <w:pPr>
        <w:pStyle w:val="FirstParagraph"/>
      </w:pPr>
      <w:r>
        <w:t xml:space="preserve">На крају ове компоненте добијамо излаз који представља енкодирани</w:t>
      </w:r>
      <w:r>
        <w:t xml:space="preserve"> </w:t>
      </w:r>
      <w:r>
        <w:rPr>
          <w:i/>
          <w:iCs/>
        </w:rPr>
        <w:t xml:space="preserve">feature</w:t>
      </w:r>
      <w:r>
        <w:t xml:space="preserve"> </w:t>
      </w:r>
      <w:r>
        <w:t xml:space="preserve">за сваки од улазних изговора.</w:t>
      </w:r>
    </w:p>
    <w:p xmlns:wp14="http://schemas.microsoft.com/office/word/2010/wordml" w14:paraId="1D6FDADC" wp14:textId="77777777">
      <w:pPr>
        <w:pStyle w:val="BodyText"/>
      </w:pPr>
      <m:oMathPara>
        <m:oMathParaPr>
          <m:jc m:val="center"/>
        </m:oMathParaPr>
        <m:oMath>
          <m:r>
            <m:rPr>
              <m:sty m:val="p"/>
            </m:rPr>
            <m:t>[</m:t>
          </m:r>
          <m:sSub>
            <m:e>
              <m:r>
                <m:t>z</m:t>
              </m:r>
            </m:e>
            <m:sub>
              <m:r>
                <m:t>1</m:t>
              </m:r>
            </m:sub>
          </m:sSub>
          <m:r>
            <m:rPr>
              <m:sty m:val="p"/>
            </m:rPr>
            <m:t>,</m:t>
          </m:r>
          <m:sSub>
            <m:e>
              <m:r>
                <m:t>z</m:t>
              </m:r>
            </m:e>
            <m:sub>
              <m:r>
                <m:t>2</m:t>
              </m:r>
            </m:sub>
          </m:sSub>
          <m:r>
            <m:rPr>
              <m:sty m:val="p"/>
            </m:rPr>
            <m:t>,</m:t>
          </m:r>
          <m:r>
            <m:rPr>
              <m:sty m:val="p"/>
            </m:rPr>
            <m:t>…</m:t>
          </m:r>
          <m:r>
            <m:rPr>
              <m:sty m:val="p"/>
            </m:rPr>
            <m:t>,</m:t>
          </m:r>
          <m:sSub>
            <m:e>
              <m:r>
                <m:t>z</m:t>
              </m:r>
            </m:e>
            <m:sub>
              <m:r>
                <m:t>n</m:t>
              </m:r>
            </m:sub>
          </m:sSub>
          <m:sSup>
            <m:e>
              <m:r>
                <m:rPr>
                  <m:sty m:val="p"/>
                </m:rPr>
                <m:t>]</m:t>
              </m:r>
            </m:e>
            <m:sup>
              <m:r>
                <m:t>T</m:t>
              </m:r>
            </m:sup>
          </m:sSup>
          <m:r>
            <m:rPr>
              <m:sty m:val="p"/>
            </m:rPr>
            <m:t>=</m:t>
          </m:r>
          <m:r>
            <m:t>Z</m:t>
          </m:r>
          <m:r>
            <m:rPr>
              <m:sty m:val="p"/>
            </m:rPr>
            <m:t>∈</m:t>
          </m:r>
          <m:sSup>
            <m:e>
              <m:r>
                <m:rPr>
                  <m:scr m:val="double-struck"/>
                  <m:sty m:val="p"/>
                </m:rPr>
                <m:t>R</m:t>
              </m:r>
            </m:e>
            <m:sup>
              <m:r>
                <m:rPr>
                  <m:scr m:val="double-struck"/>
                  <m:sty m:val="p"/>
                </m:rPr>
                <m:t>n</m:t>
              </m:r>
              <m:r>
                <m:rPr>
                  <m:scr m:val="double-struck"/>
                  <m:sty m:val="p"/>
                </m:rPr>
                <m:t>×</m:t>
              </m:r>
              <m:r>
                <m:rPr>
                  <m:scr m:val="double-struck"/>
                  <m:sty m:val="p"/>
                </m:rPr>
                <m:t>d</m:t>
              </m:r>
            </m:sup>
          </m:sSup>
        </m:oMath>
      </m:oMathPara>
    </w:p>
    <w:bookmarkEnd w:id="148"/>
    <w:bookmarkStart w:name="формирање-графа" w:id="149"/>
    <w:p xmlns:wp14="http://schemas.microsoft.com/office/word/2010/wordml" w14:paraId="1CD8F2E8" wp14:textId="77777777">
      <w:pPr>
        <w:pStyle w:val="Heading3"/>
      </w:pPr>
      <w:bookmarkStart w:name="_Toc160649737" w:id="1669849827"/>
      <w:r w:rsidR="00625057">
        <w:rPr/>
        <w:t>4.2.2 Формирање графа</w:t>
      </w:r>
      <w:bookmarkEnd w:id="1669849827"/>
    </w:p>
    <w:p xmlns:wp14="http://schemas.microsoft.com/office/word/2010/wordml" w14:paraId="3E2B939B" wp14:textId="77777777">
      <w:pPr>
        <w:pStyle w:val="FirstParagraph"/>
      </w:pPr>
      <w:r>
        <w:t xml:space="preserve">Сваки од излаза</w:t>
      </w:r>
      <w:r>
        <w:t xml:space="preserve"> </w:t>
      </w:r>
      <m:oMath>
        <m:sSub>
          <m:e>
            <m:r>
              <m:t>z</m:t>
            </m:r>
          </m:e>
          <m:sub>
            <m:r>
              <m:t>i</m:t>
            </m:r>
          </m:sub>
        </m:sSub>
      </m:oMath>
      <w:r>
        <w:t xml:space="preserve"> </w:t>
      </w:r>
      <w:r>
        <w:t xml:space="preserve">контекст екстрактора ће представљати један чвор у графу изговора. Ивице између чворова ће представљати једну од две могуће релације тј. интра и интер релације.</w:t>
      </w:r>
    </w:p>
    <w:p xmlns:wp14="http://schemas.microsoft.com/office/word/2010/wordml" w14:paraId="6B2A432B" wp14:textId="77777777">
      <w:pPr>
        <w:pStyle w:val="BodyText"/>
      </w:pPr>
      <w:r>
        <w:t xml:space="preserve">Формално можемо дефинисати разговор</w:t>
      </w:r>
      <w:r>
        <w:t xml:space="preserve"> </w:t>
      </w:r>
      <m:oMath>
        <m:r>
          <m:t>M</m:t>
        </m:r>
      </m:oMath>
      <w:r>
        <w:t xml:space="preserve"> </w:t>
      </w:r>
      <w:r>
        <w:t xml:space="preserve">говорника на следећи начин</w:t>
      </w:r>
    </w:p>
    <w:p xmlns:wp14="http://schemas.microsoft.com/office/word/2010/wordml" w14:paraId="234E47E0" wp14:textId="77777777">
      <w:pPr>
        <w:pStyle w:val="BodyText"/>
      </w:pPr>
      <m:oMathPara>
        <m:oMathParaPr>
          <m:jc m:val="center"/>
        </m:oMathParaPr>
        <m:oMath>
          <m:r>
            <m:rPr>
              <m:scr m:val="script"/>
              <m:sty m:val="p"/>
            </m:rPr>
            <m:t>D</m:t>
          </m:r>
          <m:r>
            <m:rPr>
              <m:sty m:val="p"/>
            </m:rPr>
            <m:t>=</m:t>
          </m:r>
          <m:r>
            <m:rPr>
              <m:sty m:val="p"/>
            </m:rPr>
            <m:t>{</m:t>
          </m:r>
          <m:sSup>
            <m:e>
              <m:r>
                <m:rPr>
                  <m:scr m:val="script"/>
                  <m:sty m:val="p"/>
                </m:rPr>
                <m:t>U</m:t>
              </m:r>
            </m:e>
            <m:sup>
              <m:sSub>
                <m:e>
                  <m:r>
                    <m:t>S</m:t>
                  </m:r>
                </m:e>
                <m:sub>
                  <m:r>
                    <m:t>1</m:t>
                  </m:r>
                </m:sub>
              </m:sSub>
            </m:sup>
          </m:sSup>
          <m:r>
            <m:rPr>
              <m:sty m:val="p"/>
            </m:rPr>
            <m:t>,</m:t>
          </m:r>
          <m:sSup>
            <m:e>
              <m:r>
                <m:rPr>
                  <m:scr m:val="script"/>
                  <m:sty m:val="p"/>
                </m:rPr>
                <m:t>U</m:t>
              </m:r>
            </m:e>
            <m:sup>
              <m:sSub>
                <m:e>
                  <m:r>
                    <m:t>S</m:t>
                  </m:r>
                </m:e>
                <m:sub>
                  <m:r>
                    <m:t>2</m:t>
                  </m:r>
                </m:sub>
              </m:sSub>
            </m:sup>
          </m:sSup>
          <m:r>
            <m:rPr>
              <m:sty m:val="p"/>
            </m:rPr>
            <m:t>,</m:t>
          </m:r>
          <m:r>
            <m:rPr>
              <m:sty m:val="p"/>
            </m:rPr>
            <m:t>…</m:t>
          </m:r>
          <m:sSup>
            <m:e>
              <m:r>
                <m:rPr>
                  <m:scr m:val="script"/>
                  <m:sty m:val="p"/>
                </m:rPr>
                <m:t>U</m:t>
              </m:r>
            </m:e>
            <m:sup>
              <m:sSub>
                <m:e>
                  <m:r>
                    <m:t>S</m:t>
                  </m:r>
                </m:e>
                <m:sub>
                  <m:r>
                    <m:t>M</m:t>
                  </m:r>
                </m:sub>
              </m:sSub>
            </m:sup>
          </m:sSup>
          <m:r>
            <m:rPr>
              <m:sty m:val="p"/>
            </m:rPr>
            <m:t>}</m:t>
          </m:r>
        </m:oMath>
      </m:oMathPara>
    </w:p>
    <w:p xmlns:wp14="http://schemas.microsoft.com/office/word/2010/wordml" w14:paraId="3C3F26B6" wp14:textId="77777777">
      <w:pPr>
        <w:pStyle w:val="FirstParagraph"/>
      </w:pPr>
      <w:r>
        <w:t xml:space="preserve">при чему</w:t>
      </w:r>
    </w:p>
    <w:p xmlns:wp14="http://schemas.microsoft.com/office/word/2010/wordml" w14:paraId="6124FCBC" wp14:textId="77777777">
      <w:pPr>
        <w:pStyle w:val="BodyText"/>
      </w:pPr>
      <m:oMathPara>
        <m:oMathParaPr>
          <m:jc m:val="center"/>
        </m:oMathParaPr>
        <m:oMath>
          <m:sSup>
            <m:e>
              <m:r>
                <m:rPr>
                  <m:scr m:val="script"/>
                  <m:sty m:val="p"/>
                </m:rPr>
                <m:t>U</m:t>
              </m:r>
            </m:e>
            <m:sup>
              <m:sSub>
                <m:e>
                  <m:r>
                    <m:t>S</m:t>
                  </m:r>
                </m:e>
                <m:sub>
                  <m:r>
                    <m:t>1</m:t>
                  </m:r>
                </m:sub>
              </m:sSub>
            </m:sup>
          </m:sSup>
          <m:r>
            <m:rPr>
              <m:sty m:val="p"/>
            </m:rPr>
            <m:t>=</m:t>
          </m:r>
          <m:r>
            <m:rPr>
              <m:sty m:val="p"/>
            </m:rPr>
            <m:t>{</m:t>
          </m:r>
          <m:sSubSup>
            <m:e>
              <m:r>
                <m:t>u</m:t>
              </m:r>
            </m:e>
            <m:sub>
              <m:r>
                <m:t>1</m:t>
              </m:r>
            </m:sub>
            <m:sup>
              <m:r>
                <m:rPr>
                  <m:sty m:val="p"/>
                </m:rPr>
                <m:t>(</m:t>
              </m:r>
              <m:sSub>
                <m:e>
                  <m:r>
                    <m:t>S</m:t>
                  </m:r>
                </m:e>
                <m:sub>
                  <m:r>
                    <m:t>1</m:t>
                  </m:r>
                </m:sub>
              </m:sSub>
              <m:r>
                <m:rPr>
                  <m:sty m:val="p"/>
                </m:rPr>
                <m:t>)</m:t>
              </m:r>
            </m:sup>
          </m:sSubSup>
          <m:r>
            <m:rPr>
              <m:sty m:val="p"/>
            </m:rPr>
            <m:t>,</m:t>
          </m:r>
          <m:sSubSup>
            <m:e>
              <m:r>
                <m:t>u</m:t>
              </m:r>
            </m:e>
            <m:sub>
              <m:r>
                <m:t>2</m:t>
              </m:r>
            </m:sub>
            <m:sup>
              <m:r>
                <m:rPr>
                  <m:sty m:val="p"/>
                </m:rPr>
                <m:t>(</m:t>
              </m:r>
              <m:sSub>
                <m:e>
                  <m:r>
                    <m:t>S</m:t>
                  </m:r>
                </m:e>
                <m:sub>
                  <m:r>
                    <m:t>1</m:t>
                  </m:r>
                </m:sub>
              </m:sSub>
              <m:r>
                <m:rPr>
                  <m:sty m:val="p"/>
                </m:rPr>
                <m:t>)</m:t>
              </m:r>
            </m:sup>
          </m:sSubSup>
          <m:r>
            <m:rPr>
              <m:sty m:val="p"/>
            </m:rPr>
            <m:t>,</m:t>
          </m:r>
          <m:r>
            <m:rPr>
              <m:sty m:val="p"/>
            </m:rPr>
            <m:t>…</m:t>
          </m:r>
          <m:sSubSup>
            <m:e>
              <m:r>
                <m:t>u</m:t>
              </m:r>
            </m:e>
            <m:sub>
              <m:r>
                <m:t>n</m:t>
              </m:r>
            </m:sub>
            <m:sup>
              <m:r>
                <m:rPr>
                  <m:sty m:val="p"/>
                </m:rPr>
                <m:t>(</m:t>
              </m:r>
              <m:sSub>
                <m:e>
                  <m:r>
                    <m:t>S</m:t>
                  </m:r>
                </m:e>
                <m:sub>
                  <m:r>
                    <m:t>1</m:t>
                  </m:r>
                </m:sub>
              </m:sSub>
              <m:r>
                <m:rPr>
                  <m:sty m:val="p"/>
                </m:rPr>
                <m:t>)</m:t>
              </m:r>
            </m:sup>
          </m:sSubSup>
          <m:r>
            <m:rPr>
              <m:sty m:val="p"/>
            </m:rPr>
            <m:t>}</m:t>
          </m:r>
        </m:oMath>
      </m:oMathPara>
    </w:p>
    <w:p xmlns:wp14="http://schemas.microsoft.com/office/word/2010/wordml" w14:paraId="2BB02E6C" wp14:textId="77777777">
      <w:pPr>
        <w:pStyle w:val="FirstParagraph"/>
      </w:pPr>
      <w:r>
        <w:t xml:space="preserve">представља скуп изговора говорника 1.</w:t>
      </w:r>
    </w:p>
    <w:p xmlns:wp14="http://schemas.microsoft.com/office/word/2010/wordml" w14:paraId="2DD5BE39" wp14:textId="77777777">
      <w:pPr>
        <w:pStyle w:val="BodyText"/>
      </w:pPr>
      <w:r>
        <w:t xml:space="preserve">Тада можемо дефинисати</w:t>
      </w:r>
    </w:p>
    <w:p xmlns:wp14="http://schemas.microsoft.com/office/word/2010/wordml" w14:paraId="664CB844" wp14:textId="77777777">
      <w:pPr>
        <w:numPr>
          <w:ilvl w:val="0"/>
          <w:numId w:val="1041"/>
        </w:numPr>
      </w:pPr>
      <w:r>
        <w:rPr>
          <w:b/>
          <w:bCs/>
        </w:rPr>
        <w:t xml:space="preserve">Интра</w:t>
      </w:r>
      <w:r>
        <w:t xml:space="preserve"> </w:t>
      </w:r>
      <w:r>
        <w:t xml:space="preserve">релације</w:t>
      </w:r>
      <w:r>
        <w:br/>
      </w:r>
      <w:r>
        <w:t xml:space="preserve">односно релације између тренутног изговора и свих осталих изговора посматраног говорника</w:t>
      </w:r>
    </w:p>
    <w:p xmlns:wp14="http://schemas.microsoft.com/office/word/2010/wordml" w14:paraId="7151A03C" wp14:textId="77777777">
      <w:pPr>
        <w:pStyle w:val="BodyText"/>
      </w:pPr>
      <m:oMathPara>
        <m:oMathParaPr>
          <m:jc m:val="center"/>
        </m:oMathParaPr>
        <m:oMath>
          <m:sSub>
            <m:e>
              <m:r>
                <m:rPr>
                  <m:scr m:val="script"/>
                  <m:sty m:val="p"/>
                </m:rPr>
                <m:t>R</m:t>
              </m:r>
            </m:e>
            <m:sub>
              <m:r>
                <m:rPr>
                  <m:scr m:val="script"/>
                  <m:sty m:val="p"/>
                </m:rPr>
                <m:t>i</m:t>
              </m:r>
              <m:r>
                <m:rPr>
                  <m:scr m:val="script"/>
                  <m:sty m:val="p"/>
                </m:rPr>
                <m:t>n</m:t>
              </m:r>
              <m:r>
                <m:rPr>
                  <m:scr m:val="script"/>
                  <m:sty m:val="p"/>
                </m:rPr>
                <m:t>t</m:t>
              </m:r>
              <m:r>
                <m:rPr>
                  <m:scr m:val="script"/>
                  <m:sty m:val="p"/>
                </m:rPr>
                <m:t>r</m:t>
              </m:r>
              <m:r>
                <m:rPr>
                  <m:scr m:val="script"/>
                  <m:sty m:val="p"/>
                </m:rPr>
                <m:t>a</m:t>
              </m:r>
            </m:sub>
          </m:sSub>
          <m:r>
            <m:rPr>
              <m:scr m:val="script"/>
              <m:sty m:val="p"/>
            </m:rPr>
            <m:t>∈</m:t>
          </m:r>
          <m:r>
            <m:rPr>
              <m:scr m:val="script"/>
              <m:sty m:val="p"/>
            </m:rPr>
            <m:t>{</m:t>
          </m:r>
          <m:sSup>
            <m:e>
              <m:r>
                <m:rPr>
                  <m:scr m:val="script"/>
                  <m:sty m:val="p"/>
                </m:rPr>
                <m:t>U</m:t>
              </m:r>
            </m:e>
            <m:sup>
              <m:sSub>
                <m:e>
                  <m:r>
                    <m:rPr>
                      <m:scr m:val="script"/>
                      <m:sty m:val="p"/>
                    </m:rPr>
                    <m:t>S</m:t>
                  </m:r>
                </m:e>
                <m:sub>
                  <m:r>
                    <m:rPr>
                      <m:scr m:val="script"/>
                      <m:sty m:val="p"/>
                    </m:rPr>
                    <m:t>i</m:t>
                  </m:r>
                </m:sub>
              </m:sSub>
            </m:sup>
          </m:sSup>
          <m:r>
            <m:rPr>
              <m:sty m:val="p"/>
            </m:rPr>
            <m:t>→</m:t>
          </m:r>
          <m:sSup>
            <m:e>
              <m:r>
                <m:rPr>
                  <m:scr m:val="script"/>
                  <m:sty m:val="p"/>
                </m:rPr>
                <m:t>U</m:t>
              </m:r>
            </m:e>
            <m:sup>
              <m:sSub>
                <m:e>
                  <m:r>
                    <m:t>S</m:t>
                  </m:r>
                </m:e>
                <m:sub>
                  <m:r>
                    <m:t>i</m:t>
                  </m:r>
                </m:sub>
              </m:sSub>
            </m:sup>
          </m:sSup>
          <m:r>
            <m:rPr>
              <m:sty m:val="p"/>
            </m:rPr>
            <m:t>}</m:t>
          </m:r>
        </m:oMath>
      </m:oMathPara>
    </w:p>
    <w:p xmlns:wp14="http://schemas.microsoft.com/office/word/2010/wordml" w14:paraId="4247959F" wp14:textId="77777777">
      <w:pPr>
        <w:numPr>
          <w:ilvl w:val="0"/>
          <w:numId w:val="1041"/>
        </w:numPr>
      </w:pPr>
      <w:r>
        <w:rPr>
          <w:b/>
          <w:bCs/>
        </w:rPr>
        <w:t xml:space="preserve">Интер</w:t>
      </w:r>
      <w:r>
        <w:t xml:space="preserve"> </w:t>
      </w:r>
      <w:r>
        <w:t xml:space="preserve">релације</w:t>
      </w:r>
      <w:r>
        <w:br/>
      </w:r>
      <w:r>
        <w:t xml:space="preserve">односно релације између тренутног изговора и свих осталих изговора других говорника.</w:t>
      </w:r>
    </w:p>
    <w:p xmlns:wp14="http://schemas.microsoft.com/office/word/2010/wordml" w14:paraId="30A58889" wp14:textId="77777777">
      <w:pPr>
        <w:pStyle w:val="BodyText"/>
      </w:pPr>
      <m:oMathPara>
        <m:oMathParaPr>
          <m:jc m:val="center"/>
        </m:oMathParaPr>
        <m:oMath>
          <m:sSub>
            <m:e>
              <m:r>
                <m:rPr>
                  <m:scr m:val="script"/>
                  <m:sty m:val="p"/>
                </m:rPr>
                <m:t>R</m:t>
              </m:r>
            </m:e>
            <m:sub>
              <m:r>
                <m:rPr>
                  <m:scr m:val="script"/>
                  <m:sty m:val="p"/>
                </m:rPr>
                <m:t>i</m:t>
              </m:r>
              <m:r>
                <m:rPr>
                  <m:scr m:val="script"/>
                  <m:sty m:val="p"/>
                </m:rPr>
                <m:t>n</m:t>
              </m:r>
              <m:r>
                <m:rPr>
                  <m:scr m:val="script"/>
                  <m:sty m:val="p"/>
                </m:rPr>
                <m:t>t</m:t>
              </m:r>
              <m:r>
                <m:rPr>
                  <m:scr m:val="script"/>
                  <m:sty m:val="p"/>
                </m:rPr>
                <m:t>e</m:t>
              </m:r>
              <m:r>
                <m:rPr>
                  <m:scr m:val="script"/>
                  <m:sty m:val="p"/>
                </m:rPr>
                <m:t>r</m:t>
              </m:r>
            </m:sub>
          </m:sSub>
          <m:r>
            <m:rPr>
              <m:scr m:val="script"/>
              <m:sty m:val="p"/>
            </m:rPr>
            <m:t>∈</m:t>
          </m:r>
          <m:r>
            <m:rPr>
              <m:scr m:val="script"/>
              <m:sty m:val="p"/>
            </m:rPr>
            <m:t>{</m:t>
          </m:r>
          <m:sSup>
            <m:e>
              <m:r>
                <m:rPr>
                  <m:scr m:val="script"/>
                  <m:sty m:val="p"/>
                </m:rPr>
                <m:t>U</m:t>
              </m:r>
            </m:e>
            <m:sup>
              <m:sSub>
                <m:e>
                  <m:r>
                    <m:rPr>
                      <m:scr m:val="script"/>
                      <m:sty m:val="p"/>
                    </m:rPr>
                    <m:t>S</m:t>
                  </m:r>
                </m:e>
                <m:sub>
                  <m:r>
                    <m:rPr>
                      <m:scr m:val="script"/>
                      <m:sty m:val="p"/>
                    </m:rPr>
                    <m:t>i</m:t>
                  </m:r>
                </m:sub>
              </m:sSub>
            </m:sup>
          </m:sSup>
          <m:r>
            <m:rPr>
              <m:sty m:val="p"/>
            </m:rPr>
            <m:t>→</m:t>
          </m:r>
          <m:sSup>
            <m:e>
              <m:r>
                <m:rPr>
                  <m:scr m:val="script"/>
                  <m:sty m:val="p"/>
                </m:rPr>
                <m:t>U</m:t>
              </m:r>
            </m:e>
            <m:sup>
              <m:sSub>
                <m:e>
                  <m:r>
                    <m:t>S</m:t>
                  </m:r>
                </m:e>
                <m:sub>
                  <m:r>
                    <m:t>j</m:t>
                  </m:r>
                </m:sub>
              </m:sSub>
            </m:sup>
          </m:sSup>
          <m:sSub>
            <m:e>
              <m:r>
                <m:rPr>
                  <m:sty m:val="p"/>
                </m:rPr>
                <m:t>}</m:t>
              </m:r>
            </m:e>
            <m:sub>
              <m:r>
                <m:t>i</m:t>
              </m:r>
              <m:r>
                <m:rPr>
                  <m:sty m:val="p"/>
                </m:rPr>
                <m:t>≠</m:t>
              </m:r>
              <m:r>
                <m:t>j</m:t>
              </m:r>
            </m:sub>
          </m:sSub>
        </m:oMath>
      </m:oMathPara>
    </w:p>
    <w:p xmlns:wp14="http://schemas.microsoft.com/office/word/2010/wordml" w14:paraId="3DF57AE6" wp14:textId="77777777">
      <w:pPr>
        <w:pStyle w:val="FirstParagraph"/>
      </w:pPr>
      <w:r>
        <w:t xml:space="preserve">Посматрати све прошле и будуће изговоре је практично неизводљиво, нарочито код дугих конверзација тако да се уводе величине прозора за прошле (</w:t>
      </w:r>
      <m:oMath>
        <m:r>
          <m:rPr>
            <m:scr m:val="script"/>
            <m:sty m:val="p"/>
          </m:rPr>
          <m:t>P</m:t>
        </m:r>
      </m:oMath>
      <w:r>
        <w:t xml:space="preserve">) и будуће (</w:t>
      </w:r>
      <m:oMath>
        <m:r>
          <m:rPr>
            <m:scr m:val="script"/>
            <m:sty m:val="p"/>
          </m:rPr>
          <m:t>F</m:t>
        </m:r>
      </m:oMath>
      <w:r>
        <w:t xml:space="preserve">) изговоре, који представлљају хиперпараметре.</w:t>
      </w:r>
    </w:p>
    <w:bookmarkEnd w:id="149"/>
    <w:bookmarkStart w:name="релациона-граф-неуронска-мрежа" w:id="150"/>
    <w:p xmlns:wp14="http://schemas.microsoft.com/office/word/2010/wordml" w14:paraId="03C82C99" wp14:textId="77777777">
      <w:pPr>
        <w:pStyle w:val="Heading3"/>
      </w:pPr>
      <w:bookmarkStart w:name="_Toc2141848644" w:id="2043888453"/>
      <w:r w:rsidR="00625057">
        <w:rPr/>
        <w:t>4.2.3 Релациона граф неуронска мрежа</w:t>
      </w:r>
      <w:bookmarkEnd w:id="2043888453"/>
    </w:p>
    <w:p xmlns:wp14="http://schemas.microsoft.com/office/word/2010/wordml" w14:paraId="1405EDE3" wp14:textId="77777777">
      <w:pPr>
        <w:pStyle w:val="FirstParagraph"/>
      </w:pPr>
      <w:r>
        <w:t xml:space="preserve">Након креирања графа у претходном кораку, следећа компонента је релациона граф неуронска мрежа. Циљ ове компоненте је да, на основу упостављених изговора (чворови у графу) и релација између њих (ивице), акумулира репрезентације чворова преко</w:t>
      </w:r>
      <w:r>
        <w:t xml:space="preserve"> </w:t>
      </w:r>
      <w:r>
        <w:rPr>
          <w:i/>
          <w:iCs/>
        </w:rPr>
        <w:t xml:space="preserve">message passing</w:t>
      </w:r>
      <w:r>
        <w:t xml:space="preserve"> </w:t>
      </w:r>
      <w:r>
        <w:t xml:space="preserve">механизма у зависности од релација између њих.</w:t>
      </w:r>
    </w:p>
    <w:p xmlns:wp14="http://schemas.microsoft.com/office/word/2010/wordml" w14:paraId="6F157622" wp14:textId="77777777">
      <w:pPr>
        <w:pStyle w:val="BodyText"/>
      </w:pPr>
      <w:r>
        <w:t xml:space="preserve">Ажурирање репрезентација се врши на следећи начин</w:t>
      </w:r>
    </w:p>
    <w:p xmlns:wp14="http://schemas.microsoft.com/office/word/2010/wordml" w14:paraId="2DFA54C8" wp14:textId="77777777">
      <w:pPr>
        <w:pStyle w:val="BodyText"/>
      </w:pPr>
      <m:oMathPara>
        <m:oMathParaPr>
          <m:jc m:val="center"/>
        </m:oMathParaPr>
        <m:oMath>
          <m:sSubSup>
            <m:e>
              <m:r>
                <m:t>x</m:t>
              </m:r>
            </m:e>
            <m:sub>
              <m:r>
                <m:t>i</m:t>
              </m:r>
            </m:sub>
            <m:sup>
              <m:r>
                <m:rPr>
                  <m:sty m:val="p"/>
                </m:rPr>
                <m:t>′</m:t>
              </m:r>
            </m:sup>
          </m:sSubSup>
          <m:r>
            <m:rPr>
              <m:sty m:val="p"/>
            </m:rPr>
            <m:t>=</m:t>
          </m:r>
          <m:sSub>
            <m:e>
              <m:r>
                <m:t>θ</m:t>
              </m:r>
            </m:e>
            <m:sub>
              <m:r>
                <m:t>r</m:t>
              </m:r>
              <m:r>
                <m:t>o</m:t>
              </m:r>
              <m:r>
                <m:t>o</m:t>
              </m:r>
              <m:r>
                <m:t>t</m:t>
              </m:r>
            </m:sub>
          </m:sSub>
          <m:r>
            <m:rPr>
              <m:sty m:val="p"/>
            </m:rPr>
            <m:t>⋅</m:t>
          </m:r>
          <m:sSub>
            <m:e>
              <m:r>
                <m:t>z</m:t>
              </m:r>
            </m:e>
            <m:sub>
              <m:r>
                <m:t>i</m:t>
              </m:r>
            </m:sub>
          </m:sSub>
          <m:r>
            <m:rPr>
              <m:sty m:val="p"/>
            </m:rPr>
            <m:t>+</m:t>
          </m:r>
          <m:nary>
            <m:naryPr>
              <m:chr m:val="∑"/>
              <m:limLoc m:val="undOvr"/>
              <m:subHide m:val="off"/>
              <m:supHide m:val="on"/>
            </m:naryPr>
            <m:sub>
              <m:r>
                <m:t>r</m:t>
              </m:r>
              <m:r>
                <m:rPr>
                  <m:sty m:val="p"/>
                </m:rPr>
                <m:t>∈</m:t>
              </m:r>
              <m:r>
                <m:rPr>
                  <m:scr m:val="script"/>
                  <m:sty m:val="p"/>
                </m:rPr>
                <m:t>R</m:t>
              </m:r>
            </m:sub>
            <m:sup>
              <m:r>
                <m:t>​</m:t>
              </m:r>
            </m:sup>
            <m:e>
              <m:nary>
                <m:naryPr>
                  <m:chr m:val="∑"/>
                  <m:limLoc m:val="undOvr"/>
                  <m:subHide m:val="off"/>
                  <m:supHide m:val="on"/>
                </m:naryPr>
                <m:sub>
                  <m:r>
                    <m:t>j</m:t>
                  </m:r>
                  <m:r>
                    <m:rPr>
                      <m:sty m:val="p"/>
                    </m:rPr>
                    <m:t>∈</m:t>
                  </m:r>
                  <m:sSub>
                    <m:e>
                      <m:r>
                        <m:rPr>
                          <m:scr m:val="script"/>
                          <m:sty m:val="p"/>
                        </m:rPr>
                        <m:t>N</m:t>
                      </m:r>
                    </m:e>
                    <m:sub>
                      <m:r>
                        <m:t>r</m:t>
                      </m:r>
                    </m:sub>
                  </m:sSub>
                  <m:r>
                    <m:rPr>
                      <m:sty m:val="p"/>
                    </m:rPr>
                    <m:t>(</m:t>
                  </m:r>
                  <m:r>
                    <m:t>i</m:t>
                  </m:r>
                  <m:r>
                    <m:rPr>
                      <m:sty m:val="p"/>
                    </m:rPr>
                    <m:t>)</m:t>
                  </m:r>
                </m:sub>
                <m:sup>
                  <m:r>
                    <m:t>​</m:t>
                  </m:r>
                </m:sup>
                <m:e>
                  <m:f>
                    <m:fPr>
                      <m:type m:val="bar"/>
                    </m:fPr>
                    <m:num>
                      <m:r>
                        <m:t>1</m:t>
                      </m:r>
                    </m:num>
                    <m:den>
                      <m:r>
                        <m:rPr>
                          <m:sty m:val="p"/>
                        </m:rPr>
                        <m:t>∥</m:t>
                      </m:r>
                      <m:sSub>
                        <m:e>
                          <m:r>
                            <m:rPr>
                              <m:scr m:val="script"/>
                              <m:sty m:val="p"/>
                            </m:rPr>
                            <m:t>N</m:t>
                          </m:r>
                        </m:e>
                        <m:sub>
                          <m:r>
                            <m:t>r</m:t>
                          </m:r>
                        </m:sub>
                      </m:sSub>
                      <m:r>
                        <m:rPr>
                          <m:sty m:val="p"/>
                        </m:rPr>
                        <m:t>(</m:t>
                      </m:r>
                      <m:r>
                        <m:t>i</m:t>
                      </m:r>
                      <m:r>
                        <m:rPr>
                          <m:sty m:val="p"/>
                        </m:rPr>
                        <m:t>)</m:t>
                      </m:r>
                      <m:r>
                        <m:rPr>
                          <m:sty m:val="p"/>
                        </m:rPr>
                        <m:t>∥</m:t>
                      </m:r>
                    </m:den>
                  </m:f>
                </m:e>
              </m:nary>
            </m:e>
          </m:nary>
          <m:sSub>
            <m:e>
              <m:r>
                <m:t>θ</m:t>
              </m:r>
            </m:e>
            <m:sub>
              <m:r>
                <m:t>r</m:t>
              </m:r>
            </m:sub>
          </m:sSub>
          <m:r>
            <m:rPr>
              <m:sty m:val="p"/>
            </m:rPr>
            <m:t>⋅</m:t>
          </m:r>
          <m:sSub>
            <m:e>
              <m:r>
                <m:t>z</m:t>
              </m:r>
            </m:e>
            <m:sub>
              <m:r>
                <m:t>j</m:t>
              </m:r>
            </m:sub>
          </m:sSub>
        </m:oMath>
      </m:oMathPara>
    </w:p>
    <w:p xmlns:wp14="http://schemas.microsoft.com/office/word/2010/wordml" w14:paraId="0E078125" wp14:textId="77777777">
      <w:pPr>
        <w:pStyle w:val="FirstParagraph"/>
      </w:pPr>
      <w:r>
        <w:t xml:space="preserve">где је</w:t>
      </w:r>
    </w:p>
    <w:p xmlns:wp14="http://schemas.microsoft.com/office/word/2010/wordml" w14:paraId="1376E435" wp14:textId="77777777">
      <w:pPr>
        <w:pStyle w:val="Compact"/>
        <w:numPr>
          <w:ilvl w:val="0"/>
          <w:numId w:val="1042"/>
        </w:numPr>
      </w:pPr>
      <m:oMath>
        <m:sSub>
          <m:e>
            <m:r>
              <m:rPr>
                <m:scr m:val="script"/>
                <m:sty m:val="p"/>
              </m:rPr>
              <m:t>N</m:t>
            </m:r>
          </m:e>
          <m:sub>
            <m:r>
              <m:t>r</m:t>
            </m:r>
          </m:sub>
        </m:sSub>
        <m:r>
          <m:rPr>
            <m:sty m:val="p"/>
          </m:rPr>
          <m:t>(</m:t>
        </m:r>
        <m:r>
          <m:t>i</m:t>
        </m:r>
        <m:r>
          <m:rPr>
            <m:sty m:val="p"/>
          </m:rPr>
          <m:t>)</m:t>
        </m:r>
      </m:oMath>
      <w:r>
        <w:t xml:space="preserve"> </w:t>
      </w:r>
      <w:r>
        <w:t xml:space="preserve">скуп суседа чвора</w:t>
      </w:r>
      <w:r>
        <w:t xml:space="preserve"> </w:t>
      </w:r>
      <m:oMath>
        <m:r>
          <m:t>i</m:t>
        </m:r>
      </m:oMath>
      <w:r>
        <w:t xml:space="preserve"> </w:t>
      </w:r>
      <w:r>
        <w:t xml:space="preserve">са којима има релацију</w:t>
      </w:r>
      <w:r>
        <w:t xml:space="preserve"> </w:t>
      </w:r>
      <m:oMath>
        <m:r>
          <m:t>r</m:t>
        </m:r>
      </m:oMath>
    </w:p>
    <w:p xmlns:wp14="http://schemas.microsoft.com/office/word/2010/wordml" w14:paraId="10BBBA4D" wp14:textId="77777777">
      <w:pPr>
        <w:pStyle w:val="Compact"/>
        <w:numPr>
          <w:ilvl w:val="0"/>
          <w:numId w:val="1042"/>
        </w:numPr>
      </w:pPr>
      <m:oMath>
        <m:sSub>
          <m:e>
            <m:r>
              <m:t>θ</m:t>
            </m:r>
          </m:e>
          <m:sub>
            <m:r>
              <m:t>r</m:t>
            </m:r>
            <m:r>
              <m:t>o</m:t>
            </m:r>
            <m:r>
              <m:t>o</m:t>
            </m:r>
            <m:r>
              <m:t>t</m:t>
            </m:r>
          </m:sub>
        </m:sSub>
        <m:r>
          <m:rPr>
            <m:sty m:val="p"/>
          </m:rPr>
          <m:t>,</m:t>
        </m:r>
        <m:r>
          <m:t>θ</m:t>
        </m:r>
        <m:r>
          <m:t>r</m:t>
        </m:r>
      </m:oMath>
      <w:r>
        <w:t xml:space="preserve"> </w:t>
      </w:r>
      <w:r>
        <w:t xml:space="preserve">су параметри релационе граф неуронске мреже који се уче</w:t>
      </w:r>
    </w:p>
    <w:p xmlns:wp14="http://schemas.microsoft.com/office/word/2010/wordml" w14:paraId="2A74D50B" wp14:textId="77777777">
      <w:pPr>
        <w:pStyle w:val="Compact"/>
        <w:numPr>
          <w:ilvl w:val="0"/>
          <w:numId w:val="1042"/>
        </w:numPr>
      </w:pPr>
      <m:oMath>
        <m:r>
          <m:rPr>
            <m:sty m:val="p"/>
          </m:rPr>
          <m:t>∥</m:t>
        </m:r>
        <m:sSub>
          <m:e>
            <m:r>
              <m:rPr>
                <m:scr m:val="script"/>
                <m:sty m:val="p"/>
              </m:rPr>
              <m:t>N</m:t>
            </m:r>
          </m:e>
          <m:sub>
            <m:r>
              <m:t>r</m:t>
            </m:r>
          </m:sub>
        </m:sSub>
        <m:r>
          <m:rPr>
            <m:sty m:val="p"/>
          </m:rPr>
          <m:t>(</m:t>
        </m:r>
        <m:r>
          <m:t>i</m:t>
        </m:r>
        <m:r>
          <m:rPr>
            <m:sty m:val="p"/>
          </m:rPr>
          <m:t>)</m:t>
        </m:r>
        <m:r>
          <m:rPr>
            <m:sty m:val="p"/>
          </m:rPr>
          <m:t>∥</m:t>
        </m:r>
      </m:oMath>
      <w:r>
        <w:t xml:space="preserve"> </w:t>
      </w:r>
      <w:r>
        <w:t xml:space="preserve">је нормализациона константа, једнака броју суседа</w:t>
      </w:r>
    </w:p>
    <w:p xmlns:wp14="http://schemas.microsoft.com/office/word/2010/wordml" w14:paraId="5E659EDA" wp14:textId="77777777">
      <w:pPr>
        <w:pStyle w:val="Compact"/>
        <w:numPr>
          <w:ilvl w:val="0"/>
          <w:numId w:val="1042"/>
        </w:numPr>
      </w:pPr>
      <m:oMath>
        <m:sSub>
          <m:e>
            <m:r>
              <m:t>z</m:t>
            </m:r>
          </m:e>
          <m:sub>
            <m:r>
              <m:t>i</m:t>
            </m:r>
          </m:sub>
        </m:sSub>
        <m:r>
          <m:rPr>
            <m:sty m:val="p"/>
          </m:rPr>
          <m:t>,</m:t>
        </m:r>
        <m:r>
          <m:t> </m:t>
        </m:r>
        <m:sSub>
          <m:e>
            <m:r>
              <m:t>z</m:t>
            </m:r>
          </m:e>
          <m:sub>
            <m:r>
              <m:t>j</m:t>
            </m:r>
          </m:sub>
        </m:sSub>
      </m:oMath>
      <w:r>
        <w:t xml:space="preserve"> </w:t>
      </w:r>
      <w:r>
        <w:t xml:space="preserve">су тренутни изговор и изговор суседа</w:t>
      </w:r>
      <w:r>
        <w:t xml:space="preserve"> </w:t>
      </w:r>
      <m:oMath>
        <m:r>
          <m:t>j</m:t>
        </m:r>
      </m:oMath>
      <w:r>
        <w:t xml:space="preserve">, респективно</w:t>
      </w:r>
    </w:p>
    <w:bookmarkEnd w:id="150"/>
    <w:bookmarkStart w:name="граф-трансформер" w:id="151"/>
    <w:p xmlns:wp14="http://schemas.microsoft.com/office/word/2010/wordml" w14:paraId="5E7A895F" wp14:textId="77777777">
      <w:pPr>
        <w:pStyle w:val="Heading3"/>
      </w:pPr>
      <w:bookmarkStart w:name="_Toc250894318" w:id="1228672854"/>
      <w:r w:rsidR="00625057">
        <w:rPr/>
        <w:t>4.2.4 Граф трансформер</w:t>
      </w:r>
      <w:bookmarkEnd w:id="1228672854"/>
    </w:p>
    <w:p xmlns:wp14="http://schemas.microsoft.com/office/word/2010/wordml" w14:paraId="7BFF584F" wp14:textId="77777777">
      <w:pPr>
        <w:pStyle w:val="FirstParagraph"/>
      </w:pPr>
      <w:r>
        <w:t xml:space="preserve">Акумулацијом репрезентација добијамо финалне вредности чворова</w:t>
      </w:r>
    </w:p>
    <w:p xmlns:wp14="http://schemas.microsoft.com/office/word/2010/wordml" w14:paraId="41BE0AEF" wp14:textId="77777777">
      <w:pPr>
        <w:pStyle w:val="BodyText"/>
      </w:pPr>
      <m:oMathPara>
        <m:oMathParaPr>
          <m:jc m:val="center"/>
        </m:oMathParaPr>
        <m:oMath>
          <m:r>
            <m:t>H</m:t>
          </m:r>
          <m:r>
            <m:rPr>
              <m:sty m:val="p"/>
            </m:rPr>
            <m:t>=</m:t>
          </m:r>
          <m:sSubSup>
            <m:e>
              <m:r>
                <m:t>x</m:t>
              </m:r>
            </m:e>
            <m:sub>
              <m:r>
                <m:t>1</m:t>
              </m:r>
            </m:sub>
            <m:sup>
              <m:r>
                <m:rPr>
                  <m:sty m:val="p"/>
                </m:rPr>
                <m:t>′</m:t>
              </m:r>
            </m:sup>
          </m:sSubSup>
          <m:r>
            <m:rPr>
              <m:sty m:val="p"/>
            </m:rPr>
            <m:t>,</m:t>
          </m:r>
          <m:sSubSup>
            <m:e>
              <m:r>
                <m:t>x</m:t>
              </m:r>
            </m:e>
            <m:sub>
              <m:r>
                <m:t>2</m:t>
              </m:r>
            </m:sub>
            <m:sup>
              <m:r>
                <m:rPr>
                  <m:sty m:val="p"/>
                </m:rPr>
                <m:t>′</m:t>
              </m:r>
            </m:sup>
          </m:sSubSup>
          <m:r>
            <m:rPr>
              <m:sty m:val="p"/>
            </m:rPr>
            <m:t>,</m:t>
          </m:r>
          <m:r>
            <m:rPr>
              <m:sty m:val="p"/>
            </m:rPr>
            <m:t>…</m:t>
          </m:r>
          <m:sSubSup>
            <m:e>
              <m:r>
                <m:t>x</m:t>
              </m:r>
            </m:e>
            <m:sub>
              <m:r>
                <m:t>n</m:t>
              </m:r>
            </m:sub>
            <m:sup>
              <m:r>
                <m:rPr>
                  <m:sty m:val="p"/>
                </m:rPr>
                <m:t>′</m:t>
              </m:r>
            </m:sup>
          </m:sSubSup>
        </m:oMath>
      </m:oMathPara>
    </w:p>
    <w:p xmlns:wp14="http://schemas.microsoft.com/office/word/2010/wordml" w14:paraId="39761C5C" wp14:textId="77777777">
      <w:pPr>
        <w:pStyle w:val="FirstParagraph"/>
      </w:pPr>
      <w:r>
        <w:t xml:space="preserve">на основу којих можемо добити репрезентације за даље предвиђање у коначном слоју помоћу граф трансформера. Излази граф трансформера ће бити</w:t>
      </w:r>
    </w:p>
    <w:p xmlns:wp14="http://schemas.microsoft.com/office/word/2010/wordml" w14:paraId="7091E9DC" wp14:textId="77777777">
      <w:pPr>
        <w:pStyle w:val="BodyText"/>
      </w:pPr>
      <m:oMathPara>
        <m:oMathParaPr>
          <m:jc m:val="center"/>
        </m:oMathParaPr>
        <m:oMath>
          <m:sSubSup>
            <m:e>
              <m:r>
                <m:t>h</m:t>
              </m:r>
            </m:e>
            <m:sub>
              <m:r>
                <m:t>i</m:t>
              </m:r>
            </m:sub>
            <m:sup>
              <m:r>
                <m:rPr>
                  <m:sty m:val="p"/>
                </m:rPr>
                <m:t>′</m:t>
              </m:r>
            </m:sup>
          </m:sSubSup>
          <m:r>
            <m:rPr>
              <m:sty m:val="p"/>
            </m:rPr>
            <m:t>=</m:t>
          </m:r>
          <m:sSub>
            <m:e>
              <m:r>
                <m:t>W</m:t>
              </m:r>
            </m:e>
            <m:sub>
              <m:r>
                <m:t>1</m:t>
              </m:r>
            </m:sub>
          </m:sSub>
          <m:sSubSup>
            <m:e>
              <m:r>
                <m:t>x</m:t>
              </m:r>
            </m:e>
            <m:sub>
              <m:r>
                <m:t>i</m:t>
              </m:r>
            </m:sub>
            <m:sup>
              <m:r>
                <m:rPr>
                  <m:sty m:val="p"/>
                </m:rPr>
                <m:t>′</m:t>
              </m:r>
            </m:sup>
          </m:sSubSup>
          <m:r>
            <m:rPr>
              <m:sty m:val="p"/>
            </m:rPr>
            <m:t>+</m:t>
          </m:r>
          <m:nary>
            <m:naryPr>
              <m:chr m:val="∑"/>
              <m:limLoc m:val="undOvr"/>
              <m:subHide m:val="off"/>
              <m:supHide m:val="on"/>
            </m:naryPr>
            <m:sub>
              <m:r>
                <m:t>j</m:t>
              </m:r>
              <m:r>
                <m:rPr>
                  <m:sty m:val="p"/>
                </m:rPr>
                <m:t>∈</m:t>
              </m:r>
              <m:sSub>
                <m:e>
                  <m:r>
                    <m:rPr>
                      <m:scr m:val="script"/>
                      <m:sty m:val="p"/>
                    </m:rPr>
                    <m:t>N</m:t>
                  </m:r>
                </m:e>
                <m:sub>
                  <m:r>
                    <m:rPr>
                      <m:sty m:val="p"/>
                    </m:rPr>
                    <m:t>(</m:t>
                  </m:r>
                  <m:r>
                    <m:t>i</m:t>
                  </m:r>
                  <m:r>
                    <m:rPr>
                      <m:sty m:val="p"/>
                    </m:rPr>
                    <m:t>)</m:t>
                  </m:r>
                </m:sub>
              </m:sSub>
            </m:sub>
            <m:sup>
              <m:r>
                <m:t>​</m:t>
              </m:r>
            </m:sup>
            <m:e>
              <m:sSub>
                <m:e>
                  <m:r>
                    <m:t>α</m:t>
                  </m:r>
                </m:e>
                <m:sub>
                  <m:r>
                    <m:t>i</m:t>
                  </m:r>
                  <m:r>
                    <m:rPr>
                      <m:sty m:val="p"/>
                    </m:rPr>
                    <m:t>,</m:t>
                  </m:r>
                  <m:r>
                    <m:t>j</m:t>
                  </m:r>
                </m:sub>
              </m:sSub>
            </m:e>
          </m:nary>
          <m:sSub>
            <m:e>
              <m:r>
                <m:t>W</m:t>
              </m:r>
            </m:e>
            <m:sub>
              <m:r>
                <m:t>2</m:t>
              </m:r>
            </m:sub>
          </m:sSub>
          <m:sSubSup>
            <m:e>
              <m:r>
                <m:t>x</m:t>
              </m:r>
            </m:e>
            <m:sub>
              <m:r>
                <m:t>j</m:t>
              </m:r>
            </m:sub>
            <m:sup>
              <m:r>
                <m:rPr>
                  <m:sty m:val="p"/>
                </m:rPr>
                <m:t>′</m:t>
              </m:r>
            </m:sup>
          </m:sSubSup>
        </m:oMath>
      </m:oMathPara>
    </w:p>
    <w:p xmlns:wp14="http://schemas.microsoft.com/office/word/2010/wordml" w14:paraId="39818DDA" wp14:textId="77777777">
      <w:pPr>
        <w:pStyle w:val="FirstParagraph"/>
      </w:pPr>
      <w:r>
        <w:t xml:space="preserve">где су</w:t>
      </w:r>
      <w:r>
        <w:t xml:space="preserve"> </w:t>
      </w:r>
      <m:oMath>
        <m:sSub>
          <m:e>
            <m:r>
              <m:t>α</m:t>
            </m:r>
          </m:e>
          <m:sub>
            <m:r>
              <m:t>i</m:t>
            </m:r>
            <m:r>
              <m:rPr>
                <m:sty m:val="p"/>
              </m:rPr>
              <m:t>,</m:t>
            </m:r>
            <m:r>
              <m:t>j</m:t>
            </m:r>
          </m:sub>
        </m:sSub>
      </m:oMath>
      <w:r>
        <w:t xml:space="preserve"> </w:t>
      </w:r>
      <w:r>
        <w:rPr>
          <w:i/>
          <w:iCs/>
        </w:rPr>
        <w:t xml:space="preserve">attention</w:t>
      </w:r>
      <w:r>
        <w:t xml:space="preserve"> </w:t>
      </w:r>
      <w:r>
        <w:t xml:space="preserve">коефицијенти између</w:t>
      </w:r>
      <w:r>
        <w:t xml:space="preserve"> </w:t>
      </w:r>
      <m:oMath>
        <m:r>
          <m:t>i</m:t>
        </m:r>
      </m:oMath>
      <w:r>
        <w:t xml:space="preserve">-тог и</w:t>
      </w:r>
      <w:r>
        <w:t xml:space="preserve"> </w:t>
      </w:r>
      <m:oMath>
        <m:r>
          <m:t>j</m:t>
        </m:r>
      </m:oMath>
      <w:r>
        <w:t xml:space="preserve">-тог чвора и рачунају се</w:t>
      </w:r>
    </w:p>
    <w:p xmlns:wp14="http://schemas.microsoft.com/office/word/2010/wordml" w14:paraId="0EB041A7" wp14:textId="77777777">
      <w:pPr>
        <w:pStyle w:val="BodyText"/>
      </w:pPr>
      <m:oMathPara>
        <m:oMathParaPr>
          <m:jc m:val="center"/>
        </m:oMathParaPr>
        <m:oMath>
          <m:sSub>
            <m:e>
              <m:r>
                <m:t>α</m:t>
              </m:r>
            </m:e>
            <m:sub>
              <m:r>
                <m:t>i</m:t>
              </m:r>
              <m:r>
                <m:rPr>
                  <m:sty m:val="p"/>
                </m:rPr>
                <m:t>,</m:t>
              </m:r>
              <m:r>
                <m:t>j</m:t>
              </m:r>
            </m:sub>
          </m:sSub>
          <m:r>
            <m:rPr>
              <m:sty m:val="p"/>
            </m:rPr>
            <m:t>=</m:t>
          </m:r>
          <m:r>
            <m:t>s</m:t>
          </m:r>
          <m:r>
            <m:t>o</m:t>
          </m:r>
          <m:r>
            <m:t>f</m:t>
          </m:r>
          <m:r>
            <m:t>t</m:t>
          </m:r>
          <m:r>
            <m:t>m</m:t>
          </m:r>
          <m:r>
            <m:t>a</m:t>
          </m:r>
          <m:r>
            <m:t>x</m:t>
          </m:r>
          <m:d>
            <m:dPr>
              <m:begChr m:val="("/>
              <m:sepChr m:val=""/>
              <m:endChr m:val=")"/>
              <m:grow/>
            </m:dPr>
            <m:e>
              <m:f>
                <m:fPr>
                  <m:type m:val="bar"/>
                </m:fPr>
                <m:num>
                  <m:r>
                    <m:rPr>
                      <m:sty m:val="p"/>
                    </m:rPr>
                    <m:t>(</m:t>
                  </m:r>
                  <m:sSub>
                    <m:e>
                      <m:r>
                        <m:t>W</m:t>
                      </m:r>
                    </m:e>
                    <m:sub>
                      <m:r>
                        <m:t>3</m:t>
                      </m:r>
                    </m:sub>
                  </m:sSub>
                  <m:sSubSup>
                    <m:e>
                      <m:r>
                        <m:t>x</m:t>
                      </m:r>
                    </m:e>
                    <m:sub>
                      <m:r>
                        <m:t>i</m:t>
                      </m:r>
                    </m:sub>
                    <m:sup>
                      <m:r>
                        <m:rPr>
                          <m:sty m:val="p"/>
                        </m:rPr>
                        <m:t>′</m:t>
                      </m:r>
                    </m:sup>
                  </m:sSubSup>
                  <m:sSup>
                    <m:e>
                      <m:r>
                        <m:rPr>
                          <m:sty m:val="p"/>
                        </m:rPr>
                        <m:t>)</m:t>
                      </m:r>
                    </m:e>
                    <m:sup>
                      <m:r>
                        <m:t>T</m:t>
                      </m:r>
                    </m:sup>
                  </m:sSup>
                  <m:r>
                    <m:rPr>
                      <m:sty m:val="p"/>
                    </m:rPr>
                    <m:t>(</m:t>
                  </m:r>
                  <m:sSub>
                    <m:e>
                      <m:r>
                        <m:t>W</m:t>
                      </m:r>
                    </m:e>
                    <m:sub>
                      <m:r>
                        <m:t>4</m:t>
                      </m:r>
                    </m:sub>
                  </m:sSub>
                  <m:sSubSup>
                    <m:e>
                      <m:r>
                        <m:t>x</m:t>
                      </m:r>
                    </m:e>
                    <m:sub>
                      <m:r>
                        <m:t>j</m:t>
                      </m:r>
                    </m:sub>
                    <m:sup>
                      <m:r>
                        <m:rPr>
                          <m:sty m:val="p"/>
                        </m:rPr>
                        <m:t>′</m:t>
                      </m:r>
                    </m:sup>
                  </m:sSubSup>
                  <m:r>
                    <m:rPr>
                      <m:sty m:val="p"/>
                    </m:rPr>
                    <m:t>)</m:t>
                  </m:r>
                </m:num>
                <m:den>
                  <m:rad>
                    <m:radPr>
                      <m:degHide m:val="on"/>
                    </m:radPr>
                    <m:deg/>
                    <m:e>
                      <m:r>
                        <m:t>d</m:t>
                      </m:r>
                    </m:e>
                  </m:rad>
                </m:den>
              </m:f>
            </m:e>
          </m:d>
        </m:oMath>
      </m:oMathPara>
    </w:p>
    <w:bookmarkEnd w:id="151"/>
    <w:bookmarkStart w:name="класификатор-емоција" w:id="152"/>
    <w:p xmlns:wp14="http://schemas.microsoft.com/office/word/2010/wordml" w14:paraId="1DD22560" wp14:textId="77777777">
      <w:pPr>
        <w:pStyle w:val="Heading3"/>
      </w:pPr>
      <w:bookmarkStart w:name="_Toc1967885941" w:id="1590832086"/>
      <w:r w:rsidR="00625057">
        <w:rPr/>
        <w:t>4.2.5 Класификатор емоција</w:t>
      </w:r>
      <w:bookmarkEnd w:id="1590832086"/>
    </w:p>
    <w:p xmlns:wp14="http://schemas.microsoft.com/office/word/2010/wordml" w14:paraId="3B5C1CCE" wp14:textId="77777777">
      <w:pPr>
        <w:pStyle w:val="FirstParagraph"/>
      </w:pPr>
      <w:r>
        <w:t xml:space="preserve">На крају модела имамо линеарни слој за предикцију излаза на основу излаза граф трансформера. Излаз се одређује на следећи начин</w:t>
      </w:r>
    </w:p>
    <w:p xmlns:wp14="http://schemas.microsoft.com/office/word/2010/wordml" w14:paraId="10E6A487" wp14:textId="77777777">
      <w:pPr>
        <w:pStyle w:val="BodyText"/>
      </w:pPr>
      <m:oMathPara>
        <m:oMathParaPr>
          <m:jc m:val="center"/>
        </m:oMathParaPr>
        <m:oMath>
          <m:eqArr>
            <m:e>
              <m:sSub>
                <m:e>
                  <m:r>
                    <m:t>h</m:t>
                  </m:r>
                </m:e>
                <m:sub>
                  <m:r>
                    <m:t>i</m:t>
                  </m:r>
                </m:sub>
              </m:sSub>
              <m:r>
                <m:t>&amp;</m:t>
              </m:r>
              <m:r>
                <m:rPr>
                  <m:sty m:val="p"/>
                </m:rPr>
                <m:t>=</m:t>
              </m:r>
              <m:r>
                <m:t>R</m:t>
              </m:r>
              <m:r>
                <m:t>e</m:t>
              </m:r>
              <m:r>
                <m:t>L</m:t>
              </m:r>
              <m:r>
                <m:t>U</m:t>
              </m:r>
              <m:r>
                <m:rPr>
                  <m:sty m:val="p"/>
                </m:rPr>
                <m:t>(</m:t>
              </m:r>
              <m:sSub>
                <m:e>
                  <m:r>
                    <m:t>W</m:t>
                  </m:r>
                </m:e>
                <m:sub>
                  <m:r>
                    <m:t>1</m:t>
                  </m:r>
                </m:sub>
              </m:sSub>
              <m:sSubSup>
                <m:e>
                  <m:r>
                    <m:t>h</m:t>
                  </m:r>
                </m:e>
                <m:sub>
                  <m:r>
                    <m:t>i</m:t>
                  </m:r>
                </m:sub>
                <m:sup>
                  <m:r>
                    <m:rPr>
                      <m:sty m:val="p"/>
                    </m:rPr>
                    <m:t>′</m:t>
                  </m:r>
                </m:sup>
              </m:sSubSup>
              <m:r>
                <m:rPr>
                  <m:sty m:val="p"/>
                </m:rPr>
                <m:t>+</m:t>
              </m:r>
              <m:sSub>
                <m:e>
                  <m:r>
                    <m:t>b</m:t>
                  </m:r>
                </m:e>
                <m:sub>
                  <m:r>
                    <m:t>1</m:t>
                  </m:r>
                </m:sub>
              </m:sSub>
              <m:r>
                <m:rPr>
                  <m:sty m:val="p"/>
                </m:rPr>
                <m:t>)</m:t>
              </m:r>
            </m:e>
            <m:e>
              <m:sSub>
                <m:e>
                  <m:r>
                    <m:rPr>
                      <m:scr m:val="script"/>
                      <m:sty m:val="p"/>
                    </m:rPr>
                    <m:t>P</m:t>
                  </m:r>
                </m:e>
                <m:sub>
                  <m:r>
                    <m:t>i</m:t>
                  </m:r>
                </m:sub>
              </m:sSub>
              <m:r>
                <m:t>&amp;</m:t>
              </m:r>
              <m:r>
                <m:rPr>
                  <m:sty m:val="p"/>
                </m:rPr>
                <m:t>=</m:t>
              </m:r>
              <m:r>
                <m:t>s</m:t>
              </m:r>
              <m:r>
                <m:t>o</m:t>
              </m:r>
              <m:r>
                <m:t>f</m:t>
              </m:r>
              <m:r>
                <m:t>t</m:t>
              </m:r>
              <m:r>
                <m:t>m</m:t>
              </m:r>
              <m:r>
                <m:t>a</m:t>
              </m:r>
              <m:r>
                <m:t>x</m:t>
              </m:r>
              <m:r>
                <m:rPr>
                  <m:sty m:val="p"/>
                </m:rPr>
                <m:t>(</m:t>
              </m:r>
              <m:sSub>
                <m:e>
                  <m:r>
                    <m:t>W</m:t>
                  </m:r>
                </m:e>
                <m:sub>
                  <m:r>
                    <m:t>2</m:t>
                  </m:r>
                </m:sub>
              </m:sSub>
              <m:sSub>
                <m:e>
                  <m:r>
                    <m:t>h</m:t>
                  </m:r>
                </m:e>
                <m:sub>
                  <m:r>
                    <m:t>i</m:t>
                  </m:r>
                </m:sub>
              </m:sSub>
              <m:r>
                <m:rPr>
                  <m:sty m:val="p"/>
                </m:rPr>
                <m:t>+</m:t>
              </m:r>
              <m:sSub>
                <m:e>
                  <m:r>
                    <m:t>b</m:t>
                  </m:r>
                </m:e>
                <m:sub>
                  <m:r>
                    <m:t>2</m:t>
                  </m:r>
                </m:sub>
              </m:sSub>
              <m:r>
                <m:rPr>
                  <m:sty m:val="p"/>
                </m:rPr>
                <m:t>)</m:t>
              </m:r>
            </m:e>
            <m:e>
              <m:acc>
                <m:accPr>
                  <m:chr m:val="̂"/>
                </m:accPr>
                <m:e>
                  <m:sSub>
                    <m:e>
                      <m:r>
                        <m:t>y</m:t>
                      </m:r>
                    </m:e>
                    <m:sub>
                      <m:r>
                        <m:t>i</m:t>
                      </m:r>
                    </m:sub>
                  </m:sSub>
                </m:e>
              </m:acc>
              <m:r>
                <m:t>&amp;</m:t>
              </m:r>
              <m:r>
                <m:rPr>
                  <m:sty m:val="p"/>
                </m:rPr>
                <m:t>=</m:t>
              </m:r>
              <m:r>
                <m:t>a</m:t>
              </m:r>
              <m:r>
                <m:t>r</m:t>
              </m:r>
              <m:r>
                <m:t>g</m:t>
              </m:r>
              <m:r>
                <m:t>m</m:t>
              </m:r>
              <m:r>
                <m:t>a</m:t>
              </m:r>
              <m:r>
                <m:t>x</m:t>
              </m:r>
              <m:r>
                <m:rPr>
                  <m:sty m:val="p"/>
                </m:rPr>
                <m:t>(</m:t>
              </m:r>
              <m:sSub>
                <m:e>
                  <m:r>
                    <m:rPr>
                      <m:scr m:val="script"/>
                      <m:sty m:val="p"/>
                    </m:rPr>
                    <m:t>P</m:t>
                  </m:r>
                </m:e>
                <m:sub>
                  <m:r>
                    <m:t>i</m:t>
                  </m:r>
                </m:sub>
              </m:sSub>
              <m:r>
                <m:rPr>
                  <m:sty m:val="p"/>
                </m:rPr>
                <m:t>)</m:t>
              </m:r>
            </m:e>
            <m:e/>
          </m:eqArr>
        </m:oMath>
      </m:oMathPara>
    </w:p>
    <w:bookmarkEnd w:id="152"/>
    <w:bookmarkStart w:name="хиперпараметри-модела" w:id="156"/>
    <w:p xmlns:wp14="http://schemas.microsoft.com/office/word/2010/wordml" w14:paraId="70698383" wp14:textId="77777777">
      <w:pPr>
        <w:pStyle w:val="Heading3"/>
      </w:pPr>
      <w:bookmarkStart w:name="_Toc590781325" w:id="1385662052"/>
      <w:r w:rsidR="00625057">
        <w:rPr/>
        <w:t>4.2.6 Хиперпараметри модела</w:t>
      </w:r>
      <w:bookmarkEnd w:id="1385662052"/>
    </w:p>
    <w:p xmlns:wp14="http://schemas.microsoft.com/office/word/2010/wordml" w14:paraId="3521BFE6" wp14:textId="77777777">
      <w:pPr>
        <w:pStyle w:val="FirstParagraph"/>
      </w:pPr>
      <w:r>
        <w:t xml:space="preserve">Аутори су предложили хиперпараметре модела за случај тренирања модела на</w:t>
      </w:r>
      <w:r>
        <w:t xml:space="preserve"> </w:t>
      </w:r>
      <w:r>
        <w:rPr>
          <w:i/>
          <w:iCs/>
        </w:rPr>
        <w:t xml:space="preserve">IEMOCAP</w:t>
      </w:r>
      <w:r>
        <w:t xml:space="preserve"> </w:t>
      </w:r>
      <w:r>
        <w:t xml:space="preserve">и</w:t>
      </w:r>
      <w:r>
        <w:t xml:space="preserve"> </w:t>
      </w:r>
      <w:r>
        <w:rPr>
          <w:i/>
          <w:iCs/>
        </w:rPr>
        <w:t xml:space="preserve">MOSEI</w:t>
      </w:r>
      <w:r>
        <w:t xml:space="preserve"> </w:t>
      </w:r>
      <w:r>
        <w:t xml:space="preserve">скуповима података.</w:t>
      </w:r>
    </w:p>
    <w:p xmlns:wp14="http://schemas.microsoft.com/office/word/2010/wordml" w14:paraId="71B9BBC4" wp14:textId="77777777">
      <w:pPr>
        <w:pStyle w:val="Compact"/>
        <w:numPr>
          <w:ilvl w:val="0"/>
          <w:numId w:val="1043"/>
        </w:numPr>
      </w:pPr>
      <w:r>
        <w:t xml:space="preserve">За</w:t>
      </w:r>
      <w:r>
        <w:t xml:space="preserve"> </w:t>
      </w:r>
      <w:r>
        <w:rPr>
          <w:i/>
          <w:iCs/>
        </w:rPr>
        <w:t xml:space="preserve">IEMOCAP</w:t>
      </w:r>
      <w:r>
        <w:t xml:space="preserve"> </w:t>
      </w:r>
      <w:r>
        <w:t xml:space="preserve">скуп података, аутори предлажу следеће параметре</w:t>
      </w:r>
    </w:p>
    <w:p xmlns:wp14="http://schemas.microsoft.com/office/word/2010/wordml" w14:paraId="520AD744" wp14:textId="77777777">
      <w:pPr>
        <w:pStyle w:val="Compact"/>
        <w:numPr>
          <w:ilvl w:val="1"/>
          <w:numId w:val="1044"/>
        </w:numPr>
      </w:pPr>
      <w:r>
        <w:rPr>
          <w:i/>
          <w:iCs/>
        </w:rPr>
        <w:t xml:space="preserve">Dropout</w:t>
      </w:r>
      <w:r>
        <w:t xml:space="preserve">:</w:t>
      </w:r>
      <w:r>
        <w:t xml:space="preserve"> </w:t>
      </w:r>
      <m:oMath>
        <m:r>
          <m:t>0.1</m:t>
        </m:r>
      </m:oMath>
    </w:p>
    <w:p xmlns:wp14="http://schemas.microsoft.com/office/word/2010/wordml" w14:paraId="2C4DE641" wp14:textId="77777777">
      <w:pPr>
        <w:pStyle w:val="Compact"/>
        <w:numPr>
          <w:ilvl w:val="1"/>
          <w:numId w:val="1044"/>
        </w:numPr>
      </w:pPr>
      <w:r>
        <w:t xml:space="preserve">Број</w:t>
      </w:r>
      <w:r>
        <w:t xml:space="preserve"> </w:t>
      </w:r>
      <w:r>
        <w:rPr>
          <w:i/>
          <w:iCs/>
        </w:rPr>
        <w:t xml:space="preserve">attention</w:t>
      </w:r>
      <w:r>
        <w:t xml:space="preserve"> </w:t>
      </w:r>
      <w:r>
        <w:t xml:space="preserve">глава:</w:t>
      </w:r>
      <w:r>
        <w:t xml:space="preserve"> </w:t>
      </w:r>
      <m:oMath>
        <m:r>
          <m:t>7</m:t>
        </m:r>
      </m:oMath>
    </w:p>
    <w:p xmlns:wp14="http://schemas.microsoft.com/office/word/2010/wordml" w14:paraId="0C20C27B" wp14:textId="77777777">
      <w:pPr>
        <w:pStyle w:val="Compact"/>
        <w:numPr>
          <w:ilvl w:val="1"/>
          <w:numId w:val="1044"/>
        </w:numPr>
      </w:pPr>
      <w:r>
        <w:rPr>
          <w:i/>
          <w:iCs/>
        </w:rPr>
        <w:t xml:space="preserve">SeqContext</w:t>
      </w:r>
      <w:r>
        <w:t xml:space="preserve"> </w:t>
      </w:r>
      <w:r>
        <w:t xml:space="preserve">(број слојева у контекст енкодеру):</w:t>
      </w:r>
      <w:r>
        <w:t xml:space="preserve"> </w:t>
      </w:r>
      <m:oMath>
        <m:r>
          <m:t>4</m:t>
        </m:r>
      </m:oMath>
    </w:p>
    <w:p xmlns:wp14="http://schemas.microsoft.com/office/word/2010/wordml" w14:paraId="4185DBD2" wp14:textId="77777777">
      <w:pPr>
        <w:pStyle w:val="Compact"/>
        <w:numPr>
          <w:ilvl w:val="1"/>
          <w:numId w:val="1044"/>
        </w:numPr>
      </w:pPr>
      <w:r>
        <w:t xml:space="preserve">Иницијална стопа учења (</w:t>
      </w:r>
      <w:r>
        <w:rPr>
          <w:i/>
          <w:iCs/>
        </w:rPr>
        <w:t xml:space="preserve">learning rate</w:t>
      </w:r>
      <w:r>
        <w:t xml:space="preserve">):</w:t>
      </w:r>
      <w:r>
        <w:t xml:space="preserve"> </w:t>
      </w:r>
      <m:oMath>
        <m:sSup>
          <m:e>
            <m:r>
              <m:t>1</m:t>
            </m:r>
          </m:e>
          <m:sup>
            <m:r>
              <m:rPr>
                <m:sty m:val="p"/>
              </m:rPr>
              <m:t>−</m:t>
            </m:r>
            <m:r>
              <m:t>4</m:t>
            </m:r>
          </m:sup>
        </m:sSup>
      </m:oMath>
    </w:p>
    <w:p xmlns:wp14="http://schemas.microsoft.com/office/word/2010/wordml" w14:paraId="26D2EEA8" wp14:textId="77777777">
      <w:pPr>
        <w:pStyle w:val="Compact"/>
        <w:numPr>
          <w:ilvl w:val="0"/>
          <w:numId w:val="1043"/>
        </w:numPr>
      </w:pPr>
      <w:r>
        <w:t xml:space="preserve">За</w:t>
      </w:r>
      <w:r>
        <w:t xml:space="preserve"> </w:t>
      </w:r>
      <w:r>
        <w:rPr>
          <w:i/>
          <w:iCs/>
        </w:rPr>
        <w:t xml:space="preserve">MOSEI</w:t>
      </w:r>
      <w:r>
        <w:t xml:space="preserve"> </w:t>
      </w:r>
      <w:r>
        <w:t xml:space="preserve">скуп података података, имамо 3 случаја</w:t>
      </w:r>
    </w:p>
    <w:p xmlns:wp14="http://schemas.microsoft.com/office/word/2010/wordml" w14:paraId="2226EA5B" wp14:textId="77777777">
      <w:pPr>
        <w:pStyle w:val="Compact"/>
        <w:numPr>
          <w:ilvl w:val="1"/>
          <w:numId w:val="1045"/>
        </w:numPr>
      </w:pPr>
      <w:r>
        <w:t xml:space="preserve">Тренинг са само текстом</w:t>
      </w:r>
    </w:p>
    <w:p xmlns:wp14="http://schemas.microsoft.com/office/word/2010/wordml" w14:paraId="009C80C4" wp14:textId="77777777">
      <w:pPr>
        <w:pStyle w:val="Compact"/>
        <w:numPr>
          <w:ilvl w:val="2"/>
          <w:numId w:val="1046"/>
        </w:numPr>
      </w:pPr>
      <w:r>
        <w:rPr>
          <w:i/>
          <w:iCs/>
        </w:rPr>
        <w:t xml:space="preserve">Dropout</w:t>
      </w:r>
      <w:r>
        <w:t xml:space="preserve">:</w:t>
      </w:r>
      <w:r>
        <w:t xml:space="preserve"> </w:t>
      </w:r>
      <m:oMath>
        <m:r>
          <m:t>0.399</m:t>
        </m:r>
      </m:oMath>
    </w:p>
    <w:p xmlns:wp14="http://schemas.microsoft.com/office/word/2010/wordml" w14:paraId="46B7B8C2" wp14:textId="77777777">
      <w:pPr>
        <w:pStyle w:val="Compact"/>
        <w:numPr>
          <w:ilvl w:val="2"/>
          <w:numId w:val="1046"/>
        </w:numPr>
      </w:pPr>
      <w:r>
        <w:t xml:space="preserve">Број</w:t>
      </w:r>
      <w:r>
        <w:t xml:space="preserve"> </w:t>
      </w:r>
      <w:r>
        <w:rPr>
          <w:i/>
          <w:iCs/>
        </w:rPr>
        <w:t xml:space="preserve">attention</w:t>
      </w:r>
      <w:r>
        <w:t xml:space="preserve"> </w:t>
      </w:r>
      <w:r>
        <w:t xml:space="preserve">глава:</w:t>
      </w:r>
      <w:r>
        <w:t xml:space="preserve"> </w:t>
      </w:r>
      <m:oMath>
        <m:r>
          <m:t>3</m:t>
        </m:r>
      </m:oMath>
    </w:p>
    <w:p xmlns:wp14="http://schemas.microsoft.com/office/word/2010/wordml" w14:paraId="7597D5DE" wp14:textId="77777777">
      <w:pPr>
        <w:pStyle w:val="Compact"/>
        <w:numPr>
          <w:ilvl w:val="2"/>
          <w:numId w:val="1046"/>
        </w:numPr>
      </w:pPr>
      <w:r>
        <w:rPr>
          <w:i/>
          <w:iCs/>
        </w:rPr>
        <w:t xml:space="preserve">SeqContext</w:t>
      </w:r>
      <w:r>
        <w:t xml:space="preserve"> </w:t>
      </w:r>
      <w:r>
        <w:t xml:space="preserve">(број слојева у контекст енкодеру):</w:t>
      </w:r>
      <w:r>
        <w:t xml:space="preserve"> </w:t>
      </w:r>
      <m:oMath>
        <m:r>
          <m:t>5</m:t>
        </m:r>
      </m:oMath>
    </w:p>
    <w:p xmlns:wp14="http://schemas.microsoft.com/office/word/2010/wordml" w14:paraId="7EDD057F" wp14:textId="77777777">
      <w:pPr>
        <w:pStyle w:val="Compact"/>
        <w:numPr>
          <w:ilvl w:val="2"/>
          <w:numId w:val="1046"/>
        </w:numPr>
      </w:pPr>
      <w:r>
        <w:t xml:space="preserve">Иницијална стопа учења (</w:t>
      </w:r>
      <w:r>
        <w:rPr>
          <w:i/>
          <w:iCs/>
        </w:rPr>
        <w:t xml:space="preserve">learning rate</w:t>
      </w:r>
      <w:r>
        <w:t xml:space="preserve">):</w:t>
      </w:r>
      <w:r>
        <w:t xml:space="preserve"> </w:t>
      </w:r>
      <m:oMath>
        <m:sSup>
          <m:e>
            <m:r>
              <m:t>3.3</m:t>
            </m:r>
          </m:e>
          <m:sup>
            <m:r>
              <m:rPr>
                <m:sty m:val="p"/>
              </m:rPr>
              <m:t>−</m:t>
            </m:r>
            <m:r>
              <m:t>3</m:t>
            </m:r>
          </m:sup>
        </m:sSup>
      </m:oMath>
    </w:p>
    <w:p xmlns:wp14="http://schemas.microsoft.com/office/word/2010/wordml" w14:paraId="609F7A3B" wp14:textId="77777777">
      <w:pPr>
        <w:pStyle w:val="Compact"/>
        <w:numPr>
          <w:ilvl w:val="1"/>
          <w:numId w:val="1045"/>
        </w:numPr>
      </w:pPr>
      <w:r>
        <w:t xml:space="preserve">Тренинг са аудиом и текстом</w:t>
      </w:r>
    </w:p>
    <w:p xmlns:wp14="http://schemas.microsoft.com/office/word/2010/wordml" w14:paraId="469332E4" wp14:textId="77777777">
      <w:pPr>
        <w:pStyle w:val="Compact"/>
        <w:numPr>
          <w:ilvl w:val="2"/>
          <w:numId w:val="1047"/>
        </w:numPr>
      </w:pPr>
      <w:r>
        <w:rPr>
          <w:i/>
          <w:iCs/>
        </w:rPr>
        <w:t xml:space="preserve">Dropout</w:t>
      </w:r>
      <w:r>
        <w:t xml:space="preserve">:</w:t>
      </w:r>
      <w:r>
        <w:t xml:space="preserve"> </w:t>
      </w:r>
      <m:oMath>
        <m:r>
          <m:t>0.103</m:t>
        </m:r>
      </m:oMath>
    </w:p>
    <w:p xmlns:wp14="http://schemas.microsoft.com/office/word/2010/wordml" w14:paraId="6E9005B3" wp14:textId="77777777">
      <w:pPr>
        <w:pStyle w:val="Compact"/>
        <w:numPr>
          <w:ilvl w:val="2"/>
          <w:numId w:val="1047"/>
        </w:numPr>
      </w:pPr>
      <w:r>
        <w:t xml:space="preserve">Број</w:t>
      </w:r>
      <w:r>
        <w:t xml:space="preserve"> </w:t>
      </w:r>
      <w:r>
        <w:rPr>
          <w:i/>
          <w:iCs/>
        </w:rPr>
        <w:t xml:space="preserve">attention</w:t>
      </w:r>
      <w:r>
        <w:t xml:space="preserve"> </w:t>
      </w:r>
      <w:r>
        <w:t xml:space="preserve">глава:</w:t>
      </w:r>
      <w:r>
        <w:t xml:space="preserve"> </w:t>
      </w:r>
      <m:oMath>
        <m:r>
          <m:t>1</m:t>
        </m:r>
      </m:oMath>
    </w:p>
    <w:p xmlns:wp14="http://schemas.microsoft.com/office/word/2010/wordml" w14:paraId="43A93123" wp14:textId="77777777">
      <w:pPr>
        <w:pStyle w:val="Compact"/>
        <w:numPr>
          <w:ilvl w:val="2"/>
          <w:numId w:val="1047"/>
        </w:numPr>
      </w:pPr>
      <w:r>
        <w:rPr>
          <w:i/>
          <w:iCs/>
        </w:rPr>
        <w:t xml:space="preserve">SeqContext</w:t>
      </w:r>
      <w:r>
        <w:t xml:space="preserve"> </w:t>
      </w:r>
      <w:r>
        <w:t xml:space="preserve">(број слојева у контекст енкодеру):</w:t>
      </w:r>
      <w:r>
        <w:t xml:space="preserve"> </w:t>
      </w:r>
      <m:oMath>
        <m:r>
          <m:t>2</m:t>
        </m:r>
      </m:oMath>
    </w:p>
    <w:p xmlns:wp14="http://schemas.microsoft.com/office/word/2010/wordml" w14:paraId="3D1650A6" wp14:textId="77777777">
      <w:pPr>
        <w:pStyle w:val="Compact"/>
        <w:numPr>
          <w:ilvl w:val="2"/>
          <w:numId w:val="1047"/>
        </w:numPr>
      </w:pPr>
      <w:r>
        <w:t xml:space="preserve">Иницијална стопа учења (</w:t>
      </w:r>
      <w:r>
        <w:rPr>
          <w:i/>
          <w:iCs/>
        </w:rPr>
        <w:t xml:space="preserve">learning rate</w:t>
      </w:r>
      <w:r>
        <w:t xml:space="preserve">):</w:t>
      </w:r>
      <w:r>
        <w:t xml:space="preserve"> </w:t>
      </w:r>
      <m:oMath>
        <m:sSup>
          <m:e>
            <m:r>
              <m:t>6.9</m:t>
            </m:r>
          </m:e>
          <m:sup>
            <m:r>
              <m:rPr>
                <m:sty m:val="p"/>
              </m:rPr>
              <m:t>−</m:t>
            </m:r>
            <m:r>
              <m:t>3</m:t>
            </m:r>
          </m:sup>
        </m:sSup>
      </m:oMath>
    </w:p>
    <w:p xmlns:wp14="http://schemas.microsoft.com/office/word/2010/wordml" w14:paraId="5CF79BC4" wp14:textId="77777777">
      <w:pPr>
        <w:pStyle w:val="Compact"/>
        <w:numPr>
          <w:ilvl w:val="1"/>
          <w:numId w:val="1045"/>
        </w:numPr>
      </w:pPr>
      <w:r>
        <w:t xml:space="preserve">Тренинг са аудиом, видеом и текстом</w:t>
      </w:r>
    </w:p>
    <w:p xmlns:wp14="http://schemas.microsoft.com/office/word/2010/wordml" w14:paraId="48E22C62" wp14:textId="77777777">
      <w:pPr>
        <w:pStyle w:val="Compact"/>
        <w:numPr>
          <w:ilvl w:val="2"/>
          <w:numId w:val="1048"/>
        </w:numPr>
      </w:pPr>
      <w:r>
        <w:rPr>
          <w:i/>
          <w:iCs/>
        </w:rPr>
        <w:t xml:space="preserve">Dropout</w:t>
      </w:r>
      <w:r>
        <w:t xml:space="preserve">:</w:t>
      </w:r>
      <w:r>
        <w:t xml:space="preserve"> </w:t>
      </w:r>
      <m:oMath>
        <m:r>
          <m:t>0.337</m:t>
        </m:r>
      </m:oMath>
    </w:p>
    <w:p xmlns:wp14="http://schemas.microsoft.com/office/word/2010/wordml" w14:paraId="4A675F8D" wp14:textId="77777777">
      <w:pPr>
        <w:pStyle w:val="Compact"/>
        <w:numPr>
          <w:ilvl w:val="2"/>
          <w:numId w:val="1048"/>
        </w:numPr>
      </w:pPr>
      <w:r>
        <w:t xml:space="preserve">Број</w:t>
      </w:r>
      <w:r>
        <w:t xml:space="preserve"> </w:t>
      </w:r>
      <w:r>
        <w:rPr>
          <w:i/>
          <w:iCs/>
        </w:rPr>
        <w:t xml:space="preserve">attention</w:t>
      </w:r>
      <w:r>
        <w:t xml:space="preserve"> </w:t>
      </w:r>
      <w:r>
        <w:t xml:space="preserve">глава:</w:t>
      </w:r>
      <w:r>
        <w:t xml:space="preserve"> </w:t>
      </w:r>
      <m:oMath>
        <m:r>
          <m:t>2</m:t>
        </m:r>
      </m:oMath>
    </w:p>
    <w:p xmlns:wp14="http://schemas.microsoft.com/office/word/2010/wordml" w14:paraId="003B4768" wp14:textId="77777777">
      <w:pPr>
        <w:pStyle w:val="Compact"/>
        <w:numPr>
          <w:ilvl w:val="2"/>
          <w:numId w:val="1048"/>
        </w:numPr>
      </w:pPr>
      <w:r>
        <w:rPr>
          <w:i/>
          <w:iCs/>
        </w:rPr>
        <w:t xml:space="preserve">SeqContext</w:t>
      </w:r>
      <w:r>
        <w:t xml:space="preserve"> </w:t>
      </w:r>
      <w:r>
        <w:t xml:space="preserve">(број слојева у контекст енкодеру):</w:t>
      </w:r>
      <w:r>
        <w:t xml:space="preserve"> </w:t>
      </w:r>
      <m:oMath>
        <m:r>
          <m:t>12</m:t>
        </m:r>
      </m:oMath>
    </w:p>
    <w:p xmlns:wp14="http://schemas.microsoft.com/office/word/2010/wordml" w14:paraId="35DAB479" wp14:textId="77777777">
      <w:pPr>
        <w:pStyle w:val="Compact"/>
        <w:numPr>
          <w:ilvl w:val="2"/>
          <w:numId w:val="1048"/>
        </w:numPr>
      </w:pPr>
      <w:r>
        <w:t xml:space="preserve">Иницијална стопа учења (</w:t>
      </w:r>
      <w:r>
        <w:rPr>
          <w:i/>
          <w:iCs/>
        </w:rPr>
        <w:t xml:space="preserve">learning rate</w:t>
      </w:r>
      <w:r>
        <w:t xml:space="preserve">):</w:t>
      </w:r>
      <w:r>
        <w:t xml:space="preserve"> </w:t>
      </w:r>
      <m:oMath>
        <m:sSup>
          <m:e>
            <m:r>
              <m:t>1.1</m:t>
            </m:r>
          </m:e>
          <m:sup>
            <m:r>
              <m:rPr>
                <m:sty m:val="p"/>
              </m:rPr>
              <m:t>−</m:t>
            </m:r>
            <m:r>
              <m:t>3</m:t>
            </m:r>
          </m:sup>
        </m:sSup>
      </m:oMath>
    </w:p>
    <w:p xmlns:wp14="http://schemas.microsoft.com/office/word/2010/wordml" w14:paraId="4FAB629E" wp14:textId="77777777">
      <w:pPr>
        <w:pStyle w:val="FirstParagraph"/>
      </w:pPr>
      <w:r>
        <w:t xml:space="preserve">Што се тиче прозора</w:t>
      </w:r>
      <w:r>
        <w:t xml:space="preserve"> </w:t>
      </w:r>
      <m:oMath>
        <m:r>
          <m:rPr>
            <m:scr m:val="script"/>
            <m:sty m:val="p"/>
          </m:rPr>
          <m:t>F</m:t>
        </m:r>
      </m:oMath>
      <w:r>
        <w:t xml:space="preserve"> </w:t>
      </w:r>
      <w:r>
        <w:t xml:space="preserve">i</w:t>
      </w:r>
      <w:r>
        <w:t xml:space="preserve"> </w:t>
      </w:r>
      <m:oMath>
        <m:r>
          <m:rPr>
            <m:scr m:val="script"/>
            <m:sty m:val="p"/>
          </m:rPr>
          <m:t>P</m:t>
        </m:r>
      </m:oMath>
      <w:r>
        <w:t xml:space="preserve">, аутори су експериментално установили да најбоље резултате дају прозори од</w:t>
      </w:r>
      <w:r>
        <w:t xml:space="preserve"> </w:t>
      </w:r>
      <m:oMath>
        <m:r>
          <m:t>4</m:t>
        </m:r>
      </m:oMath>
      <w:r>
        <w:t xml:space="preserve"> </w:t>
      </w:r>
      <w:r>
        <w:t xml:space="preserve">и</w:t>
      </w:r>
      <w:r>
        <w:t xml:space="preserve"> </w:t>
      </w:r>
      <m:oMath>
        <m:r>
          <m:t>10</m:t>
        </m:r>
      </m:oMath>
      <w:r>
        <w:t xml:space="preserve"> </w:t>
      </w:r>
      <w:r>
        <w:t xml:space="preserve">изговора. Мањи прозори дају боље резултате код разговора где се тема често мења, док код дужих разговора боје резултате дају већи прозори.</w:t>
      </w:r>
      <w:r>
        <w:t xml:space="preserve"> </w:t>
      </w:r>
    </w:p>
    <w:p xmlns:wp14="http://schemas.microsoft.com/office/word/2010/wordml" w:rsidP="0DE124F8" w14:paraId="3FE9F23F" wp14:textId="77777777">
      <w:pPr>
        <w:pStyle w:val="BodyText"/>
        <w:jc w:val="center"/>
      </w:pPr>
      <w:r w:rsidR="0DE124F8">
        <w:drawing>
          <wp:inline xmlns:wp14="http://schemas.microsoft.com/office/word/2010/wordprocessingDrawing" wp14:editId="6F0269F5" wp14:anchorId="40B3CD8D">
            <wp:extent cx="3022332" cy="1742172"/>
            <wp:effectExtent l="0" t="0" r="0" b="0"/>
            <wp:docPr id="154" name="Picture" descr="Перформансе COGMENа у зависности од величине прозора"/>
            <wp:cNvGraphicFramePr/>
            <a:graphic>
              <a:graphicData xmlns:a="http://schemas.openxmlformats.org/drawingml/2006/main" uri="http://schemas.openxmlformats.org/drawingml/2006/picture">
                <pic:pic xmlns:pic="http://schemas.openxmlformats.org/drawingml/2006/picture">
                  <pic:nvPicPr>
                    <pic:cNvPr id="155" name="Picture" descr="figures/3_models/cogmen_window.png"/>
                    <pic:cNvPicPr>
                      <a:picLocks noChangeAspect="1" noChangeArrowheads="1"/>
                    </pic:cNvPicPr>
                  </pic:nvPicPr>
                  <pic:blipFill>
                    <a:blip xmlns:r="http://schemas.openxmlformats.org/officeDocument/2006/relationships" r:embed="rId153"/>
                    <a:stretch>
                      <a:fillRect/>
                    </a:stretch>
                  </pic:blipFill>
                  <pic:spPr bwMode="auto">
                    <a:xfrm>
                      <a:off x="0" y="0"/>
                      <a:ext cx="3022332" cy="1742172"/>
                    </a:xfrm>
                    <a:prstGeom prst="rect">
                      <a:avLst/>
                    </a:prstGeom>
                    <a:noFill/>
                    <a:ln w="9525">
                      <a:noFill/>
                      <a:headEnd/>
                      <a:tailEnd/>
                    </a:ln>
                  </pic:spPr>
                </pic:pic>
              </a:graphicData>
            </a:graphic>
          </wp:inline>
        </w:drawing>
      </w:r>
    </w:p>
    <w:bookmarkEnd w:id="156"/>
    <w:p xmlns:wp14="http://schemas.microsoft.com/office/word/2010/wordml" w14:paraId="318C2CDF" wp14:textId="77777777">
      <w:pPr>
        <w:pStyle w:val="Heading2"/>
      </w:pPr>
      <w:bookmarkStart w:name="_Toc884770571" w:id="441400656"/>
      <w:r w:rsidR="00625057">
        <w:rPr/>
        <w:t>4.3 Експериментални резултати</w:t>
      </w:r>
      <w:bookmarkEnd w:id="441400656"/>
    </w:p>
    <w:p xmlns:wp14="http://schemas.microsoft.com/office/word/2010/wordml" w14:paraId="467C45C5" wp14:textId="77777777">
      <w:pPr>
        <w:pStyle w:val="FirstParagraph"/>
      </w:pPr>
      <w:r>
        <w:t xml:space="preserve">Тестирање перформанси модела је вршено на два скупа података</w:t>
      </w:r>
    </w:p>
    <w:bookmarkStart w:name="iemocap" w:id="166"/>
    <w:p xmlns:wp14="http://schemas.microsoft.com/office/word/2010/wordml" w:rsidP="00625057" w14:paraId="6AB03037" wp14:textId="77777777">
      <w:pPr>
        <w:pStyle w:val="Heading3"/>
        <w:rPr>
          <w:i w:val="1"/>
          <w:iCs w:val="1"/>
        </w:rPr>
      </w:pPr>
      <w:bookmarkStart w:name="_Toc939962003" w:id="804541596"/>
      <w:r w:rsidR="00625057">
        <w:rPr/>
        <w:t>4.3.1</w:t>
      </w:r>
      <w:r w:rsidR="00625057">
        <w:rPr/>
        <w:t xml:space="preserve"> </w:t>
      </w:r>
      <w:r w:rsidRPr="00625057" w:rsidR="00625057">
        <w:rPr>
          <w:i w:val="1"/>
          <w:iCs w:val="1"/>
        </w:rPr>
        <w:t>IEMOCAP</w:t>
      </w:r>
      <w:bookmarkEnd w:id="804541596"/>
    </w:p>
    <w:p xmlns:wp14="http://schemas.microsoft.com/office/word/2010/wordml" w14:paraId="30E8B0A0" wp14:textId="77777777">
      <w:pPr>
        <w:pStyle w:val="FirstParagraph"/>
      </w:pPr>
      <w:r>
        <w:t xml:space="preserve">Мултимодални скуп података за препознавање емоција где је сваки изговор у скупу података класификован са једном од 6 емоција -</w:t>
      </w:r>
      <w:r>
        <w:t xml:space="preserve"> </w:t>
      </w:r>
      <w:r>
        <w:rPr>
          <w:b/>
          <w:bCs/>
        </w:rPr>
        <w:t xml:space="preserve">бес, узбуђење, туга, срећа, фрустрација и неутрално стање</w:t>
      </w:r>
      <w:r>
        <w:t xml:space="preserve">. У литератури се овај скуп података често користи за тестирање на два начина, један где се узима подскуп од 4 емоција (бес, туга, срећа, неуторално стање) као и пун скуп са 6 емоција.</w:t>
      </w:r>
    </w:p>
    <w:p xmlns:wp14="http://schemas.microsoft.com/office/word/2010/wordml" w14:paraId="2AD62889" wp14:textId="77777777">
      <w:pPr>
        <w:pStyle w:val="BodyText"/>
      </w:pPr>
      <w:r>
        <w:t xml:space="preserve">За овај скуп података, аудио</w:t>
      </w:r>
      <w:r>
        <w:t xml:space="preserve"> </w:t>
      </w:r>
      <w:r>
        <w:rPr>
          <w:i/>
          <w:iCs/>
        </w:rPr>
        <w:t xml:space="preserve">feature</w:t>
      </w:r>
      <w:r>
        <w:t xml:space="preserve">и имају 100 компоненти и екстрактовани су помоћу</w:t>
      </w:r>
      <w:r>
        <w:t xml:space="preserve"> </w:t>
      </w:r>
      <w:r>
        <w:rPr>
          <w:i/>
          <w:iCs/>
        </w:rPr>
        <w:t xml:space="preserve">OpenSmile</w:t>
      </w:r>
      <w:r>
        <w:t xml:space="preserve">,</w:t>
      </w:r>
      <w:r>
        <w:t xml:space="preserve"> </w:t>
      </w:r>
      <w:r>
        <w:rPr>
          <w:i/>
          <w:iCs/>
        </w:rPr>
        <w:t xml:space="preserve">open-source</w:t>
      </w:r>
      <w:r>
        <w:t xml:space="preserve"> </w:t>
      </w:r>
      <w:r>
        <w:t xml:space="preserve">скуп алата за обраду звука. Видео</w:t>
      </w:r>
      <w:r>
        <w:t xml:space="preserve"> </w:t>
      </w:r>
      <w:r>
        <w:rPr>
          <w:i/>
          <w:iCs/>
        </w:rPr>
        <w:t xml:space="preserve">feature</w:t>
      </w:r>
      <w:r>
        <w:t xml:space="preserve">и су величине 512 и узети су из рада</w:t>
      </w:r>
      <w:r>
        <w:t xml:space="preserve"> </w:t>
      </w:r>
      <w:r>
        <w:rPr>
          <w:i/>
          <w:iCs/>
        </w:rPr>
        <w:t xml:space="preserve">OpenFace 2.0: Facial Behavior Analysis Toolkit</w:t>
      </w:r>
      <w:r>
        <w:t xml:space="preserve"> </w:t>
      </w:r>
      <w:r>
        <w:t xml:space="preserve">док су текстуални</w:t>
      </w:r>
      <w:r>
        <w:t xml:space="preserve"> </w:t>
      </w:r>
      <w:r>
        <w:rPr>
          <w:i/>
          <w:iCs/>
        </w:rPr>
        <w:t xml:space="preserve">feature</w:t>
      </w:r>
      <w:r>
        <w:t xml:space="preserve">и величине 768 екстрактовани помоћу</w:t>
      </w:r>
      <w:r>
        <w:t xml:space="preserve"> </w:t>
      </w:r>
      <w:r>
        <w:rPr>
          <w:i/>
          <w:iCs/>
        </w:rPr>
        <w:t xml:space="preserve">sBERT</w:t>
      </w:r>
      <w:r>
        <w:t xml:space="preserve"> </w:t>
      </w:r>
      <w:r>
        <w:t xml:space="preserve">модела.</w:t>
      </w:r>
    </w:p>
    <w:bookmarkStart w:name="тестирање-са-6-емоција" w:id="161"/>
    <w:p xmlns:wp14="http://schemas.microsoft.com/office/word/2010/wordml" w14:paraId="1EF66F10" wp14:textId="77777777">
      <w:pPr>
        <w:pStyle w:val="Heading4"/>
      </w:pPr>
      <w:bookmarkStart w:name="_Toc824454734" w:id="830148707"/>
      <w:r w:rsidR="00625057">
        <w:rPr/>
        <w:t>Тестирање са 6 емоција</w:t>
      </w:r>
      <w:bookmarkEnd w:id="830148707"/>
    </w:p>
    <w:p xmlns:wp14="http://schemas.microsoft.com/office/word/2010/wordml" w14:paraId="1620EB36" wp14:textId="77777777">
      <w:pPr>
        <w:pStyle w:val="FirstParagraph"/>
      </w:pPr>
      <w:r>
        <w:t xml:space="preserve">Приликом тестирања са 6 емоција и упоређивањем са другим моделима у које спадају модели као што су</w:t>
      </w:r>
      <w:r>
        <w:t xml:space="preserve"> </w:t>
      </w:r>
      <w:r>
        <w:rPr>
          <w:i/>
          <w:iCs/>
        </w:rPr>
        <w:t xml:space="preserve">memnet</w:t>
      </w:r>
      <w:r>
        <w:t xml:space="preserve">,</w:t>
      </w:r>
      <w:r>
        <w:t xml:space="preserve"> </w:t>
      </w:r>
      <w:r>
        <w:rPr>
          <w:i/>
          <w:iCs/>
        </w:rPr>
        <w:t xml:space="preserve">TFN</w:t>
      </w:r>
      <w:r>
        <w:t xml:space="preserve">,</w:t>
      </w:r>
      <w:r>
        <w:t xml:space="preserve"> </w:t>
      </w:r>
      <w:r>
        <w:rPr>
          <w:i/>
          <w:iCs/>
        </w:rPr>
        <w:t xml:space="preserve">MFN</w:t>
      </w:r>
      <w:r>
        <w:t xml:space="preserve">,</w:t>
      </w:r>
      <w:r>
        <w:t xml:space="preserve"> </w:t>
      </w:r>
      <w:r>
        <w:rPr>
          <w:i/>
          <w:iCs/>
        </w:rPr>
        <w:t xml:space="preserve">DialogueRNN</w:t>
      </w:r>
      <w:r>
        <w:t xml:space="preserve"> </w:t>
      </w:r>
      <w:r>
        <w:t xml:space="preserve">и други познати модели за предвиђање емоција,</w:t>
      </w:r>
      <w:r>
        <w:t xml:space="preserve"> </w:t>
      </w:r>
      <w:r>
        <w:rPr>
          <w:i/>
          <w:iCs/>
        </w:rPr>
        <w:t xml:space="preserve">COGMEN</w:t>
      </w:r>
      <w:r>
        <w:t xml:space="preserve"> </w:t>
      </w:r>
      <w:r>
        <w:t xml:space="preserve">постиже најбољу просечну прецизност и просечан</w:t>
      </w:r>
      <w:r>
        <w:t xml:space="preserve"> </w:t>
      </w:r>
      <w:r>
        <w:rPr>
          <w:i/>
          <w:iCs/>
        </w:rPr>
        <w:t xml:space="preserve">F1</w:t>
      </w:r>
      <w:r>
        <w:t xml:space="preserve"> </w:t>
      </w:r>
      <w:r>
        <w:t xml:space="preserve">резултат, око</w:t>
      </w:r>
      <w:r>
        <w:t xml:space="preserve"> </w:t>
      </w:r>
      <m:oMath>
        <m:r>
          <m:t>4</m:t>
        </m:r>
        <m:r>
          <m:rPr>
            <m:sty m:val="p"/>
          </m:rPr>
          <m:t>%</m:t>
        </m:r>
      </m:oMath>
      <w:r>
        <w:t xml:space="preserve"> </w:t>
      </w:r>
      <w:r>
        <w:t xml:space="preserve">боље у односу на у том тренутку најбоље моделе. Анализом појединачних емоција,</w:t>
      </w:r>
      <w:r>
        <w:t xml:space="preserve"> </w:t>
      </w:r>
      <w:r>
        <w:rPr>
          <w:i/>
          <w:iCs/>
        </w:rPr>
        <w:t xml:space="preserve">COGMEN</w:t>
      </w:r>
      <w:r>
        <w:t xml:space="preserve"> </w:t>
      </w:r>
      <w:r>
        <w:t xml:space="preserve">у већини случајева постиже најбоље перформансе, изузев код беса и фрустрације.</w:t>
      </w:r>
    </w:p>
    <w:p xmlns:wp14="http://schemas.microsoft.com/office/word/2010/wordml" w:rsidP="0DE124F8" w14:paraId="1F72F646" wp14:textId="77777777">
      <w:pPr>
        <w:pStyle w:val="BodyText"/>
        <w:jc w:val="center"/>
      </w:pPr>
      <w:r w:rsidR="0DE124F8">
        <w:drawing>
          <wp:inline xmlns:wp14="http://schemas.microsoft.com/office/word/2010/wordprocessingDrawing" wp14:editId="22888D18" wp14:anchorId="1A5CE763">
            <wp:extent cx="5334000" cy="1948295"/>
            <wp:effectExtent l="0" t="0" r="0" b="0"/>
            <wp:docPr id="159" name="Picture" descr="Перформансе COGMEN модела на IEMOCAP скупу са 6 емоција"/>
            <wp:cNvGraphicFramePr/>
            <a:graphic>
              <a:graphicData xmlns:a="http://schemas.openxmlformats.org/drawingml/2006/main" uri="http://schemas.openxmlformats.org/drawingml/2006/picture">
                <pic:pic xmlns:pic="http://schemas.openxmlformats.org/drawingml/2006/picture">
                  <pic:nvPicPr>
                    <pic:cNvPr id="160" name="Picture" descr="figures/3_models/iemocap_6.png"/>
                    <pic:cNvPicPr>
                      <a:picLocks noChangeAspect="1" noChangeArrowheads="1"/>
                    </pic:cNvPicPr>
                  </pic:nvPicPr>
                  <pic:blipFill>
                    <a:blip xmlns:r="http://schemas.openxmlformats.org/officeDocument/2006/relationships" r:embed="rId158"/>
                    <a:stretch>
                      <a:fillRect/>
                    </a:stretch>
                  </pic:blipFill>
                  <pic:spPr bwMode="auto">
                    <a:xfrm>
                      <a:off x="0" y="0"/>
                      <a:ext cx="5334000" cy="1948295"/>
                    </a:xfrm>
                    <a:prstGeom prst="rect">
                      <a:avLst/>
                    </a:prstGeom>
                    <a:noFill/>
                    <a:ln w="9525">
                      <a:noFill/>
                      <a:headEnd/>
                      <a:tailEnd/>
                    </a:ln>
                  </pic:spPr>
                </pic:pic>
              </a:graphicData>
            </a:graphic>
          </wp:inline>
        </w:drawing>
      </w:r>
    </w:p>
    <w:bookmarkEnd w:id="161"/>
    <w:bookmarkStart w:name="тестирање-са-4-емоција" w:id="165"/>
    <w:p xmlns:wp14="http://schemas.microsoft.com/office/word/2010/wordml" w14:paraId="6670FE13" wp14:textId="77777777">
      <w:pPr>
        <w:pStyle w:val="Heading4"/>
      </w:pPr>
      <w:bookmarkStart w:name="_Toc988133013" w:id="1211145342"/>
      <w:r w:rsidR="00625057">
        <w:rPr/>
        <w:t>Тестирање са 4 емоција</w:t>
      </w:r>
      <w:bookmarkEnd w:id="1211145342"/>
    </w:p>
    <w:p xmlns:wp14="http://schemas.microsoft.com/office/word/2010/wordml" w14:paraId="0A6B7A7B" wp14:textId="77777777">
      <w:pPr>
        <w:pStyle w:val="FirstParagraph"/>
      </w:pPr>
      <w:r>
        <w:t xml:space="preserve">У случају тестирања над подскупом са 4 емоција, аутори су поредили перформансе</w:t>
      </w:r>
      <w:r>
        <w:t xml:space="preserve"> </w:t>
      </w:r>
      <w:r>
        <w:rPr>
          <w:i/>
          <w:iCs/>
        </w:rPr>
        <w:t xml:space="preserve">COGMEN</w:t>
      </w:r>
      <w:r>
        <w:t xml:space="preserve">а са два друга модела -</w:t>
      </w:r>
      <w:r>
        <w:t xml:space="preserve"> </w:t>
      </w:r>
      <w:r>
        <w:rPr>
          <w:i/>
          <w:iCs/>
        </w:rPr>
        <w:t xml:space="preserve">bc-LSTM</w:t>
      </w:r>
      <w:r>
        <w:t xml:space="preserve"> </w:t>
      </w:r>
      <w:r>
        <w:t xml:space="preserve">и</w:t>
      </w:r>
      <w:r>
        <w:t xml:space="preserve"> </w:t>
      </w:r>
      <w:r>
        <w:rPr>
          <w:i/>
          <w:iCs/>
        </w:rPr>
        <w:t xml:space="preserve">CHFusion</w:t>
      </w:r>
      <w:r>
        <w:t xml:space="preserve">. Овде</w:t>
      </w:r>
      <w:r>
        <w:t xml:space="preserve"> </w:t>
      </w:r>
      <w:r>
        <w:rPr>
          <w:i/>
          <w:iCs/>
        </w:rPr>
        <w:t xml:space="preserve">COGMEN</w:t>
      </w:r>
      <w:r>
        <w:t xml:space="preserve"> </w:t>
      </w:r>
      <w:r>
        <w:t xml:space="preserve">постиже још већу разлику у односу на остале моделе, где доноси побољшање од</w:t>
      </w:r>
      <w:r>
        <w:t xml:space="preserve"> </w:t>
      </w:r>
      <m:oMath>
        <m:r>
          <m:t> </m:t>
        </m:r>
        <m:r>
          <m:t>7.7</m:t>
        </m:r>
        <m:r>
          <m:rPr>
            <m:sty m:val="p"/>
          </m:rPr>
          <m:t>%</m:t>
        </m:r>
      </m:oMath>
      <w:r>
        <w:t xml:space="preserve">.</w:t>
      </w:r>
    </w:p>
    <w:p xmlns:wp14="http://schemas.microsoft.com/office/word/2010/wordml" w:rsidP="0DE124F8" w14:paraId="08CE6F91" wp14:textId="77777777">
      <w:pPr>
        <w:pStyle w:val="BodyText"/>
        <w:jc w:val="center"/>
      </w:pPr>
      <w:r w:rsidR="0DE124F8">
        <w:drawing>
          <wp:inline xmlns:wp14="http://schemas.microsoft.com/office/word/2010/wordprocessingDrawing" wp14:editId="7DE121BB" wp14:anchorId="45DEB528">
            <wp:extent cx="4620126" cy="1029903"/>
            <wp:effectExtent l="0" t="0" r="0" b="0"/>
            <wp:docPr id="163" name="Picture" descr="Перформансе COGMEN модела на IEMOCAP скупу са 4 емоција"/>
            <wp:cNvGraphicFramePr/>
            <a:graphic>
              <a:graphicData xmlns:a="http://schemas.openxmlformats.org/drawingml/2006/main" uri="http://schemas.openxmlformats.org/drawingml/2006/picture">
                <pic:pic xmlns:pic="http://schemas.openxmlformats.org/drawingml/2006/picture">
                  <pic:nvPicPr>
                    <pic:cNvPr id="164" name="Picture" descr="figures/3_models/iemocap_4.png"/>
                    <pic:cNvPicPr>
                      <a:picLocks noChangeAspect="1" noChangeArrowheads="1"/>
                    </pic:cNvPicPr>
                  </pic:nvPicPr>
                  <pic:blipFill>
                    <a:blip xmlns:r="http://schemas.openxmlformats.org/officeDocument/2006/relationships" r:embed="rId162"/>
                    <a:stretch>
                      <a:fillRect/>
                    </a:stretch>
                  </pic:blipFill>
                  <pic:spPr bwMode="auto">
                    <a:xfrm>
                      <a:off x="0" y="0"/>
                      <a:ext cx="4620126" cy="1029903"/>
                    </a:xfrm>
                    <a:prstGeom prst="rect">
                      <a:avLst/>
                    </a:prstGeom>
                    <a:noFill/>
                    <a:ln w="9525">
                      <a:noFill/>
                      <a:headEnd/>
                      <a:tailEnd/>
                    </a:ln>
                  </pic:spPr>
                </pic:pic>
              </a:graphicData>
            </a:graphic>
          </wp:inline>
        </w:drawing>
      </w:r>
    </w:p>
    <w:bookmarkEnd w:id="165"/>
    <w:bookmarkEnd w:id="166"/>
    <w:bookmarkStart w:name="mosei" w:id="170"/>
    <w:p xmlns:wp14="http://schemas.microsoft.com/office/word/2010/wordml" w:rsidP="00625057" w14:paraId="4FA5C43B" wp14:textId="77777777">
      <w:pPr>
        <w:pStyle w:val="Heading3"/>
        <w:rPr>
          <w:i w:val="1"/>
          <w:iCs w:val="1"/>
        </w:rPr>
      </w:pPr>
      <w:bookmarkStart w:name="_Toc1296136320" w:id="289464361"/>
      <w:r w:rsidR="00625057">
        <w:rPr/>
        <w:t>4.3.2</w:t>
      </w:r>
      <w:r w:rsidR="00625057">
        <w:rPr/>
        <w:t xml:space="preserve"> </w:t>
      </w:r>
      <w:r w:rsidRPr="00625057" w:rsidR="00625057">
        <w:rPr>
          <w:i w:val="1"/>
          <w:iCs w:val="1"/>
        </w:rPr>
        <w:t>MOSEI</w:t>
      </w:r>
      <w:bookmarkEnd w:id="289464361"/>
    </w:p>
    <w:p xmlns:wp14="http://schemas.microsoft.com/office/word/2010/wordml" w14:paraId="5FEC7D20" wp14:textId="77777777">
      <w:pPr>
        <w:pStyle w:val="FirstParagraph"/>
      </w:pPr>
      <w:r>
        <w:rPr>
          <w:i/>
          <w:iCs/>
        </w:rPr>
        <w:t xml:space="preserve">MOSEI</w:t>
      </w:r>
      <w:r>
        <w:t xml:space="preserve"> </w:t>
      </w:r>
      <w:r>
        <w:t xml:space="preserve">је мултимодални скуп података за предвиђање емоција где сваки изговор има две лабеле</w:t>
      </w:r>
    </w:p>
    <w:p xmlns:wp14="http://schemas.microsoft.com/office/word/2010/wordml" w14:paraId="6AFF0791" wp14:textId="77777777">
      <w:pPr>
        <w:pStyle w:val="Compact"/>
        <w:numPr>
          <w:ilvl w:val="0"/>
          <w:numId w:val="1049"/>
        </w:numPr>
      </w:pPr>
      <w:r>
        <w:t xml:space="preserve">Емоција - срећа, туга, гађење, страх, изненађење и бес</w:t>
      </w:r>
    </w:p>
    <w:p xmlns:wp14="http://schemas.microsoft.com/office/word/2010/wordml" w14:paraId="793FD45C" wp14:textId="77777777">
      <w:pPr>
        <w:pStyle w:val="Compact"/>
        <w:numPr>
          <w:ilvl w:val="0"/>
          <w:numId w:val="1049"/>
        </w:numPr>
      </w:pPr>
      <w:r>
        <w:t xml:space="preserve">Сентимент - вредност између</w:t>
      </w:r>
      <w:r>
        <w:t xml:space="preserve"> </w:t>
      </w:r>
      <m:oMath>
        <m:r>
          <m:rPr>
            <m:sty m:val="p"/>
          </m:rPr>
          <m:t>−</m:t>
        </m:r>
        <m:r>
          <m:t>3</m:t>
        </m:r>
      </m:oMath>
      <w:r>
        <w:t xml:space="preserve"> </w:t>
      </w:r>
      <w:r>
        <w:t xml:space="preserve">(врло негативан) до</w:t>
      </w:r>
      <w:r>
        <w:t xml:space="preserve"> </w:t>
      </w:r>
      <m:oMath>
        <m:r>
          <m:rPr>
            <m:sty m:val="p"/>
          </m:rPr>
          <m:t>+</m:t>
        </m:r>
        <m:r>
          <m:t>3</m:t>
        </m:r>
      </m:oMath>
      <w:r>
        <w:t xml:space="preserve"> </w:t>
      </w:r>
      <w:r>
        <w:t xml:space="preserve">(веома позитиван)</w:t>
      </w:r>
    </w:p>
    <w:p xmlns:wp14="http://schemas.microsoft.com/office/word/2010/wordml" w14:paraId="5099E6DB" wp14:textId="77777777">
      <w:pPr>
        <w:pStyle w:val="FirstParagraph"/>
      </w:pPr>
      <w:r>
        <w:t xml:space="preserve">Аудио</w:t>
      </w:r>
      <w:r>
        <w:t xml:space="preserve"> </w:t>
      </w:r>
      <w:r>
        <w:rPr>
          <w:i/>
          <w:iCs/>
        </w:rPr>
        <w:t xml:space="preserve">feature</w:t>
      </w:r>
      <w:r>
        <w:t xml:space="preserve">и су добијени из рада</w:t>
      </w:r>
      <w:r>
        <w:t xml:space="preserve"> </w:t>
      </w:r>
      <w:r>
        <w:rPr>
          <w:i/>
          <w:iCs/>
        </w:rPr>
        <w:t xml:space="preserve">A Transformer-based joint-encoding for Emotion Recognition and Sentiment Analysis</w:t>
      </w:r>
      <w:r>
        <w:t xml:space="preserve"> </w:t>
      </w:r>
      <w:r>
        <w:t xml:space="preserve">и представљени су векторима величине</w:t>
      </w:r>
      <w:r>
        <w:t xml:space="preserve"> </w:t>
      </w:r>
      <m:oMath>
        <m:r>
          <m:t>80</m:t>
        </m:r>
      </m:oMath>
      <w:r>
        <w:t xml:space="preserve">. Видео</w:t>
      </w:r>
      <w:r>
        <w:t xml:space="preserve"> </w:t>
      </w:r>
      <w:r>
        <w:rPr>
          <w:i/>
          <w:iCs/>
        </w:rPr>
        <w:t xml:space="preserve">feature</w:t>
      </w:r>
      <w:r>
        <w:t xml:space="preserve">и су узети из рада</w:t>
      </w:r>
      <w:r>
        <w:t xml:space="preserve"> </w:t>
      </w:r>
      <w:r>
        <w:rPr>
          <w:i/>
          <w:iCs/>
        </w:rPr>
        <w:t xml:space="preserve">Multimodal language analysis in the wild: Cmu-mosei dataset and interpretable dynamic fusion graph</w:t>
      </w:r>
      <w:r>
        <w:t xml:space="preserve">, величине</w:t>
      </w:r>
      <w:r>
        <w:t xml:space="preserve"> </w:t>
      </w:r>
      <m:oMath>
        <m:r>
          <m:t>35</m:t>
        </m:r>
      </m:oMath>
      <w:r>
        <w:t xml:space="preserve"> </w:t>
      </w:r>
      <w:r>
        <w:t xml:space="preserve">док су текстуални</w:t>
      </w:r>
      <w:r>
        <w:t xml:space="preserve"> </w:t>
      </w:r>
      <w:r>
        <w:rPr>
          <w:i/>
          <w:iCs/>
        </w:rPr>
        <w:t xml:space="preserve">feature</w:t>
      </w:r>
      <w:r>
        <w:t xml:space="preserve">и величине 768 екстрактовани помоћу</w:t>
      </w:r>
      <w:r>
        <w:t xml:space="preserve"> </w:t>
      </w:r>
      <w:r>
        <w:rPr>
          <w:i/>
          <w:iCs/>
        </w:rPr>
        <w:t xml:space="preserve">sBERT</w:t>
      </w:r>
      <w:r>
        <w:t xml:space="preserve"> </w:t>
      </w:r>
      <w:r>
        <w:t xml:space="preserve">модела.</w:t>
      </w:r>
    </w:p>
    <w:p xmlns:wp14="http://schemas.microsoft.com/office/word/2010/wordml" w14:paraId="6EEB1787" wp14:textId="77777777">
      <w:pPr>
        <w:pStyle w:val="BodyText"/>
      </w:pPr>
      <w:r>
        <w:t xml:space="preserve">Код овог скупа података, аутори користе два режима тестирања</w:t>
      </w:r>
    </w:p>
    <w:p xmlns:wp14="http://schemas.microsoft.com/office/word/2010/wordml" w14:paraId="7112C7BD" wp14:textId="77777777">
      <w:pPr>
        <w:pStyle w:val="Compact"/>
        <w:numPr>
          <w:ilvl w:val="0"/>
          <w:numId w:val="1050"/>
        </w:numPr>
      </w:pPr>
      <w:r>
        <w:rPr>
          <w:b/>
          <w:bCs/>
        </w:rPr>
        <w:t xml:space="preserve">Бинарна класификација</w:t>
      </w:r>
      <w:r>
        <w:t xml:space="preserve">, где се по један модел тренира за сваку од емоција</w:t>
      </w:r>
    </w:p>
    <w:p xmlns:wp14="http://schemas.microsoft.com/office/word/2010/wordml" w14:paraId="2257ACD1" wp14:textId="77777777">
      <w:pPr>
        <w:pStyle w:val="Compact"/>
        <w:numPr>
          <w:ilvl w:val="0"/>
          <w:numId w:val="1050"/>
        </w:numPr>
      </w:pPr>
      <w:r>
        <w:rPr>
          <w:b/>
          <w:bCs/>
        </w:rPr>
        <w:t xml:space="preserve">Multi-label</w:t>
      </w:r>
      <w:r>
        <w:t xml:space="preserve"> </w:t>
      </w:r>
      <w:r>
        <w:t xml:space="preserve">класификација, где свака реченица има више лабела и један модел превиђа више класа.</w:t>
      </w:r>
    </w:p>
    <w:p xmlns:wp14="http://schemas.microsoft.com/office/word/2010/wordml" w14:paraId="2E6926F7" wp14:textId="77777777">
      <w:pPr>
        <w:pStyle w:val="FirstParagraph"/>
      </w:pPr>
      <w:r>
        <w:t xml:space="preserve">Овакво тестирање се врши јер</w:t>
      </w:r>
      <w:r>
        <w:t xml:space="preserve"> </w:t>
      </w:r>
      <w:r>
        <w:rPr>
          <w:i/>
          <w:iCs/>
        </w:rPr>
        <w:t xml:space="preserve">Multilogue-Net</w:t>
      </w:r>
      <w:r>
        <w:t xml:space="preserve"> </w:t>
      </w:r>
      <w:r>
        <w:t xml:space="preserve">модел је тестиран са бинарном класификацијом док је</w:t>
      </w:r>
      <w:r>
        <w:t xml:space="preserve"> </w:t>
      </w:r>
      <w:r>
        <w:rPr>
          <w:i/>
          <w:iCs/>
        </w:rPr>
        <w:t xml:space="preserve">TBJE</w:t>
      </w:r>
      <w:r>
        <w:t xml:space="preserve"> </w:t>
      </w:r>
      <w:r>
        <w:t xml:space="preserve">тестиран са</w:t>
      </w:r>
      <w:r>
        <w:t xml:space="preserve"> </w:t>
      </w:r>
      <w:r>
        <w:rPr>
          <w:i/>
          <w:iCs/>
        </w:rPr>
        <w:t xml:space="preserve">multi-label</w:t>
      </w:r>
      <w:r>
        <w:t xml:space="preserve"> </w:t>
      </w:r>
      <w:r>
        <w:t xml:space="preserve">скупом.</w:t>
      </w:r>
    </w:p>
    <w:p xmlns:wp14="http://schemas.microsoft.com/office/word/2010/wordml" w14:paraId="1898741D" wp14:textId="77777777">
      <w:pPr>
        <w:pStyle w:val="BodyText"/>
      </w:pPr>
      <w:r>
        <w:t xml:space="preserve">Код случаја са класификацијом сентимента са 2 класе</w:t>
      </w:r>
      <w:r>
        <w:t xml:space="preserve"> </w:t>
      </w:r>
      <w:r>
        <w:rPr>
          <w:i/>
          <w:iCs/>
        </w:rPr>
        <w:t xml:space="preserve">COGMEN</w:t>
      </w:r>
      <w:r>
        <w:t xml:space="preserve"> </w:t>
      </w:r>
      <w:r>
        <w:t xml:space="preserve">постиже најбоље резултате од</w:t>
      </w:r>
      <w:r>
        <w:t xml:space="preserve"> </w:t>
      </w:r>
      <m:oMath>
        <m:r>
          <m:t>85</m:t>
        </m:r>
        <m:r>
          <m:rPr>
            <m:sty m:val="p"/>
          </m:rPr>
          <m:t>%</m:t>
        </m:r>
      </m:oMath>
      <w:r>
        <w:t xml:space="preserve"> </w:t>
      </w:r>
      <w:r>
        <w:t xml:space="preserve">када је трениран над аудиом и текстом. За класификацију сентимента са 7 класа постиже сличне резултате као и други модели.</w:t>
      </w:r>
    </w:p>
    <w:p xmlns:wp14="http://schemas.microsoft.com/office/word/2010/wordml" w:rsidP="0DE124F8" w14:paraId="61CDCEAD" wp14:textId="77777777">
      <w:pPr>
        <w:pStyle w:val="BodyText"/>
        <w:jc w:val="center"/>
      </w:pPr>
      <w:r w:rsidR="0DE124F8">
        <w:drawing>
          <wp:inline xmlns:wp14="http://schemas.microsoft.com/office/word/2010/wordprocessingDrawing" wp14:editId="2B5854F6" wp14:anchorId="376AF91B">
            <wp:extent cx="5334000" cy="1700800"/>
            <wp:effectExtent l="0" t="0" r="0" b="0"/>
            <wp:docPr id="168" name="Picture" descr="Перформансе COGMEN модела на MOSEI скупу"/>
            <wp:cNvGraphicFramePr/>
            <a:graphic>
              <a:graphicData xmlns:a="http://schemas.openxmlformats.org/drawingml/2006/main" uri="http://schemas.openxmlformats.org/drawingml/2006/picture">
                <pic:pic xmlns:pic="http://schemas.openxmlformats.org/drawingml/2006/picture">
                  <pic:nvPicPr>
                    <pic:cNvPr id="169" name="Picture" descr="figures/3_models/mosei.png"/>
                    <pic:cNvPicPr>
                      <a:picLocks noChangeAspect="1" noChangeArrowheads="1"/>
                    </pic:cNvPicPr>
                  </pic:nvPicPr>
                  <pic:blipFill>
                    <a:blip xmlns:r="http://schemas.openxmlformats.org/officeDocument/2006/relationships" r:embed="rId167"/>
                    <a:stretch>
                      <a:fillRect/>
                    </a:stretch>
                  </pic:blipFill>
                  <pic:spPr bwMode="auto">
                    <a:xfrm>
                      <a:off x="0" y="0"/>
                      <a:ext cx="5334000" cy="1700800"/>
                    </a:xfrm>
                    <a:prstGeom prst="rect">
                      <a:avLst/>
                    </a:prstGeom>
                    <a:noFill/>
                    <a:ln w="9525">
                      <a:noFill/>
                      <a:headEnd/>
                      <a:tailEnd/>
                    </a:ln>
                  </pic:spPr>
                </pic:pic>
              </a:graphicData>
            </a:graphic>
          </wp:inline>
        </w:drawing>
      </w:r>
    </w:p>
    <w:p xmlns:wp14="http://schemas.microsoft.com/office/word/2010/wordml" w14:paraId="35521B79" wp14:textId="77777777">
      <w:pPr>
        <w:pStyle w:val="BodyText"/>
      </w:pPr>
      <w:r>
        <w:t xml:space="preserve">Можемо да приметимо да други модели имају горе перформансе када се укључи и видео током тренинга, док је</w:t>
      </w:r>
      <w:r>
        <w:t xml:space="preserve"> </w:t>
      </w:r>
      <w:r>
        <w:rPr>
          <w:i/>
          <w:iCs/>
        </w:rPr>
        <w:t xml:space="preserve">COGMEN</w:t>
      </w:r>
      <w:r>
        <w:t xml:space="preserve"> </w:t>
      </w:r>
      <w:r>
        <w:t xml:space="preserve">у стању да извуче релевантне информације и из видеа.</w:t>
      </w:r>
    </w:p>
    <w:bookmarkEnd w:id="170"/>
    <w:bookmarkStart w:name="оптимизација-cogmen-модела" w:id="186"/>
    <w:p xmlns:wp14="http://schemas.microsoft.com/office/word/2010/wordml" w14:paraId="62287592" wp14:textId="77777777">
      <w:pPr>
        <w:pStyle w:val="Heading2"/>
      </w:pPr>
      <w:bookmarkStart w:name="_Toc673057897" w:id="1826825140"/>
      <w:r w:rsidR="00625057">
        <w:rPr/>
        <w:t>4.4 Оптимизација</w:t>
      </w:r>
      <w:r w:rsidR="00625057">
        <w:rPr/>
        <w:t xml:space="preserve"> </w:t>
      </w:r>
      <w:r w:rsidRPr="00625057" w:rsidR="00625057">
        <w:rPr>
          <w:i w:val="1"/>
          <w:iCs w:val="1"/>
        </w:rPr>
        <w:t>COGMEN</w:t>
      </w:r>
      <w:r w:rsidR="00625057">
        <w:rPr/>
        <w:t xml:space="preserve"> </w:t>
      </w:r>
      <w:r w:rsidR="00625057">
        <w:rPr/>
        <w:t>модела</w:t>
      </w:r>
      <w:bookmarkEnd w:id="1826825140"/>
    </w:p>
    <w:p xmlns:wp14="http://schemas.microsoft.com/office/word/2010/wordml" w14:paraId="60270B87" wp14:textId="77777777">
      <w:pPr>
        <w:pStyle w:val="FirstParagraph"/>
      </w:pPr>
      <w:r>
        <w:t xml:space="preserve">Као што смо могли видети у претходним поглављима,</w:t>
      </w:r>
      <w:r>
        <w:t xml:space="preserve"> </w:t>
      </w:r>
      <w:r>
        <w:rPr>
          <w:i/>
          <w:iCs/>
        </w:rPr>
        <w:t xml:space="preserve">COGMEN</w:t>
      </w:r>
      <w:r>
        <w:t xml:space="preserve"> </w:t>
      </w:r>
      <w:r>
        <w:t xml:space="preserve">постиже одличне резулате код мултимодалног препознавања емоција што долази уз велику компутациону цену. Услед захтевности овог модела, није могуће применити користити га на ограниченим уређајима као што су мобилни и</w:t>
      </w:r>
      <w:r>
        <w:t xml:space="preserve"> </w:t>
      </w:r>
      <w:r>
        <w:rPr>
          <w:i/>
          <w:iCs/>
        </w:rPr>
        <w:t xml:space="preserve">embedded</w:t>
      </w:r>
      <w:r>
        <w:t xml:space="preserve"> </w:t>
      </w:r>
      <w:r>
        <w:t xml:space="preserve">уређаји. Једно потенцијално решење је квантизација, што је и главна идеја рада</w:t>
      </w:r>
      <w:r>
        <w:t xml:space="preserve"> </w:t>
      </w:r>
      <w:r>
        <w:rPr>
          <w:i/>
          <w:iCs/>
        </w:rPr>
        <w:t xml:space="preserve">Multimodal Emotion Recognition Using Compressed Graph Neural Networks</w:t>
      </w:r>
      <w:r>
        <w:t xml:space="preserve">.</w:t>
      </w:r>
    </w:p>
    <w:p xmlns:wp14="http://schemas.microsoft.com/office/word/2010/wordml" w14:paraId="178DA473" wp14:textId="77777777">
      <w:pPr>
        <w:pStyle w:val="BodyText"/>
      </w:pPr>
      <w:r>
        <w:t xml:space="preserve">Циљ аутора је био извршити квантизацију модела након тренинга како би се смањила меморијска захтевност модела а тиме и брзина учитавања модела у меморију и инференција. Аутори предлажу два типа квантизације</w:t>
      </w:r>
    </w:p>
    <w:p xmlns:wp14="http://schemas.microsoft.com/office/word/2010/wordml" w14:paraId="0FA08C4A" wp14:textId="77777777">
      <w:pPr>
        <w:pStyle w:val="Compact"/>
        <w:numPr>
          <w:ilvl w:val="0"/>
          <w:numId w:val="1051"/>
        </w:numPr>
      </w:pPr>
      <w:r>
        <w:rPr>
          <w:b/>
          <w:bCs/>
        </w:rPr>
        <w:t xml:space="preserve">Бинаризација</w:t>
      </w:r>
      <w:r>
        <w:t xml:space="preserve"> </w:t>
      </w:r>
      <w:r>
        <w:t xml:space="preserve">где се свака тежина модела мења са</w:t>
      </w:r>
      <w:r>
        <w:t xml:space="preserve"> </w:t>
      </w:r>
      <m:oMath>
        <m:r>
          <m:t>1</m:t>
        </m:r>
      </m:oMath>
      <w:r>
        <w:t xml:space="preserve"> </w:t>
      </w:r>
      <w:r>
        <w:t xml:space="preserve">или</w:t>
      </w:r>
      <w:r>
        <w:t xml:space="preserve"> </w:t>
      </w:r>
      <m:oMath>
        <m:r>
          <m:rPr>
            <m:sty m:val="p"/>
          </m:rPr>
          <m:t>−</m:t>
        </m:r>
        <m:r>
          <m:t>1</m:t>
        </m:r>
      </m:oMath>
    </w:p>
    <w:p xmlns:wp14="http://schemas.microsoft.com/office/word/2010/wordml" w14:paraId="2AD2ADD6" wp14:textId="77777777">
      <w:pPr>
        <w:pStyle w:val="Compact"/>
        <w:numPr>
          <w:ilvl w:val="0"/>
          <w:numId w:val="1051"/>
        </w:numPr>
      </w:pPr>
      <w:r>
        <w:rPr>
          <w:b/>
          <w:bCs/>
          <w:i/>
          <w:iCs/>
        </w:rPr>
        <w:t xml:space="preserve">FP8</w:t>
      </w:r>
      <w:r>
        <w:rPr>
          <w:b/>
          <w:bCs/>
        </w:rPr>
        <w:t xml:space="preserve"> </w:t>
      </w:r>
      <w:r>
        <w:rPr>
          <w:b/>
          <w:bCs/>
        </w:rPr>
        <w:t xml:space="preserve">квантизација</w:t>
      </w:r>
      <w:r>
        <w:t xml:space="preserve"> </w:t>
      </w:r>
      <w:r>
        <w:t xml:space="preserve">где се</w:t>
      </w:r>
      <w:r>
        <w:t xml:space="preserve"> </w:t>
      </w:r>
      <w:r>
        <w:rPr>
          <w:i/>
          <w:iCs/>
        </w:rPr>
        <w:t xml:space="preserve">float32</w:t>
      </w:r>
      <w:r>
        <w:t xml:space="preserve"> </w:t>
      </w:r>
      <w:r>
        <w:t xml:space="preserve">вредности мапирају на</w:t>
      </w:r>
      <w:r>
        <w:t xml:space="preserve"> </w:t>
      </w:r>
      <w:r>
        <w:rPr>
          <w:i/>
          <w:iCs/>
        </w:rPr>
        <w:t xml:space="preserve">float8</w:t>
      </w:r>
    </w:p>
    <w:p xmlns:wp14="http://schemas.microsoft.com/office/word/2010/wordml" w14:paraId="4D7AB14E" wp14:textId="77777777">
      <w:pPr>
        <w:pStyle w:val="FirstParagraph"/>
      </w:pPr>
      <w:r>
        <w:t xml:space="preserve">Приликом тестирања перформансе испробана су две приступа примене ових квантизације</w:t>
      </w:r>
    </w:p>
    <w:p xmlns:wp14="http://schemas.microsoft.com/office/word/2010/wordml" w14:paraId="1E1C1418" wp14:textId="77777777">
      <w:pPr>
        <w:pStyle w:val="Compact"/>
        <w:numPr>
          <w:ilvl w:val="0"/>
          <w:numId w:val="1052"/>
        </w:numPr>
      </w:pPr>
      <w:r>
        <w:t xml:space="preserve">У првом приступу се квантизација примењује само на слојеве са преко милион параметара, којих има 8 код</w:t>
      </w:r>
      <w:r>
        <w:t xml:space="preserve"> </w:t>
      </w:r>
      <w:r>
        <w:rPr>
          <w:i/>
          <w:iCs/>
        </w:rPr>
        <w:t xml:space="preserve">COGMEN</w:t>
      </w:r>
      <w:r>
        <w:t xml:space="preserve">а</w:t>
      </w:r>
    </w:p>
    <w:p xmlns:wp14="http://schemas.microsoft.com/office/word/2010/wordml" w14:paraId="2D326AF5" wp14:textId="77777777">
      <w:pPr>
        <w:pStyle w:val="Compact"/>
        <w:numPr>
          <w:ilvl w:val="0"/>
          <w:numId w:val="1052"/>
        </w:numPr>
      </w:pPr>
      <w:r>
        <w:t xml:space="preserve">Други приступ подразумева примену квантизације над целом мрежом.</w:t>
      </w:r>
    </w:p>
    <w:p xmlns:wp14="http://schemas.microsoft.com/office/word/2010/wordml" w14:paraId="6632D7B5" wp14:textId="77777777">
      <w:pPr>
        <w:pStyle w:val="FirstParagraph"/>
      </w:pPr>
      <w:r>
        <w:t xml:space="preserve">Перформансе модела пре квантизације су дати испод</w:t>
      </w:r>
    </w:p>
    <w:p xmlns:wp14="http://schemas.microsoft.com/office/word/2010/wordml" w:rsidP="0DE124F8" w14:paraId="6BB9E253" wp14:textId="77777777">
      <w:pPr>
        <w:pStyle w:val="BodyText"/>
        <w:jc w:val="center"/>
      </w:pPr>
      <w:r w:rsidR="0DE124F8">
        <w:drawing>
          <wp:inline xmlns:wp14="http://schemas.microsoft.com/office/word/2010/wordprocessingDrawing" wp14:editId="2CE263BA" wp14:anchorId="0A128E75">
            <wp:extent cx="4552749" cy="847023"/>
            <wp:effectExtent l="0" t="0" r="0" b="0"/>
            <wp:docPr id="173" name="Picture" descr="Перформансе COGMEN модела пре квантизације"/>
            <wp:cNvGraphicFramePr/>
            <a:graphic>
              <a:graphicData xmlns:a="http://schemas.openxmlformats.org/drawingml/2006/main" uri="http://schemas.openxmlformats.org/drawingml/2006/picture">
                <pic:pic xmlns:pic="http://schemas.openxmlformats.org/drawingml/2006/picture">
                  <pic:nvPicPr>
                    <pic:cNvPr id="174" name="Picture" descr="figures/3_models/cogmen_preq.png"/>
                    <pic:cNvPicPr>
                      <a:picLocks noChangeAspect="1" noChangeArrowheads="1"/>
                    </pic:cNvPicPr>
                  </pic:nvPicPr>
                  <pic:blipFill>
                    <a:blip xmlns:r="http://schemas.openxmlformats.org/officeDocument/2006/relationships" r:embed="rId172"/>
                    <a:stretch>
                      <a:fillRect/>
                    </a:stretch>
                  </pic:blipFill>
                  <pic:spPr bwMode="auto">
                    <a:xfrm>
                      <a:off x="0" y="0"/>
                      <a:ext cx="4552749" cy="847023"/>
                    </a:xfrm>
                    <a:prstGeom prst="rect">
                      <a:avLst/>
                    </a:prstGeom>
                    <a:noFill/>
                    <a:ln w="9525">
                      <a:noFill/>
                      <a:headEnd/>
                      <a:tailEnd/>
                    </a:ln>
                  </pic:spPr>
                </pic:pic>
              </a:graphicData>
            </a:graphic>
          </wp:inline>
        </w:drawing>
      </w:r>
    </w:p>
    <w:bookmarkStart w:name="бинаризација" w:id="178"/>
    <w:p xmlns:wp14="http://schemas.microsoft.com/office/word/2010/wordml" w14:paraId="36F03C9F" wp14:textId="77777777">
      <w:pPr>
        <w:pStyle w:val="Heading3"/>
      </w:pPr>
      <w:bookmarkStart w:name="_Toc418267048" w:id="733062401"/>
      <w:r w:rsidR="00625057">
        <w:rPr/>
        <w:t>4.4.1 Бинаризација</w:t>
      </w:r>
      <w:bookmarkEnd w:id="733062401"/>
    </w:p>
    <w:p xmlns:wp14="http://schemas.microsoft.com/office/word/2010/wordml" w14:paraId="56C5EC4B" wp14:textId="77777777">
      <w:pPr>
        <w:pStyle w:val="FirstParagraph"/>
      </w:pPr>
      <w:r>
        <w:t xml:space="preserve">Бинаризација представља екстреман облик квантизације, где се изворна вредност, најчешће</w:t>
      </w:r>
      <w:r>
        <w:t xml:space="preserve"> </w:t>
      </w:r>
      <w:r>
        <w:rPr>
          <w:i/>
          <w:iCs/>
        </w:rPr>
        <w:t xml:space="preserve">float32</w:t>
      </w:r>
      <w:r>
        <w:t xml:space="preserve"> </w:t>
      </w:r>
      <w:r>
        <w:t xml:space="preserve">или</w:t>
      </w:r>
      <w:r>
        <w:t xml:space="preserve"> </w:t>
      </w:r>
      <w:r>
        <w:rPr>
          <w:i/>
          <w:iCs/>
        </w:rPr>
        <w:t xml:space="preserve">float64</w:t>
      </w:r>
      <w:r>
        <w:t xml:space="preserve">, мења бинарном вредношћу односно може имати саму једно од 2 вредности. Оваква квантизација доноси огромна смањења у меморијској захтевности (32 односно 64 пута мање меморије) а тиме и огромна убрзања. Поред тога, модели који се бинаризују се могу имплементирати логичким колима на</w:t>
      </w:r>
      <w:r>
        <w:t xml:space="preserve"> </w:t>
      </w:r>
      <w:r>
        <w:rPr>
          <w:i/>
          <w:iCs/>
        </w:rPr>
        <w:t xml:space="preserve">FPGA</w:t>
      </w:r>
      <w:r>
        <w:t xml:space="preserve"> </w:t>
      </w:r>
      <w:r>
        <w:t xml:space="preserve">хардверу, тиме доносећи још већа убрзања. Проблем код бинаризације је то што мапирањем великог опсега могућих вредности тежина на само две вредности нужно доводи до пада у перформансама.</w:t>
      </w:r>
    </w:p>
    <w:p xmlns:wp14="http://schemas.microsoft.com/office/word/2010/wordml" w14:paraId="1DC696A1" wp14:textId="77777777">
      <w:pPr>
        <w:pStyle w:val="BodyText"/>
      </w:pPr>
      <w:r>
        <w:t xml:space="preserve">Аутори користе једноставну детерминистичку функцију за бинаризацију</w:t>
      </w:r>
    </w:p>
    <w:p xmlns:wp14="http://schemas.microsoft.com/office/word/2010/wordml" w14:paraId="6C1FA734" wp14:textId="77777777">
      <w:pPr>
        <w:pStyle w:val="BodyText"/>
      </w:pPr>
      <m:oMathPara>
        <m:oMathParaPr>
          <m:jc m:val="center"/>
        </m:oMathParaPr>
        <m:oMath>
          <m:sSub>
            <m:e>
              <m:r>
                <m:t>x</m:t>
              </m:r>
            </m:e>
            <m:sub>
              <m:r>
                <m:t>b</m:t>
              </m:r>
            </m:sub>
          </m:sSub>
          <m:r>
            <m:rPr>
              <m:sty m:val="p"/>
            </m:rPr>
            <m:t>=</m:t>
          </m:r>
          <m:r>
            <m:rPr>
              <m:nor/>
              <m:sty m:val="p"/>
            </m:rPr>
            <m:t>sign</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t>
                    </m:r>
                    <m:r>
                      <m:t>1</m:t>
                    </m:r>
                  </m:e>
                  <m:e>
                    <m:r>
                      <m:t>x</m:t>
                    </m:r>
                    <m:r>
                      <m:rPr>
                        <m:sty m:val="p"/>
                      </m:rPr>
                      <m:t>≥</m:t>
                    </m:r>
                    <m:r>
                      <m:t>0</m:t>
                    </m:r>
                  </m:e>
                </m:mr>
                <m:mr>
                  <m:e>
                    <m:r>
                      <m:rPr>
                        <m:sty m:val="p"/>
                      </m:rPr>
                      <m:t>−</m:t>
                    </m:r>
                    <m:r>
                      <m:t>1</m:t>
                    </m:r>
                  </m:e>
                  <m:e>
                    <m:r>
                      <m:t>x</m:t>
                    </m:r>
                    <m:r>
                      <m:rPr>
                        <m:sty m:val="p"/>
                      </m:rPr>
                      <m:t>&lt;</m:t>
                    </m:r>
                    <m:r>
                      <m:t>0</m:t>
                    </m:r>
                  </m:e>
                </m:mr>
              </m:m>
            </m:e>
          </m:d>
        </m:oMath>
      </m:oMathPara>
    </w:p>
    <w:p xmlns:wp14="http://schemas.microsoft.com/office/word/2010/wordml" w14:paraId="754B6F74" wp14:textId="77777777">
      <w:pPr>
        <w:pStyle w:val="FirstParagraph"/>
      </w:pPr>
      <w:r>
        <w:t xml:space="preserve">Перформансе након бинаризације знатно опадају, при чему бинаризација над слојевима са преко милион параметара постиже у појединим мерењима и до</w:t>
      </w:r>
      <w:r>
        <w:t xml:space="preserve"> </w:t>
      </w:r>
      <m:oMath>
        <m:r>
          <m:t>10</m:t>
        </m:r>
        <m:r>
          <m:rPr>
            <m:sty m:val="p"/>
          </m:rPr>
          <m:t>%</m:t>
        </m:r>
      </m:oMath>
      <w:r>
        <w:t xml:space="preserve"> </w:t>
      </w:r>
      <w:r>
        <w:t xml:space="preserve">побољшања.</w:t>
      </w:r>
    </w:p>
    <w:p xmlns:wp14="http://schemas.microsoft.com/office/word/2010/wordml" w:rsidP="0DE124F8" w14:paraId="23DE523C" wp14:textId="77777777">
      <w:pPr>
        <w:pStyle w:val="BodyText"/>
        <w:jc w:val="center"/>
      </w:pPr>
      <w:r w:rsidR="0DE124F8">
        <w:drawing>
          <wp:inline xmlns:wp14="http://schemas.microsoft.com/office/word/2010/wordprocessingDrawing" wp14:editId="0BEB2CB8" wp14:anchorId="5EE19561">
            <wp:extent cx="4533498" cy="1049153"/>
            <wp:effectExtent l="0" t="0" r="0" b="0"/>
            <wp:docPr id="176" name="Picture" descr="Перформансе COGMEN модела након бинаризације"/>
            <wp:cNvGraphicFramePr/>
            <a:graphic>
              <a:graphicData xmlns:a="http://schemas.openxmlformats.org/drawingml/2006/main" uri="http://schemas.openxmlformats.org/drawingml/2006/picture">
                <pic:pic xmlns:pic="http://schemas.openxmlformats.org/drawingml/2006/picture">
                  <pic:nvPicPr>
                    <pic:cNvPr id="177" name="Picture" descr="figures/3_models/cogmen_bin.png"/>
                    <pic:cNvPicPr>
                      <a:picLocks noChangeAspect="1" noChangeArrowheads="1"/>
                    </pic:cNvPicPr>
                  </pic:nvPicPr>
                  <pic:blipFill>
                    <a:blip xmlns:r="http://schemas.openxmlformats.org/officeDocument/2006/relationships" r:embed="rId175"/>
                    <a:stretch>
                      <a:fillRect/>
                    </a:stretch>
                  </pic:blipFill>
                  <pic:spPr bwMode="auto">
                    <a:xfrm>
                      <a:off x="0" y="0"/>
                      <a:ext cx="4533498" cy="1049153"/>
                    </a:xfrm>
                    <a:prstGeom prst="rect">
                      <a:avLst/>
                    </a:prstGeom>
                    <a:noFill/>
                    <a:ln w="9525">
                      <a:noFill/>
                      <a:headEnd/>
                      <a:tailEnd/>
                    </a:ln>
                  </pic:spPr>
                </pic:pic>
              </a:graphicData>
            </a:graphic>
          </wp:inline>
        </w:drawing>
      </w:r>
    </w:p>
    <w:p xmlns:wp14="http://schemas.microsoft.com/office/word/2010/wordml" w14:paraId="5FCB462D" wp14:textId="77777777">
      <w:pPr>
        <w:pStyle w:val="BodyText"/>
      </w:pPr>
      <w:r>
        <w:t xml:space="preserve">Потенцијални разлог лоших перформанси бинаризованог модела је то што расподела у хистограму тежина модела не прати Лапласову расподелу око нуле, при чему би у том случају бинаризација била погоднија метода квантизације.</w:t>
      </w:r>
    </w:p>
    <w:bookmarkEnd w:id="178"/>
    <w:bookmarkStart w:name="fp8-квантизација" w:id="185"/>
    <w:p xmlns:wp14="http://schemas.microsoft.com/office/word/2010/wordml" w14:paraId="62A4DFC1" wp14:textId="77777777">
      <w:pPr>
        <w:pStyle w:val="Heading3"/>
      </w:pPr>
      <w:bookmarkStart w:name="_Toc320317951" w:id="1960338166"/>
      <w:r w:rsidR="00625057">
        <w:rPr/>
        <w:t>4.4.2</w:t>
      </w:r>
      <w:r w:rsidR="00625057">
        <w:rPr/>
        <w:t xml:space="preserve"> </w:t>
      </w:r>
      <w:r w:rsidRPr="00625057" w:rsidR="00625057">
        <w:rPr>
          <w:i w:val="1"/>
          <w:iCs w:val="1"/>
        </w:rPr>
        <w:t>FP8</w:t>
      </w:r>
      <w:r w:rsidR="00625057">
        <w:rPr/>
        <w:t xml:space="preserve"> </w:t>
      </w:r>
      <w:r w:rsidR="00625057">
        <w:rPr/>
        <w:t>квантизација</w:t>
      </w:r>
      <w:bookmarkEnd w:id="1960338166"/>
    </w:p>
    <w:p xmlns:wp14="http://schemas.microsoft.com/office/word/2010/wordml" w14:paraId="2A4987D4" wp14:textId="77777777">
      <w:pPr>
        <w:pStyle w:val="FirstParagraph"/>
      </w:pPr>
      <w:r>
        <w:t xml:space="preserve">Формат</w:t>
      </w:r>
      <w:r>
        <w:t xml:space="preserve"> </w:t>
      </w:r>
      <w:r>
        <w:rPr>
          <w:i/>
          <w:iCs/>
        </w:rPr>
        <w:t xml:space="preserve">float8</w:t>
      </w:r>
      <w:r>
        <w:t xml:space="preserve"> </w:t>
      </w:r>
      <w:r>
        <w:t xml:space="preserve">података који су аутори користили се састоји од</w:t>
      </w:r>
    </w:p>
    <w:p xmlns:wp14="http://schemas.microsoft.com/office/word/2010/wordml" w14:paraId="5E82A98A" wp14:textId="77777777">
      <w:pPr>
        <w:pStyle w:val="Compact"/>
        <w:numPr>
          <w:ilvl w:val="0"/>
          <w:numId w:val="1053"/>
        </w:numPr>
      </w:pPr>
      <w:r>
        <w:rPr>
          <w:i/>
          <w:iCs/>
        </w:rPr>
        <w:t xml:space="preserve">Sign</w:t>
      </w:r>
      <w:r>
        <w:t xml:space="preserve"> </w:t>
      </w:r>
      <w:r>
        <w:t xml:space="preserve">бит-а - 1 бит који означава знак</w:t>
      </w:r>
    </w:p>
    <w:p xmlns:wp14="http://schemas.microsoft.com/office/word/2010/wordml" w14:paraId="016E0478" wp14:textId="77777777">
      <w:pPr>
        <w:pStyle w:val="Compact"/>
        <w:numPr>
          <w:ilvl w:val="0"/>
          <w:numId w:val="1053"/>
        </w:numPr>
      </w:pPr>
      <w:r>
        <w:t xml:space="preserve">Експонент од 5 бита</w:t>
      </w:r>
    </w:p>
    <w:p xmlns:wp14="http://schemas.microsoft.com/office/word/2010/wordml" w14:paraId="15AAC8E8" wp14:textId="77777777">
      <w:pPr>
        <w:pStyle w:val="Compact"/>
        <w:numPr>
          <w:ilvl w:val="0"/>
          <w:numId w:val="1053"/>
        </w:numPr>
      </w:pPr>
      <w:r>
        <w:t xml:space="preserve">Мантиса од 2 бита</w:t>
      </w:r>
    </w:p>
    <w:p xmlns:wp14="http://schemas.microsoft.com/office/word/2010/wordml" w14:paraId="2C77DDD8" wp14:textId="77777777">
      <w:pPr>
        <w:pStyle w:val="FirstParagraph"/>
      </w:pPr>
      <w:r>
        <w:t xml:space="preserve">Конверзија вредности</w:t>
      </w:r>
      <w:r>
        <w:t xml:space="preserve"> </w:t>
      </w:r>
      <m:oMath>
        <m:sSub>
          <m:e>
            <m:r>
              <m:t>x</m:t>
            </m:r>
          </m:e>
          <m:sub>
            <m:r>
              <m:t>1</m:t>
            </m:r>
          </m:sub>
        </m:sSub>
      </m:oMath>
      <w:r>
        <w:t xml:space="preserve"> </w:t>
      </w:r>
      <w:r>
        <w:t xml:space="preserve">се затим врши на следећи начин</w:t>
      </w:r>
      <w:r>
        <w:t xml:space="preserve"> </w:t>
      </w:r>
      <w:r>
        <w:t xml:space="preserve">1. Одређујемо знак, експонент и мантису</w:t>
      </w:r>
    </w:p>
    <w:p xmlns:wp14="http://schemas.microsoft.com/office/word/2010/wordml" w14:paraId="756A4F64" wp14:textId="77777777">
      <w:pPr>
        <w:pStyle w:val="BodyText"/>
      </w:pPr>
      <m:oMathPara>
        <m:oMathParaPr>
          <m:jc m:val="center"/>
        </m:oMathParaPr>
        <m:oMath>
          <m:eqArr>
            <m:e>
              <m:r>
                <m:t>e</m:t>
              </m:r>
              <m:r>
                <m:rPr>
                  <m:sty m:val="p"/>
                </m:rPr>
                <m:t>=</m:t>
              </m:r>
              <m:r>
                <m:t>5</m:t>
              </m:r>
              <m:r>
                <m:rPr>
                  <m:sty m:val="p"/>
                </m:rPr>
                <m:t>,</m:t>
              </m:r>
              <m:r>
                <m:t> </m:t>
              </m:r>
              <m:r>
                <m:t>m</m:t>
              </m:r>
              <m:r>
                <m:rPr>
                  <m:sty m:val="p"/>
                </m:rPr>
                <m:t>=</m:t>
              </m:r>
              <m:r>
                <m:t>2</m:t>
              </m:r>
            </m:e>
            <m:e/>
            <m:e>
              <m:r>
                <m:t>s</m:t>
              </m:r>
              <m:r>
                <m:t>&amp;</m:t>
              </m:r>
              <m:r>
                <m:rPr>
                  <m:sty m:val="p"/>
                </m:rPr>
                <m:t>=</m:t>
              </m:r>
              <m:d>
                <m:dPr>
                  <m:begChr m:val="{"/>
                  <m:sepChr m:val=""/>
                  <m:endChr m:val=""/>
                  <m:grow/>
                </m:dPr>
                <m:e>
                  <m:m>
                    <m:mPr>
                      <m:baseJc m:val="center"/>
                      <m:plcHide m:val="on"/>
                      <m:mcs>
                        <m:mc>
                          <m:mcPr>
                            <m:mcJc m:val="left"/>
                            <m:count m:val="1"/>
                          </m:mcPr>
                        </m:mc>
                        <m:mc>
                          <m:mcPr>
                            <m:mcJc m:val="left"/>
                            <m:count m:val="1"/>
                          </m:mcPr>
                        </m:mc>
                      </m:mcs>
                    </m:mPr>
                    <m:mr>
                      <m:e>
                        <m:r>
                          <m:t>0</m:t>
                        </m:r>
                      </m:e>
                      <m:e>
                        <m:sSub>
                          <m:e>
                            <m:r>
                              <m:t>x</m:t>
                            </m:r>
                          </m:e>
                          <m:sub>
                            <m:r>
                              <m:t>1</m:t>
                            </m:r>
                          </m:sub>
                        </m:sSub>
                        <m:r>
                          <m:rPr>
                            <m:sty m:val="p"/>
                          </m:rPr>
                          <m:t>≥</m:t>
                        </m:r>
                        <m:r>
                          <m:t>0</m:t>
                        </m:r>
                      </m:e>
                    </m:mr>
                    <m:mr>
                      <m:e>
                        <m:r>
                          <m:t>1</m:t>
                        </m:r>
                      </m:e>
                      <m:e>
                        <m:r>
                          <m:t>x</m:t>
                        </m:r>
                        <m:r>
                          <m:rPr>
                            <m:sty m:val="p"/>
                          </m:rPr>
                          <m:t>&lt;</m:t>
                        </m:r>
                        <m:r>
                          <m:t>0</m:t>
                        </m:r>
                      </m:e>
                    </m:mr>
                  </m:m>
                </m:e>
              </m:d>
            </m:e>
            <m:e/>
            <m:e>
              <m:sSub>
                <m:e>
                  <m:r>
                    <m:t>E</m:t>
                  </m:r>
                </m:e>
                <m:sub>
                  <m:r>
                    <m:t>b</m:t>
                  </m:r>
                </m:sub>
              </m:sSub>
              <m:r>
                <m:t>&amp;</m:t>
              </m:r>
              <m:r>
                <m:rPr>
                  <m:sty m:val="p"/>
                </m:rPr>
                <m:t>=</m:t>
              </m:r>
              <m:r>
                <m:rPr>
                  <m:sty m:val="p"/>
                </m:rPr>
                <m:t>⌊</m:t>
              </m:r>
              <m:sSub>
                <m:e>
                  <m:r>
                    <m:rPr>
                      <m:nor/>
                      <m:sty m:val="p"/>
                    </m:rPr>
                    <m:t>log</m:t>
                  </m:r>
                </m:e>
                <m:sub>
                  <m:r>
                    <m:t>2</m:t>
                  </m:r>
                </m:sub>
              </m:sSub>
              <m:r>
                <m:rPr>
                  <m:sty m:val="p"/>
                </m:rPr>
                <m:t>(</m:t>
              </m:r>
              <m:r>
                <m:rPr>
                  <m:sty m:val="p"/>
                </m:rPr>
                <m:t>|</m:t>
              </m:r>
              <m:sSub>
                <m:e>
                  <m:r>
                    <m:t>x</m:t>
                  </m:r>
                </m:e>
                <m:sub>
                  <m:r>
                    <m:t>1</m:t>
                  </m:r>
                </m:sub>
              </m:sSub>
              <m:r>
                <m:rPr>
                  <m:sty m:val="p"/>
                </m:rPr>
                <m:t>|</m:t>
              </m:r>
              <m:r>
                <m:rPr>
                  <m:sty m:val="p"/>
                </m:rPr>
                <m:t>)</m:t>
              </m:r>
              <m:r>
                <m:rPr>
                  <m:sty m:val="p"/>
                </m:rPr>
                <m:t>⌋</m:t>
              </m:r>
            </m:e>
            <m:e>
              <m:sSub>
                <m:e>
                  <m:r>
                    <m:t>E</m:t>
                  </m:r>
                </m:e>
                <m:sub>
                  <m:r>
                    <m:t>b</m:t>
                  </m:r>
                </m:sub>
              </m:sSub>
              <m:r>
                <m:t>&amp;</m:t>
              </m:r>
              <m:r>
                <m:rPr>
                  <m:sty m:val="p"/>
                </m:rPr>
                <m:t>&gt;</m:t>
              </m:r>
              <m:sSup>
                <m:e>
                  <m:r>
                    <m:t>2</m:t>
                  </m:r>
                </m:e>
                <m:sup>
                  <m:r>
                    <m:t>e</m:t>
                  </m:r>
                  <m:r>
                    <m:rPr>
                      <m:sty m:val="p"/>
                    </m:rPr>
                    <m:t>−</m:t>
                  </m:r>
                  <m:r>
                    <m:t>1</m:t>
                  </m:r>
                </m:sup>
              </m:sSup>
              <m:r>
                <m:rPr>
                  <m:sty m:val="p"/>
                </m:rPr>
                <m:t>−</m:t>
              </m:r>
              <m:r>
                <m:t>1</m:t>
              </m:r>
              <m:r>
                <m:rPr>
                  <m:sty m:val="p"/>
                </m:rPr>
                <m:t>→</m:t>
              </m:r>
              <m:sSub>
                <m:e>
                  <m:r>
                    <m:t>E</m:t>
                  </m:r>
                </m:e>
                <m:sub>
                  <m:r>
                    <m:t>b</m:t>
                  </m:r>
                </m:sub>
              </m:sSub>
              <m:r>
                <m:rPr>
                  <m:sty m:val="p"/>
                </m:rPr>
                <m:t>=</m:t>
              </m:r>
              <m:sSup>
                <m:e>
                  <m:r>
                    <m:t>2</m:t>
                  </m:r>
                </m:e>
                <m:sup>
                  <m:r>
                    <m:t>e</m:t>
                  </m:r>
                  <m:r>
                    <m:rPr>
                      <m:sty m:val="p"/>
                    </m:rPr>
                    <m:t>−</m:t>
                  </m:r>
                  <m:r>
                    <m:t>1</m:t>
                  </m:r>
                </m:sup>
              </m:sSup>
              <m:r>
                <m:rPr>
                  <m:sty m:val="p"/>
                </m:rPr>
                <m:t>−</m:t>
              </m:r>
              <m:r>
                <m:t>1</m:t>
              </m:r>
            </m:e>
            <m:e>
              <m:sSub>
                <m:e>
                  <m:r>
                    <m:t>E</m:t>
                  </m:r>
                </m:e>
                <m:sub>
                  <m:r>
                    <m:t>b</m:t>
                  </m:r>
                </m:sub>
              </m:sSub>
              <m:r>
                <m:t>&amp;</m:t>
              </m:r>
              <m:r>
                <m:rPr>
                  <m:sty m:val="p"/>
                </m:rPr>
                <m:t>&lt;</m:t>
              </m:r>
              <m:r>
                <m:rPr>
                  <m:sty m:val="p"/>
                </m:rPr>
                <m:t>−</m:t>
              </m:r>
              <m:sSup>
                <m:e>
                  <m:r>
                    <m:t>2</m:t>
                  </m:r>
                </m:e>
                <m:sup>
                  <m:r>
                    <m:t>e</m:t>
                  </m:r>
                  <m:r>
                    <m:rPr>
                      <m:sty m:val="p"/>
                    </m:rPr>
                    <m:t>−</m:t>
                  </m:r>
                  <m:r>
                    <m:t>1</m:t>
                  </m:r>
                </m:sup>
              </m:sSup>
              <m:r>
                <m:rPr>
                  <m:sty m:val="p"/>
                </m:rPr>
                <m:t>→</m:t>
              </m:r>
              <m:sSub>
                <m:e>
                  <m:r>
                    <m:t>E</m:t>
                  </m:r>
                </m:e>
                <m:sub>
                  <m:r>
                    <m:t>b</m:t>
                  </m:r>
                </m:sub>
              </m:sSub>
              <m:r>
                <m:rPr>
                  <m:sty m:val="p"/>
                </m:rPr>
                <m:t>=</m:t>
              </m:r>
              <m:r>
                <m:rPr>
                  <m:sty m:val="p"/>
                </m:rPr>
                <m:t>−</m:t>
              </m:r>
              <m:sSup>
                <m:e>
                  <m:r>
                    <m:t>2</m:t>
                  </m:r>
                </m:e>
                <m:sup>
                  <m:r>
                    <m:t>e</m:t>
                  </m:r>
                  <m:r>
                    <m:rPr>
                      <m:sty m:val="p"/>
                    </m:rPr>
                    <m:t>−</m:t>
                  </m:r>
                  <m:r>
                    <m:t>1</m:t>
                  </m:r>
                </m:sup>
              </m:sSup>
            </m:e>
            <m:e/>
            <m:e>
              <m:r>
                <m:t>M</m:t>
              </m:r>
              <m:r>
                <m:t>&amp;</m:t>
              </m:r>
              <m:r>
                <m:rPr>
                  <m:sty m:val="p"/>
                </m:rPr>
                <m:t>=</m:t>
              </m:r>
              <m:r>
                <m:rPr>
                  <m:nor/>
                  <m:sty m:val="p"/>
                </m:rPr>
                <m:t>round</m:t>
              </m:r>
              <m:r>
                <m:rPr>
                  <m:sty m:val="p"/>
                </m:rPr>
                <m:t>(</m:t>
              </m:r>
              <m:sSup>
                <m:e>
                  <m:r>
                    <m:t>2</m:t>
                  </m:r>
                </m:e>
                <m:sup>
                  <m:r>
                    <m:t>m</m:t>
                  </m:r>
                </m:sup>
              </m:sSup>
              <m:r>
                <m:rPr>
                  <m:sty m:val="p"/>
                </m:rPr>
                <m:t>(</m:t>
              </m:r>
              <m:f>
                <m:fPr>
                  <m:type m:val="bar"/>
                </m:fPr>
                <m:num>
                  <m:r>
                    <m:rPr>
                      <m:sty m:val="p"/>
                    </m:rPr>
                    <m:t>|</m:t>
                  </m:r>
                  <m:sSub>
                    <m:e>
                      <m:r>
                        <m:t>x</m:t>
                      </m:r>
                    </m:e>
                    <m:sub>
                      <m:r>
                        <m:t>1</m:t>
                      </m:r>
                    </m:sub>
                  </m:sSub>
                  <m:r>
                    <m:rPr>
                      <m:sty m:val="p"/>
                    </m:rPr>
                    <m:t>|</m:t>
                  </m:r>
                </m:num>
                <m:den>
                  <m:sSubSup>
                    <m:e>
                      <m:r>
                        <m:t>2</m:t>
                      </m:r>
                    </m:e>
                    <m:sub>
                      <m:r>
                        <m:t>b</m:t>
                      </m:r>
                    </m:sub>
                    <m:sup>
                      <m:r>
                        <m:t>E</m:t>
                      </m:r>
                    </m:sup>
                  </m:sSubSup>
                </m:den>
              </m:f>
              <m:r>
                <m:rPr>
                  <m:sty m:val="p"/>
                </m:rPr>
                <m:t>−</m:t>
              </m:r>
              <m:r>
                <m:t>1</m:t>
              </m:r>
              <m:r>
                <m:rPr>
                  <m:sty m:val="p"/>
                </m:rPr>
                <m:t>)</m:t>
              </m:r>
              <m:r>
                <m:rPr>
                  <m:sty m:val="p"/>
                </m:rPr>
                <m:t>)</m:t>
              </m:r>
            </m:e>
            <m:e>
              <m:r>
                <m:t>M</m:t>
              </m:r>
              <m:r>
                <m:t>&amp;</m:t>
              </m:r>
              <m:r>
                <m:rPr>
                  <m:sty m:val="p"/>
                </m:rPr>
                <m:t>&gt;</m:t>
              </m:r>
              <m:sSup>
                <m:e>
                  <m:r>
                    <m:t>2</m:t>
                  </m:r>
                </m:e>
                <m:sup>
                  <m:r>
                    <m:t>m</m:t>
                  </m:r>
                </m:sup>
              </m:sSup>
              <m:r>
                <m:rPr>
                  <m:sty m:val="p"/>
                </m:rPr>
                <m:t>−</m:t>
              </m:r>
              <m:r>
                <m:t>1</m:t>
              </m:r>
              <m:r>
                <m:rPr>
                  <m:sty m:val="p"/>
                </m:rPr>
                <m:t>→</m:t>
              </m:r>
              <m:r>
                <m:t>M</m:t>
              </m:r>
              <m:r>
                <m:rPr>
                  <m:sty m:val="p"/>
                </m:rPr>
                <m:t>=</m:t>
              </m:r>
              <m:sSup>
                <m:e>
                  <m:r>
                    <m:t>2</m:t>
                  </m:r>
                </m:e>
                <m:sup>
                  <m:r>
                    <m:t>m</m:t>
                  </m:r>
                </m:sup>
              </m:sSup>
              <m:r>
                <m:rPr>
                  <m:sty m:val="p"/>
                </m:rPr>
                <m:t>−</m:t>
              </m:r>
              <m:r>
                <m:t>1</m:t>
              </m:r>
            </m:e>
            <m:e>
              <m:r>
                <m:t>M</m:t>
              </m:r>
              <m:r>
                <m:t>&amp;</m:t>
              </m:r>
              <m:r>
                <m:rPr>
                  <m:sty m:val="p"/>
                </m:rPr>
                <m:t>&lt;</m:t>
              </m:r>
              <m:r>
                <m:t>0</m:t>
              </m:r>
              <m:r>
                <m:rPr>
                  <m:sty m:val="p"/>
                </m:rPr>
                <m:t>→</m:t>
              </m:r>
              <m:r>
                <m:t>M</m:t>
              </m:r>
              <m:r>
                <m:rPr>
                  <m:sty m:val="p"/>
                </m:rPr>
                <m:t>=</m:t>
              </m:r>
              <m:r>
                <m:t>0</m:t>
              </m:r>
            </m:e>
          </m:eqArr>
        </m:oMath>
      </m:oMathPara>
    </w:p>
    <w:p xmlns:wp14="http://schemas.microsoft.com/office/word/2010/wordml" w14:paraId="3B74E7E5" wp14:textId="77777777">
      <w:pPr>
        <w:pStyle w:val="Compact"/>
        <w:numPr>
          <w:ilvl w:val="0"/>
          <w:numId w:val="1054"/>
        </w:numPr>
      </w:pPr>
      <w:r>
        <w:t xml:space="preserve">Одредимо квантизовану вредност</w:t>
      </w:r>
    </w:p>
    <w:p xmlns:wp14="http://schemas.microsoft.com/office/word/2010/wordml" w14:paraId="2E199B9A" wp14:textId="77777777">
      <w:pPr>
        <w:pStyle w:val="Compact"/>
      </w:pPr>
      <m:oMathPara>
        <m:oMathParaPr>
          <m:jc m:val="center"/>
        </m:oMathParaPr>
        <m:oMath>
          <m:r>
            <m:t>x</m:t>
          </m:r>
          <m:r>
            <m:rPr>
              <m:sty m:val="p"/>
            </m:rPr>
            <m:t>=</m:t>
          </m:r>
          <m:r>
            <m:rPr>
              <m:sty m:val="p"/>
            </m:rPr>
            <m:t>(</m:t>
          </m:r>
          <m:r>
            <m:rPr>
              <m:sty m:val="p"/>
            </m:rPr>
            <m:t>−</m:t>
          </m:r>
          <m:r>
            <m:t>1</m:t>
          </m:r>
          <m:sSup>
            <m:e>
              <m:r>
                <m:rPr>
                  <m:sty m:val="p"/>
                </m:rPr>
                <m:t>)</m:t>
              </m:r>
            </m:e>
            <m:sup>
              <m:r>
                <m:t>s</m:t>
              </m:r>
            </m:sup>
          </m:sSup>
          <m:sSup>
            <m:e>
              <m:r>
                <m:t>2</m:t>
              </m:r>
            </m:e>
            <m:sup>
              <m:sSub>
                <m:e>
                  <m:r>
                    <m:t>E</m:t>
                  </m:r>
                </m:e>
                <m:sub>
                  <m:r>
                    <m:t>b</m:t>
                  </m:r>
                </m:sub>
              </m:sSub>
            </m:sup>
          </m:sSup>
          <m:d>
            <m:dPr>
              <m:begChr m:val="("/>
              <m:sepChr m:val=""/>
              <m:endChr m:val=")"/>
              <m:grow/>
            </m:dPr>
            <m:e>
              <m:r>
                <m:t>1</m:t>
              </m:r>
              <m:r>
                <m:rPr>
                  <m:sty m:val="p"/>
                </m:rPr>
                <m:t>+</m:t>
              </m:r>
              <m:f>
                <m:fPr>
                  <m:type m:val="bar"/>
                </m:fPr>
                <m:num>
                  <m:r>
                    <m:t>M</m:t>
                  </m:r>
                </m:num>
                <m:den>
                  <m:sSup>
                    <m:e>
                      <m:r>
                        <m:t>2</m:t>
                      </m:r>
                    </m:e>
                    <m:sup>
                      <m:r>
                        <m:t>m</m:t>
                      </m:r>
                    </m:sup>
                  </m:sSup>
                </m:den>
              </m:f>
            </m:e>
          </m:d>
        </m:oMath>
      </m:oMathPara>
    </w:p>
    <w:p xmlns:wp14="http://schemas.microsoft.com/office/word/2010/wordml" w14:paraId="582D6887" wp14:textId="77777777">
      <w:pPr>
        <w:pStyle w:val="FirstParagraph"/>
      </w:pPr>
      <w:r>
        <w:t xml:space="preserve">Након квантизације, модел задржава практично идентичне перформансе. У овом случају, квантизација свих параметара доноси боље резултате него квантизација само слојева са преко милион параметара.</w:t>
      </w:r>
    </w:p>
    <w:p xmlns:wp14="http://schemas.microsoft.com/office/word/2010/wordml" w:rsidP="0DE124F8" w14:paraId="52E56223" wp14:textId="77777777">
      <w:pPr>
        <w:pStyle w:val="BodyText"/>
        <w:jc w:val="center"/>
      </w:pPr>
      <w:r w:rsidR="0DE124F8">
        <w:drawing>
          <wp:inline xmlns:wp14="http://schemas.microsoft.com/office/word/2010/wordprocessingDrawing" wp14:editId="3CE07517" wp14:anchorId="2954FC41">
            <wp:extent cx="4485372" cy="1039528"/>
            <wp:effectExtent l="0" t="0" r="0" b="0"/>
            <wp:docPr id="180" name="Picture" descr="Перформансе COGMEN модела након квантизације на float8"/>
            <wp:cNvGraphicFramePr/>
            <a:graphic>
              <a:graphicData xmlns:a="http://schemas.openxmlformats.org/drawingml/2006/main" uri="http://schemas.openxmlformats.org/drawingml/2006/picture">
                <pic:pic xmlns:pic="http://schemas.openxmlformats.org/drawingml/2006/picture">
                  <pic:nvPicPr>
                    <pic:cNvPr id="181" name="Picture" descr="figures/3_models/cogmen_fp8.png"/>
                    <pic:cNvPicPr>
                      <a:picLocks noChangeAspect="1" noChangeArrowheads="1"/>
                    </pic:cNvPicPr>
                  </pic:nvPicPr>
                  <pic:blipFill>
                    <a:blip xmlns:r="http://schemas.openxmlformats.org/officeDocument/2006/relationships" r:embed="rId179"/>
                    <a:stretch>
                      <a:fillRect/>
                    </a:stretch>
                  </pic:blipFill>
                  <pic:spPr bwMode="auto">
                    <a:xfrm>
                      <a:off x="0" y="0"/>
                      <a:ext cx="4485372" cy="1039528"/>
                    </a:xfrm>
                    <a:prstGeom prst="rect">
                      <a:avLst/>
                    </a:prstGeom>
                    <a:noFill/>
                    <a:ln w="9525">
                      <a:noFill/>
                      <a:headEnd/>
                      <a:tailEnd/>
                    </a:ln>
                  </pic:spPr>
                </pic:pic>
              </a:graphicData>
            </a:graphic>
          </wp:inline>
        </w:drawing>
      </w:r>
    </w:p>
    <w:p xmlns:wp14="http://schemas.microsoft.com/office/word/2010/wordml" w14:paraId="66D36A55" wp14:textId="77777777">
      <w:pPr>
        <w:pStyle w:val="BodyText"/>
      </w:pPr>
      <w:r>
        <w:t xml:space="preserve">Како квантизација доводи до 4 пута мање потребне меморије, одлично је решење за смањење захтевности без пада у перформансама.</w:t>
      </w:r>
    </w:p>
    <w:p xmlns:wp14="http://schemas.microsoft.com/office/word/2010/wordml" w:rsidP="0DE124F8" w14:paraId="07547A01" wp14:textId="77777777">
      <w:pPr>
        <w:pStyle w:val="BodyText"/>
        <w:jc w:val="center"/>
      </w:pPr>
      <w:r w:rsidR="0DE124F8">
        <w:drawing>
          <wp:inline xmlns:wp14="http://schemas.microsoft.com/office/word/2010/wordprocessingDrawing" wp14:editId="0A1499A4" wp14:anchorId="15AAC8E0">
            <wp:extent cx="3368842" cy="837397"/>
            <wp:effectExtent l="0" t="0" r="0" b="0"/>
            <wp:docPr id="183" name="Picture" descr="Меморијска захтевност COGMEN модела у зависности од квантизације"/>
            <wp:cNvGraphicFramePr/>
            <a:graphic>
              <a:graphicData xmlns:a="http://schemas.openxmlformats.org/drawingml/2006/main" uri="http://schemas.openxmlformats.org/drawingml/2006/picture">
                <pic:pic xmlns:pic="http://schemas.openxmlformats.org/drawingml/2006/picture">
                  <pic:nvPicPr>
                    <pic:cNvPr id="184" name="Picture" descr="figures/3_models/cogmen_mem.png"/>
                    <pic:cNvPicPr>
                      <a:picLocks noChangeAspect="1" noChangeArrowheads="1"/>
                    </pic:cNvPicPr>
                  </pic:nvPicPr>
                  <pic:blipFill>
                    <a:blip xmlns:r="http://schemas.openxmlformats.org/officeDocument/2006/relationships" r:embed="rId182"/>
                    <a:stretch>
                      <a:fillRect/>
                    </a:stretch>
                  </pic:blipFill>
                  <pic:spPr bwMode="auto">
                    <a:xfrm>
                      <a:off x="0" y="0"/>
                      <a:ext cx="3368842" cy="837397"/>
                    </a:xfrm>
                    <a:prstGeom prst="rect">
                      <a:avLst/>
                    </a:prstGeom>
                    <a:noFill/>
                    <a:ln w="9525">
                      <a:noFill/>
                      <a:headEnd/>
                      <a:tailEnd/>
                    </a:ln>
                  </pic:spPr>
                </pic:pic>
              </a:graphicData>
            </a:graphic>
          </wp:inline>
        </w:drawing>
      </w:r>
    </w:p>
    <w:bookmarkEnd w:id="185"/>
    <w:bookmarkEnd w:id="186"/>
    <w:bookmarkEnd w:id="187"/>
    <w:bookmarkStart w:name="закључак" w:id="188"/>
    <w:p xmlns:wp14="http://schemas.microsoft.com/office/word/2010/wordml" w14:paraId="0183DC77" wp14:textId="77777777">
      <w:pPr>
        <w:pStyle w:val="Heading1"/>
      </w:pPr>
      <w:bookmarkStart w:name="_Toc826709025" w:id="744660448"/>
      <w:r w:rsidR="00625057">
        <w:rPr/>
        <w:t>5. Закључак</w:t>
      </w:r>
      <w:bookmarkEnd w:id="744660448"/>
    </w:p>
    <w:p xmlns:wp14="http://schemas.microsoft.com/office/word/2010/wordml" w14:paraId="538E6BF5" wp14:textId="77777777">
      <w:pPr>
        <w:pStyle w:val="FirstParagraph"/>
      </w:pPr>
      <w:r>
        <w:t xml:space="preserve">У овом раду смо анализирали и упоредили две различите архитектуре неуронских мрежа за аутоматско препознавање емоција у људском говору, свака са различитим циљевима и компромисима.</w:t>
      </w:r>
    </w:p>
    <w:p xmlns:wp14="http://schemas.microsoft.com/office/word/2010/wordml" w14:paraId="1D6DDC1A" wp14:textId="77777777">
      <w:pPr>
        <w:pStyle w:val="BodyText"/>
      </w:pPr>
      <w:r>
        <w:t xml:space="preserve">Прва архитектура,</w:t>
      </w:r>
      <w:r>
        <w:t xml:space="preserve"> </w:t>
      </w:r>
      <w:r>
        <w:rPr>
          <w:i/>
          <w:iCs/>
        </w:rPr>
        <w:t xml:space="preserve">AVER</w:t>
      </w:r>
      <w:r>
        <w:t xml:space="preserve"> </w:t>
      </w:r>
      <w:r>
        <w:t xml:space="preserve">модел базиран на конволуционим неуронским мрежама и федерализованом учењу, показала се као изузетно практично решење за примену на уређајима са ограниченим ресурсима. Коришћењем</w:t>
      </w:r>
      <w:r>
        <w:t xml:space="preserve"> </w:t>
      </w:r>
      <w:r>
        <w:rPr>
          <w:i/>
          <w:iCs/>
        </w:rPr>
        <w:t xml:space="preserve">MobileNetV2</w:t>
      </w:r>
      <w:r>
        <w:t xml:space="preserve"> </w:t>
      </w:r>
      <w:r>
        <w:t xml:space="preserve">за обраду видео снимака и CNN мреже за обраду аудио спектрограма, уз систем гласања за комбиновање излаза, модел достиже прецизност од</w:t>
      </w:r>
      <w:r>
        <w:t xml:space="preserve"> </w:t>
      </w:r>
      <m:oMath>
        <m:r>
          <m:t>92</m:t>
        </m:r>
        <m:r>
          <m:rPr>
            <m:sty m:val="p"/>
          </m:rPr>
          <m:t>–</m:t>
        </m:r>
        <m:r>
          <m:t>94</m:t>
        </m:r>
        <m:r>
          <m:rPr>
            <m:sty m:val="p"/>
          </m:rPr>
          <m:t>%</m:t>
        </m:r>
      </m:oMath>
      <w:r>
        <w:t xml:space="preserve"> </w:t>
      </w:r>
      <w:r>
        <w:t xml:space="preserve">на</w:t>
      </w:r>
      <w:r>
        <w:t xml:space="preserve"> </w:t>
      </w:r>
      <w:r>
        <w:rPr>
          <w:i/>
          <w:iCs/>
        </w:rPr>
        <w:t xml:space="preserve">eNTERFACE’05</w:t>
      </w:r>
      <w:r>
        <w:t xml:space="preserve"> </w:t>
      </w:r>
      <w:r>
        <w:t xml:space="preserve">скупу података. Федерализовано учење је омогућило унапређење перформанси аудио модела до</w:t>
      </w:r>
      <w:r>
        <w:t xml:space="preserve"> </w:t>
      </w:r>
      <m:oMath>
        <m:r>
          <m:t>10</m:t>
        </m:r>
        <m:r>
          <m:rPr>
            <m:sty m:val="p"/>
          </m:rPr>
          <m:t>%</m:t>
        </m:r>
      </m:oMath>
      <w:r>
        <w:t xml:space="preserve">, уз очување приватности података корисника. Главни недостатак овог модела је нижа апсолутна прецизност у поређењу са комплекснијим архитектурама.</w:t>
      </w:r>
    </w:p>
    <w:p xmlns:wp14="http://schemas.microsoft.com/office/word/2010/wordml" w14:paraId="0E530337" wp14:textId="77777777">
      <w:pPr>
        <w:pStyle w:val="BodyText"/>
      </w:pPr>
      <w:r>
        <w:t xml:space="preserve">Друга архитектура,</w:t>
      </w:r>
      <w:r>
        <w:t xml:space="preserve"> </w:t>
      </w:r>
      <w:r>
        <w:rPr>
          <w:i/>
          <w:iCs/>
        </w:rPr>
        <w:t xml:space="preserve">COGMEN</w:t>
      </w:r>
      <w:r>
        <w:t xml:space="preserve">, показала се као тренутно најбоље решење за мултимодално препознавање емоција у разговору. Комбиновањем трансформер енкодера за екстракцију глобалног контекста, релационе граф неуронске мреже за моделовање интра и интер зависности говорника, те граф трансформера за финалну агрегацију репрезентација,</w:t>
      </w:r>
      <w:r>
        <w:t xml:space="preserve"> </w:t>
      </w:r>
      <w:r>
        <w:rPr>
          <w:i/>
          <w:iCs/>
        </w:rPr>
        <w:t xml:space="preserve">COGMEN</w:t>
      </w:r>
      <w:r>
        <w:t xml:space="preserve"> </w:t>
      </w:r>
      <w:r>
        <w:t xml:space="preserve">постиже резултате значајно изнад тренутног стања технике. На</w:t>
      </w:r>
      <w:r>
        <w:t xml:space="preserve"> </w:t>
      </w:r>
      <w:r>
        <w:rPr>
          <w:i/>
          <w:iCs/>
        </w:rPr>
        <w:t xml:space="preserve">IEMOCAP</w:t>
      </w:r>
      <w:r>
        <w:t xml:space="preserve"> </w:t>
      </w:r>
      <w:r>
        <w:t xml:space="preserve">скупу података постиже побољшање од око</w:t>
      </w:r>
      <w:r>
        <w:t xml:space="preserve"> </w:t>
      </w:r>
      <m:oMath>
        <m:r>
          <m:t>4</m:t>
        </m:r>
        <m:r>
          <m:rPr>
            <m:sty m:val="p"/>
          </m:rPr>
          <m:t>%</m:t>
        </m:r>
      </m:oMath>
      <w:r>
        <w:t xml:space="preserve"> </w:t>
      </w:r>
      <w:r>
        <w:t xml:space="preserve">за 6 емоција и чак</w:t>
      </w:r>
      <w:r>
        <w:t xml:space="preserve"> </w:t>
      </w:r>
      <m:oMath>
        <m:r>
          <m:t>7.7</m:t>
        </m:r>
        <m:r>
          <m:rPr>
            <m:sty m:val="p"/>
          </m:rPr>
          <m:t>%</m:t>
        </m:r>
      </m:oMath>
      <w:r>
        <w:t xml:space="preserve"> </w:t>
      </w:r>
      <w:r>
        <w:t xml:space="preserve">за 4 емоције у поређењу са претходно најбољим моделима. Кључна предност овог модела је способност моделовања три врсте информација — глобалног контекста разговора, унутрашњег стања говорника и утицаја других говорника — чиме се природно приближава начину на који људи перципирају емоције.</w:t>
      </w:r>
    </w:p>
    <w:p xmlns:wp14="http://schemas.microsoft.com/office/word/2010/wordml" w14:paraId="7A4EC3B6" wp14:textId="77777777">
      <w:pPr>
        <w:pStyle w:val="BodyText"/>
      </w:pPr>
      <w:r>
        <w:t xml:space="preserve">Из упоредне анализе произилази јасан закључак: не постоји универзално најбоље решење. Уколико је примена на уређајима са ограниченим хардвером и приватност података примарни захтев, конволуциони модели са федерализованим учењем представљају прикладан избор. Уколико је циљ максимална прецизност у препознавању емоција у вишекорисничком разговору, граф неуронске мреже попут</w:t>
      </w:r>
      <w:r>
        <w:t xml:space="preserve"> </w:t>
      </w:r>
      <w:r>
        <w:rPr>
          <w:i/>
          <w:iCs/>
        </w:rPr>
        <w:t xml:space="preserve">COGMEN</w:t>
      </w:r>
      <w:r>
        <w:t xml:space="preserve">-а представљају тренутно најснажније решење.</w:t>
      </w:r>
    </w:p>
    <w:p xmlns:wp14="http://schemas.microsoft.com/office/word/2010/wordml" w14:paraId="5D9F9E61" wp14:textId="77777777">
      <w:pPr>
        <w:pStyle w:val="BodyText"/>
      </w:pPr>
      <w:r>
        <w:t xml:space="preserve">Будући правци истраживања могу укључити даљу оптимизацију комплексних модела попут</w:t>
      </w:r>
      <w:r>
        <w:t xml:space="preserve"> </w:t>
      </w:r>
      <w:r>
        <w:rPr>
          <w:i/>
          <w:iCs/>
        </w:rPr>
        <w:t xml:space="preserve">COGMEN</w:t>
      </w:r>
      <w:r>
        <w:t xml:space="preserve">-а за примену на уређајима са ограниченим ресурсима путем квантизације и компресије графова, као и проширивање скупова података са разноврснијим говорницима и језицима како би модели боље генерализовали. Поред тога, интеграција додатних модалитета попут физиолошких сигнала могла би додатно унапредити прецизност препознавања емоција у реалним условима.</w:t>
      </w:r>
    </w:p>
    <w:bookmarkEnd w:id="188"/>
    <w:bookmarkStart w:name="литература" w:id="189"/>
    <w:p xmlns:wp14="http://schemas.microsoft.com/office/word/2010/wordml" w14:paraId="769C9D7F" wp14:textId="27CBA11B">
      <w:pPr>
        <w:pStyle w:val="Heading1"/>
      </w:pPr>
    </w:p>
    <w:p xmlns:wp14="http://schemas.microsoft.com/office/word/2010/wordml" w:rsidP="0DE124F8" w14:paraId="6A32AC31" wp14:textId="54EE0297">
      <w:pPr/>
      <w:r>
        <w:br w:type="page"/>
      </w:r>
    </w:p>
    <w:p xmlns:wp14="http://schemas.microsoft.com/office/word/2010/wordml" w14:paraId="3965C89A" wp14:textId="5CEFEAD8">
      <w:pPr>
        <w:pStyle w:val="Heading1"/>
      </w:pPr>
      <w:bookmarkStart w:name="_Toc2053140738" w:id="1724397263"/>
      <w:r w:rsidR="0DE124F8">
        <w:rPr/>
        <w:t>6. Литература</w:t>
      </w:r>
      <w:bookmarkEnd w:id="1724397263"/>
    </w:p>
    <w:p xmlns:wp14="http://schemas.microsoft.com/office/word/2010/wordml" w14:paraId="68E1BA51" wp14:textId="77777777">
      <w:pPr>
        <w:pStyle w:val="Compact"/>
        <w:numPr>
          <w:ilvl w:val="0"/>
          <w:numId w:val="1055"/>
        </w:numPr>
      </w:pPr>
      <w:r>
        <w:t xml:space="preserve">https://milvus.io/ai-quick-referencehow-can-convolutional-neural-networks-cnns-be-applied-to-audio-data</w:t>
      </w:r>
    </w:p>
    <w:p xmlns:wp14="http://schemas.microsoft.com/office/word/2010/wordml" w14:paraId="07A9F43F" wp14:textId="77777777">
      <w:pPr>
        <w:pStyle w:val="Compact"/>
        <w:numPr>
          <w:ilvl w:val="0"/>
          <w:numId w:val="1055"/>
        </w:numPr>
      </w:pPr>
      <w:r>
        <w:t xml:space="preserve">https://medium.com/@RobuRishabh/recurrent-neural-network-rnn-8412b9abd755</w:t>
      </w:r>
    </w:p>
    <w:p xmlns:wp14="http://schemas.microsoft.com/office/word/2010/wordml" w14:paraId="396BEBA9" wp14:textId="77777777">
      <w:pPr>
        <w:pStyle w:val="Compact"/>
        <w:numPr>
          <w:ilvl w:val="0"/>
          <w:numId w:val="1055"/>
        </w:numPr>
      </w:pPr>
      <w:r>
        <w:t xml:space="preserve">https://medium.com/@fredroj/recurrent-neural-network-rnn-cell-internal-mechanism-ff5eca732adb</w:t>
      </w:r>
    </w:p>
    <w:p xmlns:wp14="http://schemas.microsoft.com/office/word/2010/wordml" w14:paraId="5E3CEE45" wp14:textId="77777777">
      <w:pPr>
        <w:pStyle w:val="Compact"/>
        <w:numPr>
          <w:ilvl w:val="0"/>
          <w:numId w:val="1055"/>
        </w:numPr>
      </w:pPr>
      <w:r>
        <w:t xml:space="preserve">https://www.geeksforgeeks.org/machine-learning/introduction-to-recurrent-neural-network/</w:t>
      </w:r>
    </w:p>
    <w:p xmlns:wp14="http://schemas.microsoft.com/office/word/2010/wordml" w14:paraId="4BFF9BCC" wp14:textId="77777777">
      <w:pPr>
        <w:pStyle w:val="Compact"/>
        <w:numPr>
          <w:ilvl w:val="0"/>
          <w:numId w:val="1055"/>
        </w:numPr>
      </w:pPr>
      <w:r>
        <w:t xml:space="preserve">https://colah.github.io/posts/2015-08-Understanding-LSTMs/</w:t>
      </w:r>
    </w:p>
    <w:p xmlns:wp14="http://schemas.microsoft.com/office/word/2010/wordml" w14:paraId="154B8000" wp14:textId="77777777">
      <w:pPr>
        <w:pStyle w:val="Compact"/>
        <w:numPr>
          <w:ilvl w:val="0"/>
          <w:numId w:val="1055"/>
        </w:numPr>
      </w:pPr>
      <w:r>
        <w:t xml:space="preserve">https://poloclub.github.io/transformer-explainer/</w:t>
      </w:r>
    </w:p>
    <w:p xmlns:wp14="http://schemas.microsoft.com/office/word/2010/wordml" w14:paraId="0F2E0371" wp14:textId="77777777">
      <w:pPr>
        <w:pStyle w:val="Compact"/>
        <w:numPr>
          <w:ilvl w:val="0"/>
          <w:numId w:val="1055"/>
        </w:numPr>
      </w:pPr>
      <w:r>
        <w:t xml:space="preserve">https://medium.com/data-science/introduction-to-attention-mechanism-in-deep-learning-eli5-way-d6c2d799ef18</w:t>
      </w:r>
    </w:p>
    <w:p xmlns:wp14="http://schemas.microsoft.com/office/word/2010/wordml" w14:paraId="0D232D3A" wp14:textId="77777777">
      <w:pPr>
        <w:pStyle w:val="Compact"/>
        <w:numPr>
          <w:ilvl w:val="0"/>
          <w:numId w:val="1055"/>
        </w:numPr>
      </w:pPr>
      <w:r>
        <w:t xml:space="preserve">https://medium.com/@paulpierre/eli5-transformers-gpt-and-the-power-of-the-attention-mechanic-6504693f2c3f</w:t>
      </w:r>
    </w:p>
    <w:p xmlns:wp14="http://schemas.microsoft.com/office/word/2010/wordml" w14:paraId="545F8DF5" wp14:textId="77777777">
      <w:pPr>
        <w:pStyle w:val="Compact"/>
        <w:numPr>
          <w:ilvl w:val="0"/>
          <w:numId w:val="1055"/>
        </w:numPr>
      </w:pPr>
      <w:r>
        <w:t xml:space="preserve">https://www.d2l.ai/chapter_attention-mechanisms-and-transformers/queries-keys-values.html</w:t>
      </w:r>
    </w:p>
    <w:p xmlns:wp14="http://schemas.microsoft.com/office/word/2010/wordml" w14:paraId="66ECB7F8" wp14:textId="77777777">
      <w:pPr>
        <w:pStyle w:val="Compact"/>
        <w:numPr>
          <w:ilvl w:val="0"/>
          <w:numId w:val="1055"/>
        </w:numPr>
      </w:pPr>
      <w:r>
        <w:t xml:space="preserve">https://apxml.com/courses/introduction-to-transformer-models/chapter-2-self-attention-multi-head-attention/query-key-value-vectors</w:t>
      </w:r>
    </w:p>
    <w:p xmlns:wp14="http://schemas.microsoft.com/office/word/2010/wordml" w14:paraId="7FB20BF9" wp14:textId="77777777">
      <w:pPr>
        <w:pStyle w:val="Compact"/>
        <w:numPr>
          <w:ilvl w:val="0"/>
          <w:numId w:val="1055"/>
        </w:numPr>
      </w:pPr>
      <w:r>
        <w:t xml:space="preserve">https://kumo.ai/research/introduction-to-graph-transformers/</w:t>
      </w:r>
    </w:p>
    <w:p xmlns:wp14="http://schemas.microsoft.com/office/word/2010/wordml" w14:paraId="64DEF05D" wp14:textId="77777777">
      <w:pPr>
        <w:pStyle w:val="Compact"/>
        <w:numPr>
          <w:ilvl w:val="0"/>
          <w:numId w:val="1055"/>
        </w:numPr>
      </w:pPr>
      <w:r>
        <w:t xml:space="preserve">https://newsletter.maartengrootendorst.com/p/a-visual-guide-to-quantization</w:t>
      </w:r>
    </w:p>
    <w:p xmlns:wp14="http://schemas.microsoft.com/office/word/2010/wordml" w14:paraId="35C16B43" wp14:textId="77777777">
      <w:pPr>
        <w:pStyle w:val="Compact"/>
        <w:numPr>
          <w:ilvl w:val="0"/>
          <w:numId w:val="1055"/>
        </w:numPr>
      </w:pPr>
      <w:r>
        <w:t xml:space="preserve">https://www.dgl.ai/dgl_docs/tutorials/models/1_gnn/4_rgcn.html</w:t>
      </w:r>
    </w:p>
    <w:bookmarkEnd w:id="189"/>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DE124F8"/>
    <w:rsid w:val="00625057"/>
    <w:rsid w:val="0DE124F8"/>
    <w:rsid w:val="10A7D3AF"/>
    <w:rsid w:val="1674B5BB"/>
    <w:rsid w:val="18EED022"/>
    <w:rsid w:val="18EED022"/>
    <w:rsid w:val="1D270147"/>
    <w:rsid w:val="28A716D8"/>
    <w:rsid w:val="2911BFF8"/>
    <w:rsid w:val="2B2B503E"/>
    <w:rsid w:val="2FA7AEC8"/>
    <w:rsid w:val="36C39C58"/>
    <w:rsid w:val="390A26FB"/>
    <w:rsid w:val="3E0A5B78"/>
    <w:rsid w:val="3E2595B7"/>
    <w:rsid w:val="46755511"/>
    <w:rsid w:val="46EFD435"/>
    <w:rsid w:val="4A749C7C"/>
    <w:rsid w:val="4A9E0B16"/>
    <w:rsid w:val="4D615487"/>
    <w:rsid w:val="55F4E330"/>
    <w:rsid w:val="5A38F7BF"/>
    <w:rsid w:val="600E8874"/>
    <w:rsid w:val="648DD98A"/>
    <w:rsid w:val="75CA68F4"/>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6023E5"/>
  <w15:docId w15:val="{B2054F84-3566-4B7A-BDDB-F25CC65DB25D}"/>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paragraph" w:styleId="TOC1">
    <w:uiPriority w:val="39"/>
    <w:name w:val="toc 1"/>
    <w:basedOn w:val="Normal"/>
    <w:next w:val="Normal"/>
    <w:unhideWhenUsed/>
    <w:rsid w:val="00625057"/>
    <w:pPr>
      <w:spacing w:after="100"/>
    </w:pPr>
  </w:style>
  <w:style w:type="paragraph" w:styleId="TOC2">
    <w:uiPriority w:val="39"/>
    <w:name w:val="toc 2"/>
    <w:basedOn w:val="Normal"/>
    <w:next w:val="Normal"/>
    <w:unhideWhenUsed/>
    <w:rsid w:val="00625057"/>
    <w:pPr>
      <w:spacing w:after="100"/>
      <w:ind w:left="220"/>
    </w:pPr>
  </w:style>
  <w:style w:type="paragraph" w:styleId="TOC3">
    <w:uiPriority w:val="39"/>
    <w:name w:val="toc 3"/>
    <w:basedOn w:val="Normal"/>
    <w:next w:val="Normal"/>
    <w:unhideWhenUsed/>
    <w:rsid w:val="00625057"/>
    <w:pPr>
      <w:spacing w:after="100"/>
      <w:ind w:left="440"/>
    </w:pPr>
  </w:style>
  <w:style w:type="paragraph" w:styleId="TOC4">
    <w:uiPriority w:val="39"/>
    <w:name w:val="toc 4"/>
    <w:basedOn w:val="Normal"/>
    <w:next w:val="Normal"/>
    <w:unhideWhenUsed/>
    <w:rsid w:val="00625057"/>
    <w:pPr>
      <w:spacing w:after="100"/>
      <w:ind w:left="660"/>
    </w:p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image" Target="media/rId16.png" Id="rId16" /><Relationship Type="http://schemas.openxmlformats.org/officeDocument/2006/relationships/image" Target="media/rId13.jpg" Id="rId13" /><Relationship Type="http://schemas.openxmlformats.org/officeDocument/2006/relationships/image" Target="media/rId9.png" Id="rId9" /><Relationship Type="http://schemas.openxmlformats.org/officeDocument/2006/relationships/image" Target="media/rId20.png" Id="rId20" /><Relationship Type="http://schemas.openxmlformats.org/officeDocument/2006/relationships/image" Target="media/rId48.png" Id="rId48" /><Relationship Type="http://schemas.openxmlformats.org/officeDocument/2006/relationships/image" Target="media/rId52.png" Id="rId52" /><Relationship Type="http://schemas.openxmlformats.org/officeDocument/2006/relationships/image" Target="media/rId73.png" Id="rId73" /><Relationship Type="http://schemas.openxmlformats.org/officeDocument/2006/relationships/image" Target="media/rId100.png" Id="rId100" /><Relationship Type="http://schemas.openxmlformats.org/officeDocument/2006/relationships/image" Target="media/rId40.png" Id="rId40" /><Relationship Type="http://schemas.openxmlformats.org/officeDocument/2006/relationships/image" Target="media/rId26.png" Id="rId26" /><Relationship Type="http://schemas.openxmlformats.org/officeDocument/2006/relationships/image" Target="media/rId33.png" Id="rId33" /><Relationship Type="http://schemas.openxmlformats.org/officeDocument/2006/relationships/image" Target="media/rId29.png" Id="rId29" /><Relationship Type="http://schemas.openxmlformats.org/officeDocument/2006/relationships/image" Target="media/rId96.png" Id="rId96" /><Relationship Type="http://schemas.openxmlformats.org/officeDocument/2006/relationships/image" Target="media/rId90.png" Id="rId90" /><Relationship Type="http://schemas.openxmlformats.org/officeDocument/2006/relationships/image" Target="media/rId82.png" Id="rId82" /><Relationship Type="http://schemas.openxmlformats.org/officeDocument/2006/relationships/image" Target="media/rId103.png" Id="rId103" /><Relationship Type="http://schemas.openxmlformats.org/officeDocument/2006/relationships/image" Target="media/rId65.png" Id="rId65" /><Relationship Type="http://schemas.openxmlformats.org/officeDocument/2006/relationships/image" Target="media/rId85.png" Id="rId85" /><Relationship Type="http://schemas.openxmlformats.org/officeDocument/2006/relationships/image" Target="media/rId76.png" Id="rId76" /><Relationship Type="http://schemas.openxmlformats.org/officeDocument/2006/relationships/image" Target="media/rId43.png" Id="rId43" /><Relationship Type="http://schemas.openxmlformats.org/officeDocument/2006/relationships/image" Target="media/rId106.png" Id="rId106" /><Relationship Type="http://schemas.openxmlformats.org/officeDocument/2006/relationships/image" Target="media/rId36.png" Id="rId36" /><Relationship Type="http://schemas.openxmlformats.org/officeDocument/2006/relationships/image" Target="media/rId69.png" Id="rId69" /><Relationship Type="http://schemas.openxmlformats.org/officeDocument/2006/relationships/image" Target="media/rId58.png" Id="rId58" /><Relationship Type="http://schemas.openxmlformats.org/officeDocument/2006/relationships/image" Target="media/rId61.png" Id="rId61" /><Relationship Type="http://schemas.openxmlformats.org/officeDocument/2006/relationships/image" Target="media/rId120.png" Id="rId120" /><Relationship Type="http://schemas.openxmlformats.org/officeDocument/2006/relationships/image" Target="media/rId139.png" Id="rId139" /><Relationship Type="http://schemas.openxmlformats.org/officeDocument/2006/relationships/image" Target="media/rId130.png" Id="rId130" /><Relationship Type="http://schemas.openxmlformats.org/officeDocument/2006/relationships/image" Target="media/rId136.png" Id="rId136" /><Relationship Type="http://schemas.openxmlformats.org/officeDocument/2006/relationships/image" Target="media/rId133.png" Id="rId133" /><Relationship Type="http://schemas.openxmlformats.org/officeDocument/2006/relationships/image" Target="media/rId145.png" Id="rId145" /><Relationship Type="http://schemas.openxmlformats.org/officeDocument/2006/relationships/image" Target="media/rId175.png" Id="rId175" /><Relationship Type="http://schemas.openxmlformats.org/officeDocument/2006/relationships/image" Target="media/rId179.png" Id="rId179" /><Relationship Type="http://schemas.openxmlformats.org/officeDocument/2006/relationships/image" Target="media/rId182.png" Id="rId182" /><Relationship Type="http://schemas.openxmlformats.org/officeDocument/2006/relationships/image" Target="media/rId172.png" Id="rId172" /><Relationship Type="http://schemas.openxmlformats.org/officeDocument/2006/relationships/image" Target="media/rId153.png" Id="rId153" /><Relationship Type="http://schemas.openxmlformats.org/officeDocument/2006/relationships/image" Target="media/rId162.png" Id="rId162" /><Relationship Type="http://schemas.openxmlformats.org/officeDocument/2006/relationships/image" Target="media/rId158.png" Id="rId158" /><Relationship Type="http://schemas.openxmlformats.org/officeDocument/2006/relationships/image" Target="media/rId113.png" Id="rId113" /><Relationship Type="http://schemas.openxmlformats.org/officeDocument/2006/relationships/image" Target="media/rId116.png" Id="rId116" /><Relationship Type="http://schemas.openxmlformats.org/officeDocument/2006/relationships/image" Target="media/rId167.png" Id="rId167" /><Relationship Type="http://schemas.openxmlformats.org/officeDocument/2006/relationships/image" Target="media/rId124.png" Id="rId124" /><Relationship Type="http://schemas.openxmlformats.org/officeDocument/2006/relationships/image" Target="/media/image2a.png" Id="rId176903463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2026-06-21T11:58:24.0000000Z</dcterms:created>
  <dcterms:modified xsi:type="dcterms:W3CDTF">2026-06-21T12:09:38.4261698Z</dcterms:modified>
  <lastModifiedBy>Danilo Milosevic</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