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2FD" w:rsidRDefault="00D272FD">
      <w:pPr>
        <w:rPr>
          <w:rFonts w:ascii="Times New Roman" w:hAnsi="Times New Roman" w:cs="Times New Roman"/>
          <w:b/>
          <w:sz w:val="28"/>
          <w:szCs w:val="28"/>
        </w:rPr>
      </w:pPr>
    </w:p>
    <w:p w:rsidR="00977C8B" w:rsidRDefault="001862D1" w:rsidP="00977C8B">
      <w:pPr>
        <w:spacing w:after="0"/>
        <w:jc w:val="center"/>
        <w:rPr>
          <w:rFonts w:ascii="Times New Roman" w:hAnsi="Times New Roman" w:cs="Times New Roman"/>
          <w:b/>
          <w:sz w:val="28"/>
          <w:szCs w:val="28"/>
        </w:rPr>
      </w:pPr>
      <w:r w:rsidRPr="001862D1">
        <w:rPr>
          <w:noProof/>
          <w:color w:val="0000FF"/>
          <w:lang w:eastAsia="pt-BR"/>
        </w:rPr>
        <w:drawing>
          <wp:anchor distT="0" distB="0" distL="114300" distR="114300" simplePos="0" relativeHeight="251658240" behindDoc="0" locked="0" layoutInCell="1" allowOverlap="1">
            <wp:simplePos x="0" y="0"/>
            <wp:positionH relativeFrom="margin">
              <wp:posOffset>1173480</wp:posOffset>
            </wp:positionH>
            <wp:positionV relativeFrom="margin">
              <wp:posOffset>-762635</wp:posOffset>
            </wp:positionV>
            <wp:extent cx="3317240" cy="1148080"/>
            <wp:effectExtent l="0" t="0" r="0" b="0"/>
            <wp:wrapSquare wrapText="bothSides"/>
            <wp:docPr id="2" name="Imagem 2" descr="http://sistemas.aids.gov.br/spe2007/images/stories/apoio/unb_logo.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stemas.aids.gov.br/spe2007/images/stories/apoio/unb_logo.gif">
                      <a:hlinkClick r:id="rId5"/>
                    </pic:cNvPr>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17240" cy="1148080"/>
                    </a:xfrm>
                    <a:prstGeom prst="rect">
                      <a:avLst/>
                    </a:prstGeom>
                    <a:noFill/>
                    <a:ln>
                      <a:noFill/>
                    </a:ln>
                  </pic:spPr>
                </pic:pic>
              </a:graphicData>
            </a:graphic>
          </wp:anchor>
        </w:drawing>
      </w:r>
      <w:r w:rsidR="00977C8B">
        <w:rPr>
          <w:rFonts w:ascii="Times New Roman" w:hAnsi="Times New Roman" w:cs="Times New Roman"/>
          <w:b/>
          <w:sz w:val="28"/>
          <w:szCs w:val="28"/>
        </w:rPr>
        <w:t>FACULDADE DE EDUCAÇÃO – FE – UNB</w:t>
      </w:r>
    </w:p>
    <w:p w:rsidR="00726F04" w:rsidRDefault="00977C8B" w:rsidP="00977C8B">
      <w:pPr>
        <w:spacing w:after="0"/>
        <w:jc w:val="center"/>
        <w:rPr>
          <w:rFonts w:ascii="Times New Roman" w:hAnsi="Times New Roman" w:cs="Times New Roman"/>
          <w:b/>
          <w:sz w:val="28"/>
          <w:szCs w:val="28"/>
        </w:rPr>
      </w:pPr>
      <w:r>
        <w:rPr>
          <w:rFonts w:ascii="Times New Roman" w:hAnsi="Times New Roman" w:cs="Times New Roman"/>
          <w:b/>
          <w:sz w:val="28"/>
          <w:szCs w:val="28"/>
        </w:rPr>
        <w:t>PLANO DE ENSINO</w:t>
      </w:r>
    </w:p>
    <w:tbl>
      <w:tblPr>
        <w:tblW w:w="8622" w:type="dxa"/>
        <w:tblInd w:w="60" w:type="dxa"/>
        <w:tblCellMar>
          <w:left w:w="10" w:type="dxa"/>
          <w:right w:w="10" w:type="dxa"/>
        </w:tblCellMar>
        <w:tblLook w:val="0000"/>
      </w:tblPr>
      <w:tblGrid>
        <w:gridCol w:w="1084"/>
        <w:gridCol w:w="1124"/>
        <w:gridCol w:w="6376"/>
        <w:gridCol w:w="38"/>
      </w:tblGrid>
      <w:tr w:rsidR="00977C8B" w:rsidRPr="00A51B60" w:rsidTr="0017522B">
        <w:trPr>
          <w:gridAfter w:val="1"/>
          <w:wAfter w:w="38" w:type="dxa"/>
        </w:trPr>
        <w:tc>
          <w:tcPr>
            <w:tcW w:w="8584"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977C8B" w:rsidRDefault="00977C8B" w:rsidP="0017522B">
            <w:pPr>
              <w:suppressAutoHyphens/>
              <w:spacing w:after="120" w:line="240" w:lineRule="auto"/>
              <w:rPr>
                <w:rFonts w:ascii="Times New Roman" w:eastAsia="Times New Roman" w:hAnsi="Times New Roman" w:cs="Times New Roman"/>
                <w:b/>
              </w:rPr>
            </w:pPr>
            <w:r w:rsidRPr="00A51B60">
              <w:rPr>
                <w:rFonts w:ascii="Times New Roman" w:eastAsia="Times New Roman" w:hAnsi="Times New Roman" w:cs="Times New Roman"/>
                <w:b/>
              </w:rPr>
              <w:t>1 - Identificação:</w:t>
            </w:r>
          </w:p>
          <w:p w:rsidR="00F678AA" w:rsidRPr="00F678AA" w:rsidRDefault="00F678AA" w:rsidP="00F678AA">
            <w:pPr>
              <w:suppressAutoHyphens/>
              <w:spacing w:after="0" w:line="240" w:lineRule="auto"/>
              <w:rPr>
                <w:rFonts w:ascii="Times New Roman" w:eastAsia="Times New Roman" w:hAnsi="Times New Roman" w:cs="Times New Roman"/>
              </w:rPr>
            </w:pPr>
            <w:r w:rsidRPr="00F678AA">
              <w:rPr>
                <w:rFonts w:ascii="Times New Roman" w:eastAsia="Times New Roman" w:hAnsi="Times New Roman" w:cs="Times New Roman"/>
              </w:rPr>
              <w:t>Departamento de Teorias e Fundamentos - TEF</w:t>
            </w:r>
          </w:p>
          <w:p w:rsidR="00977C8B" w:rsidRPr="00A51B60" w:rsidRDefault="00977C8B" w:rsidP="00F678AA">
            <w:pPr>
              <w:suppressAutoHyphens/>
              <w:spacing w:after="0" w:line="240" w:lineRule="auto"/>
              <w:rPr>
                <w:rFonts w:ascii="Times New Roman" w:eastAsia="Times New Roman" w:hAnsi="Times New Roman" w:cs="Times New Roman"/>
              </w:rPr>
            </w:pPr>
            <w:r w:rsidRPr="00A51B60">
              <w:rPr>
                <w:rFonts w:ascii="Times New Roman" w:eastAsia="Times New Roman" w:hAnsi="Times New Roman" w:cs="Times New Roman"/>
              </w:rPr>
              <w:t>Disciplina:</w:t>
            </w:r>
            <w:r w:rsidR="004D7730">
              <w:rPr>
                <w:rFonts w:ascii="Times New Roman" w:eastAsia="Times New Roman" w:hAnsi="Times New Roman" w:cs="Times New Roman"/>
              </w:rPr>
              <w:t xml:space="preserve"> Fundamentos de </w:t>
            </w:r>
            <w:r w:rsidR="00117A73">
              <w:rPr>
                <w:rFonts w:ascii="Times New Roman" w:hAnsi="Times New Roman" w:cs="Times New Roman"/>
              </w:rPr>
              <w:t xml:space="preserve"> Educação Ambiental</w:t>
            </w:r>
            <w:r w:rsidRPr="00A51B60">
              <w:rPr>
                <w:rFonts w:ascii="Times New Roman" w:hAnsi="Times New Roman" w:cs="Times New Roman"/>
              </w:rPr>
              <w:t>.</w:t>
            </w:r>
            <w:r w:rsidR="00117A73">
              <w:rPr>
                <w:rFonts w:ascii="Times New Roman" w:eastAsia="Times New Roman" w:hAnsi="Times New Roman" w:cs="Times New Roman"/>
              </w:rPr>
              <w:t>Código: 191663</w:t>
            </w:r>
          </w:p>
          <w:p w:rsidR="00977C8B" w:rsidRPr="00A51B60" w:rsidRDefault="00977C8B" w:rsidP="00F678AA">
            <w:pPr>
              <w:suppressAutoHyphens/>
              <w:spacing w:after="0" w:line="240" w:lineRule="auto"/>
              <w:rPr>
                <w:rFonts w:ascii="Times New Roman" w:eastAsia="Times New Roman" w:hAnsi="Times New Roman" w:cs="Times New Roman"/>
              </w:rPr>
            </w:pPr>
            <w:r w:rsidRPr="00A51B60">
              <w:rPr>
                <w:rFonts w:ascii="Times New Roman" w:eastAsia="Times New Roman" w:hAnsi="Times New Roman" w:cs="Times New Roman"/>
              </w:rPr>
              <w:t>Turma:</w:t>
            </w:r>
            <w:r w:rsidR="00820D00">
              <w:rPr>
                <w:rFonts w:ascii="Times New Roman" w:eastAsia="Times New Roman" w:hAnsi="Times New Roman" w:cs="Times New Roman"/>
              </w:rPr>
              <w:t xml:space="preserve"> C</w:t>
            </w:r>
            <w:r>
              <w:rPr>
                <w:rFonts w:ascii="Times New Roman" w:hAnsi="Times New Roman" w:cs="Times New Roman"/>
              </w:rPr>
              <w:t>2</w:t>
            </w:r>
            <w:r w:rsidRPr="00A51B60">
              <w:rPr>
                <w:rFonts w:ascii="Times New Roman" w:hAnsi="Times New Roman" w:cs="Times New Roman"/>
              </w:rPr>
              <w:t>° Período</w:t>
            </w:r>
            <w:r w:rsidR="00E04798">
              <w:rPr>
                <w:rFonts w:ascii="Times New Roman" w:hAnsi="Times New Roman" w:cs="Times New Roman"/>
              </w:rPr>
              <w:t xml:space="preserve"> de Pedagogia –</w:t>
            </w:r>
            <w:r w:rsidR="00601867">
              <w:rPr>
                <w:rFonts w:ascii="Times New Roman" w:hAnsi="Times New Roman" w:cs="Times New Roman"/>
              </w:rPr>
              <w:t xml:space="preserve"> Vespertino</w:t>
            </w:r>
            <w:r w:rsidR="00E04798">
              <w:rPr>
                <w:rFonts w:ascii="Times New Roman" w:hAnsi="Times New Roman" w:cs="Times New Roman"/>
              </w:rPr>
              <w:t>.</w:t>
            </w:r>
          </w:p>
          <w:p w:rsidR="00977C8B" w:rsidRPr="00A51B60" w:rsidRDefault="00601867" w:rsidP="00F678AA">
            <w:p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Professor</w:t>
            </w:r>
            <w:r w:rsidR="00977C8B" w:rsidRPr="00A51B60">
              <w:rPr>
                <w:rFonts w:ascii="Times New Roman" w:eastAsia="Times New Roman" w:hAnsi="Times New Roman" w:cs="Times New Roman"/>
              </w:rPr>
              <w:t>: Dr. Benjamin de Lacerda Júnior</w:t>
            </w:r>
          </w:p>
          <w:p w:rsidR="00977C8B" w:rsidRPr="00A51B60" w:rsidRDefault="00977C8B" w:rsidP="00F678AA">
            <w:pPr>
              <w:suppressAutoHyphens/>
              <w:spacing w:after="0" w:line="240" w:lineRule="auto"/>
              <w:rPr>
                <w:rFonts w:ascii="Times New Roman" w:hAnsi="Times New Roman" w:cs="Times New Roman"/>
              </w:rPr>
            </w:pPr>
            <w:r w:rsidRPr="00A51B60">
              <w:rPr>
                <w:rFonts w:ascii="Times New Roman" w:eastAsia="Times New Roman" w:hAnsi="Times New Roman" w:cs="Times New Roman"/>
              </w:rPr>
              <w:t>Contato: benjaminlacerdajr@hotmail.com</w:t>
            </w:r>
          </w:p>
        </w:tc>
      </w:tr>
      <w:tr w:rsidR="00977C8B" w:rsidRPr="00A51B60" w:rsidTr="0017522B">
        <w:trPr>
          <w:gridAfter w:val="1"/>
          <w:wAfter w:w="38" w:type="dxa"/>
        </w:trPr>
        <w:tc>
          <w:tcPr>
            <w:tcW w:w="8584"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977C8B" w:rsidRPr="00A51B60" w:rsidRDefault="00977C8B" w:rsidP="004D6AC1">
            <w:pPr>
              <w:rPr>
                <w:rFonts w:cs="Times New Roman"/>
              </w:rPr>
            </w:pPr>
            <w:r w:rsidRPr="00A51B60">
              <w:rPr>
                <w:rFonts w:cs="Times New Roman"/>
                <w:b/>
              </w:rPr>
              <w:t xml:space="preserve">2 </w:t>
            </w:r>
            <w:r>
              <w:rPr>
                <w:rFonts w:cs="Times New Roman"/>
                <w:b/>
              </w:rPr>
              <w:t>–</w:t>
            </w:r>
            <w:r w:rsidRPr="00A51B60">
              <w:rPr>
                <w:rFonts w:cs="Times New Roman"/>
                <w:b/>
              </w:rPr>
              <w:t xml:space="preserve"> Ementa</w:t>
            </w:r>
            <w:r w:rsidR="007247E9">
              <w:rPr>
                <w:rFonts w:cs="Times New Roman"/>
              </w:rPr>
              <w:t xml:space="preserve">: </w:t>
            </w:r>
            <w:r w:rsidR="007247E9" w:rsidRPr="007247E9">
              <w:rPr>
                <w:rFonts w:ascii="Times New Roman" w:hAnsi="Times New Roman" w:cs="Times New Roman"/>
              </w:rPr>
              <w:t>Discussão sobre os fundamentos do pensamento ambiental, em uma perspectiva históri</w:t>
            </w:r>
            <w:r w:rsidR="007247E9">
              <w:rPr>
                <w:rFonts w:ascii="Times New Roman" w:hAnsi="Times New Roman" w:cs="Times New Roman"/>
              </w:rPr>
              <w:t>ca, a ideia de crise</w:t>
            </w:r>
            <w:r w:rsidR="007247E9" w:rsidRPr="007247E9">
              <w:rPr>
                <w:rFonts w:ascii="Times New Roman" w:hAnsi="Times New Roman" w:cs="Times New Roman"/>
              </w:rPr>
              <w:t>, mudança de</w:t>
            </w:r>
            <w:r w:rsidR="007247E9">
              <w:rPr>
                <w:rFonts w:ascii="Times New Roman" w:hAnsi="Times New Roman" w:cs="Times New Roman"/>
              </w:rPr>
              <w:t xml:space="preserve"> paradigma, ecologia humana. Construção do novo paradigma com a prática de educação ambiental.</w:t>
            </w:r>
          </w:p>
        </w:tc>
      </w:tr>
      <w:tr w:rsidR="00A96090" w:rsidRPr="00A51B60" w:rsidTr="0017522B">
        <w:trPr>
          <w:gridAfter w:val="1"/>
          <w:wAfter w:w="38" w:type="dxa"/>
        </w:trPr>
        <w:tc>
          <w:tcPr>
            <w:tcW w:w="8584"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96090" w:rsidRPr="00A96090" w:rsidRDefault="00A96090" w:rsidP="00A96090">
            <w:pPr>
              <w:suppressAutoHyphens/>
              <w:snapToGrid w:val="0"/>
              <w:jc w:val="both"/>
              <w:rPr>
                <w:rFonts w:ascii="Times New Roman" w:hAnsi="Times New Roman" w:cs="Times New Roman"/>
              </w:rPr>
            </w:pPr>
            <w:r w:rsidRPr="00A96090">
              <w:rPr>
                <w:rFonts w:ascii="Times New Roman" w:eastAsia="ArialMT" w:hAnsi="Times New Roman" w:cs="Times New Roman"/>
                <w:b/>
              </w:rPr>
              <w:t>3 – Justificativa</w:t>
            </w:r>
            <w:r>
              <w:rPr>
                <w:rFonts w:ascii="Times New Roman" w:eastAsia="ArialMT" w:hAnsi="Times New Roman" w:cs="Times New Roman"/>
              </w:rPr>
              <w:t xml:space="preserve">: </w:t>
            </w:r>
            <w:r w:rsidRPr="00A96090">
              <w:rPr>
                <w:rFonts w:ascii="Times New Roman" w:eastAsia="ArialMT" w:hAnsi="Times New Roman" w:cs="Times New Roman"/>
              </w:rPr>
              <w:t>As questões do conhecimento, como as diversas concepções teórico-práticas de educação ambiental, sempre estiveram influenciadas por questões de ordem epistemológica, seja de maneira explícita ou não. São, por exemplo, as concepções de educação, de sociedade, de cultura, de ser humano, de ambiente, entre outras, bem como, as diferentes maneiras de considerar a relação homem-natureza, educação-sociedade, sujeito-objeto e as relações entre as diferentes culturas que permeiam as teorias e práticas pedagógicas. A rigor, de uma forma ou de outra, todas essas questões sofrem influência da luta ideológica de poder e dos interesses políticos envolvidos. Desde esta perspectiva, a reflexão filosófico-epistemológica na educação ambiental procura (re</w:t>
            </w:r>
            <w:proofErr w:type="gramStart"/>
            <w:r w:rsidRPr="00A96090">
              <w:rPr>
                <w:rFonts w:ascii="Times New Roman" w:eastAsia="ArialMT" w:hAnsi="Times New Roman" w:cs="Times New Roman"/>
              </w:rPr>
              <w:t>)vincular</w:t>
            </w:r>
            <w:proofErr w:type="gramEnd"/>
            <w:r w:rsidRPr="00A96090">
              <w:rPr>
                <w:rFonts w:ascii="Times New Roman" w:eastAsia="ArialMT" w:hAnsi="Times New Roman" w:cs="Times New Roman"/>
              </w:rPr>
              <w:t xml:space="preserve"> as questões ambientais às ações humanas que as originaram. </w:t>
            </w:r>
          </w:p>
        </w:tc>
      </w:tr>
      <w:tr w:rsidR="00A96090" w:rsidRPr="00A51B60" w:rsidTr="0017522B">
        <w:trPr>
          <w:trHeight w:val="1"/>
        </w:trPr>
        <w:tc>
          <w:tcPr>
            <w:tcW w:w="862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96090" w:rsidRPr="00A51B60" w:rsidRDefault="00A96090" w:rsidP="0017522B">
            <w:pPr>
              <w:suppressAutoHyphens/>
              <w:spacing w:after="120" w:line="240" w:lineRule="auto"/>
              <w:jc w:val="both"/>
              <w:rPr>
                <w:rFonts w:ascii="Times New Roman" w:eastAsia="Times New Roman" w:hAnsi="Times New Roman" w:cs="Times New Roman"/>
                <w:b/>
              </w:rPr>
            </w:pPr>
            <w:r w:rsidRPr="00A51B60">
              <w:rPr>
                <w:rFonts w:ascii="Times New Roman" w:eastAsia="Times New Roman" w:hAnsi="Times New Roman" w:cs="Times New Roman"/>
                <w:b/>
              </w:rPr>
              <w:t>4 - Objetivos:</w:t>
            </w:r>
          </w:p>
          <w:p w:rsidR="00A96090" w:rsidRPr="009421CE" w:rsidRDefault="00A96090" w:rsidP="004D6AC1">
            <w:pPr>
              <w:pStyle w:val="NormalWeb"/>
              <w:spacing w:before="0" w:beforeAutospacing="0" w:after="0" w:afterAutospacing="0"/>
              <w:jc w:val="both"/>
              <w:rPr>
                <w:b/>
                <w:bCs/>
              </w:rPr>
            </w:pPr>
            <w:r w:rsidRPr="00A51B60">
              <w:rPr>
                <w:b/>
              </w:rPr>
              <w:t>Geral:</w:t>
            </w:r>
            <w:r w:rsidRPr="009421CE">
              <w:t>Compreender as principais questões ambientais inseridas e contextualizadas e em suas dimensões: econômica, política, social e cultural;</w:t>
            </w:r>
          </w:p>
          <w:p w:rsidR="00A96090" w:rsidRPr="00D77895" w:rsidRDefault="00A96090" w:rsidP="0088546E">
            <w:pPr>
              <w:autoSpaceDE w:val="0"/>
              <w:autoSpaceDN w:val="0"/>
              <w:adjustRightInd w:val="0"/>
              <w:spacing w:after="0" w:line="240" w:lineRule="auto"/>
              <w:jc w:val="both"/>
              <w:rPr>
                <w:rFonts w:ascii="Times New Roman" w:hAnsi="Times New Roman" w:cs="Times New Roman"/>
              </w:rPr>
            </w:pPr>
          </w:p>
          <w:p w:rsidR="00A96090" w:rsidRPr="004D6AC1" w:rsidRDefault="00A96090" w:rsidP="004D6AC1">
            <w:pPr>
              <w:spacing w:after="0" w:line="240" w:lineRule="auto"/>
              <w:jc w:val="both"/>
              <w:rPr>
                <w:rFonts w:ascii="Times New Roman" w:hAnsi="Times New Roman" w:cs="Times New Roman"/>
              </w:rPr>
            </w:pPr>
            <w:r w:rsidRPr="004D6AC1">
              <w:rPr>
                <w:rFonts w:ascii="Times New Roman" w:eastAsia="Times New Roman" w:hAnsi="Times New Roman" w:cs="Times New Roman"/>
                <w:b/>
              </w:rPr>
              <w:t xml:space="preserve">Específicos: </w:t>
            </w:r>
            <w:r w:rsidRPr="004D6AC1">
              <w:rPr>
                <w:rFonts w:ascii="Times New Roman" w:hAnsi="Times New Roman" w:cs="Times New Roman"/>
              </w:rPr>
              <w:t>Construir o conceito de ambiente e sua interação com as comunidades de seres vivos que o habitam;</w:t>
            </w:r>
          </w:p>
          <w:p w:rsidR="00A96090" w:rsidRPr="00A51B60" w:rsidRDefault="00A96090" w:rsidP="004D6AC1">
            <w:pPr>
              <w:spacing w:after="0" w:line="240" w:lineRule="auto"/>
              <w:jc w:val="both"/>
              <w:rPr>
                <w:rFonts w:ascii="Times New Roman" w:hAnsi="Times New Roman" w:cs="Times New Roman"/>
              </w:rPr>
            </w:pPr>
            <w:r w:rsidRPr="004D6AC1">
              <w:rPr>
                <w:rFonts w:ascii="Times New Roman" w:hAnsi="Times New Roman" w:cs="Times New Roman"/>
              </w:rPr>
              <w:t>Discutir os conceitos de cultura e natureza, explorando diversos m</w:t>
            </w:r>
            <w:r w:rsidR="00341194">
              <w:rPr>
                <w:rFonts w:ascii="Times New Roman" w:hAnsi="Times New Roman" w:cs="Times New Roman"/>
              </w:rPr>
              <w:t xml:space="preserve">odos de relação </w:t>
            </w:r>
            <w:r w:rsidRPr="004D6AC1">
              <w:rPr>
                <w:rFonts w:ascii="Times New Roman" w:hAnsi="Times New Roman" w:cs="Times New Roman"/>
              </w:rPr>
              <w:t>ser humano/natureza; Compreender as principais questões ambientais inseridas em contextos históricos e em suas múltiplas dimensões: econômica, política, social, filosófica e antropológica; Discutir sobre permanência e mudança na qualidade das intervenções humanas no meio ambiente. Refletir em grupo sobre que val</w:t>
            </w:r>
            <w:r w:rsidR="00341194">
              <w:rPr>
                <w:rFonts w:ascii="Times New Roman" w:hAnsi="Times New Roman" w:cs="Times New Roman"/>
              </w:rPr>
              <w:t xml:space="preserve">ores podem orientar um projeto </w:t>
            </w:r>
            <w:r w:rsidRPr="004D6AC1">
              <w:rPr>
                <w:rFonts w:ascii="Times New Roman" w:hAnsi="Times New Roman" w:cs="Times New Roman"/>
              </w:rPr>
              <w:t>educativo voltado para construção de uma cidadania ambiental;Compreender conceito e prática de educação ambienta</w:t>
            </w:r>
            <w:r w:rsidR="00341194">
              <w:rPr>
                <w:rFonts w:ascii="Times New Roman" w:hAnsi="Times New Roman" w:cs="Times New Roman"/>
              </w:rPr>
              <w:t xml:space="preserve">l, sua história e relações com </w:t>
            </w:r>
            <w:r w:rsidRPr="004D6AC1">
              <w:rPr>
                <w:rFonts w:ascii="Times New Roman" w:hAnsi="Times New Roman" w:cs="Times New Roman"/>
              </w:rPr>
              <w:t xml:space="preserve">cidadania e qualidade de vida;Mapear e discutir trabalhos </w:t>
            </w:r>
            <w:r w:rsidR="003D3F3E">
              <w:rPr>
                <w:rFonts w:ascii="Times New Roman" w:hAnsi="Times New Roman" w:cs="Times New Roman"/>
              </w:rPr>
              <w:t>de educação ambiental realizado</w:t>
            </w:r>
            <w:r w:rsidRPr="004D6AC1">
              <w:rPr>
                <w:rFonts w:ascii="Times New Roman" w:hAnsi="Times New Roman" w:cs="Times New Roman"/>
              </w:rPr>
              <w:t xml:space="preserve"> ou em desenvolvimento;Construir coletivamente alguns projetos de educação ambiental.</w:t>
            </w:r>
          </w:p>
        </w:tc>
      </w:tr>
      <w:tr w:rsidR="00A96090" w:rsidRPr="00A51B60" w:rsidTr="0017522B">
        <w:trPr>
          <w:gridAfter w:val="1"/>
          <w:wAfter w:w="38" w:type="dxa"/>
        </w:trPr>
        <w:tc>
          <w:tcPr>
            <w:tcW w:w="8584"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96090" w:rsidRPr="00EC1518" w:rsidRDefault="00A96090" w:rsidP="00EC1518">
            <w:pPr>
              <w:suppressAutoHyphens/>
              <w:spacing w:after="0" w:line="240" w:lineRule="auto"/>
              <w:rPr>
                <w:rFonts w:ascii="Times New Roman" w:eastAsia="Times New Roman" w:hAnsi="Times New Roman" w:cs="Times New Roman"/>
                <w:b/>
              </w:rPr>
            </w:pPr>
            <w:r w:rsidRPr="00EC1518">
              <w:rPr>
                <w:rFonts w:ascii="Times New Roman" w:eastAsia="Times New Roman" w:hAnsi="Times New Roman" w:cs="Times New Roman"/>
                <w:b/>
              </w:rPr>
              <w:t>5 - Conteúdo Programático:</w:t>
            </w:r>
          </w:p>
          <w:p w:rsidR="00A96090" w:rsidRDefault="00A96090" w:rsidP="00EC1518">
            <w:pPr>
              <w:spacing w:after="0" w:line="240" w:lineRule="auto"/>
              <w:jc w:val="both"/>
              <w:rPr>
                <w:rFonts w:ascii="Times New Roman" w:hAnsi="Times New Roman" w:cs="Times New Roman"/>
              </w:rPr>
            </w:pPr>
            <w:r w:rsidRPr="00EC1518">
              <w:rPr>
                <w:rFonts w:ascii="Times New Roman" w:hAnsi="Times New Roman" w:cs="Times New Roman"/>
                <w:b/>
              </w:rPr>
              <w:t xml:space="preserve">Unidade I - </w:t>
            </w:r>
            <w:r w:rsidRPr="00EC1518">
              <w:rPr>
                <w:rFonts w:ascii="Times New Roman" w:hAnsi="Times New Roman" w:cs="Times New Roman"/>
              </w:rPr>
              <w:t>Introdução à educação socioambiental: dimensões históricas, correntes em educação ambiental.</w:t>
            </w:r>
          </w:p>
          <w:p w:rsidR="00A96090" w:rsidRPr="00EC1518" w:rsidRDefault="00A96090" w:rsidP="00EC1518">
            <w:pPr>
              <w:spacing w:after="0" w:line="240" w:lineRule="auto"/>
              <w:jc w:val="both"/>
              <w:rPr>
                <w:rFonts w:ascii="Times New Roman" w:hAnsi="Times New Roman" w:cs="Times New Roman"/>
                <w:b/>
              </w:rPr>
            </w:pPr>
            <w:r w:rsidRPr="00EC1518">
              <w:rPr>
                <w:rFonts w:ascii="Times New Roman" w:hAnsi="Times New Roman" w:cs="Times New Roman"/>
                <w:b/>
              </w:rPr>
              <w:t xml:space="preserve">Unidade II </w:t>
            </w:r>
            <w:r w:rsidRPr="00EC1518">
              <w:rPr>
                <w:rFonts w:ascii="Times New Roman" w:hAnsi="Times New Roman" w:cs="Times New Roman"/>
              </w:rPr>
              <w:t>– Política para o mei</w:t>
            </w:r>
            <w:r w:rsidR="00D55477">
              <w:rPr>
                <w:rFonts w:ascii="Times New Roman" w:hAnsi="Times New Roman" w:cs="Times New Roman"/>
              </w:rPr>
              <w:t>o ambiente e educação ambiental e ecologia política.</w:t>
            </w:r>
          </w:p>
          <w:p w:rsidR="00A96090" w:rsidRPr="00EC1518" w:rsidRDefault="00A96090" w:rsidP="00EC1518">
            <w:pPr>
              <w:spacing w:line="240" w:lineRule="auto"/>
              <w:contextualSpacing/>
              <w:jc w:val="both"/>
              <w:rPr>
                <w:rFonts w:ascii="Times New Roman" w:hAnsi="Times New Roman" w:cs="Times New Roman"/>
              </w:rPr>
            </w:pPr>
            <w:r w:rsidRPr="00EC1518">
              <w:rPr>
                <w:rFonts w:ascii="Times New Roman" w:hAnsi="Times New Roman" w:cs="Times New Roman"/>
                <w:b/>
              </w:rPr>
              <w:t xml:space="preserve">Unidade III </w:t>
            </w:r>
            <w:r w:rsidRPr="00EC1518">
              <w:rPr>
                <w:rFonts w:ascii="Times New Roman" w:hAnsi="Times New Roman" w:cs="Times New Roman"/>
              </w:rPr>
              <w:t>– Desenvolvimento sustentável, economia verde, educação socioambiental.</w:t>
            </w:r>
          </w:p>
          <w:p w:rsidR="00A96090" w:rsidRPr="00EC1518" w:rsidRDefault="00A96090" w:rsidP="00EC1518">
            <w:pPr>
              <w:spacing w:line="240" w:lineRule="auto"/>
              <w:contextualSpacing/>
              <w:jc w:val="both"/>
              <w:rPr>
                <w:rFonts w:ascii="Times New Roman" w:hAnsi="Times New Roman" w:cs="Times New Roman"/>
              </w:rPr>
            </w:pPr>
            <w:r w:rsidRPr="00EC1518">
              <w:rPr>
                <w:rFonts w:ascii="Times New Roman" w:hAnsi="Times New Roman" w:cs="Times New Roman"/>
                <w:b/>
              </w:rPr>
              <w:t xml:space="preserve">Unidade IV </w:t>
            </w:r>
            <w:r w:rsidRPr="00EC1518">
              <w:rPr>
                <w:rFonts w:ascii="Times New Roman" w:hAnsi="Times New Roman" w:cs="Times New Roman"/>
              </w:rPr>
              <w:t>– Práticas em educação ambiental.</w:t>
            </w:r>
          </w:p>
        </w:tc>
      </w:tr>
      <w:tr w:rsidR="00A96090" w:rsidRPr="00A51B60" w:rsidTr="0017522B">
        <w:trPr>
          <w:gridAfter w:val="1"/>
          <w:wAfter w:w="38" w:type="dxa"/>
        </w:trPr>
        <w:tc>
          <w:tcPr>
            <w:tcW w:w="8584"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96090" w:rsidRPr="00A51B60" w:rsidRDefault="00A96090" w:rsidP="0017522B">
            <w:pPr>
              <w:suppressAutoHyphens/>
              <w:spacing w:after="120" w:line="240" w:lineRule="auto"/>
              <w:rPr>
                <w:rFonts w:ascii="Times New Roman" w:hAnsi="Times New Roman" w:cs="Times New Roman"/>
              </w:rPr>
            </w:pPr>
            <w:r w:rsidRPr="00A51B60">
              <w:rPr>
                <w:rFonts w:ascii="Times New Roman" w:eastAsia="Times New Roman" w:hAnsi="Times New Roman" w:cs="Times New Roman"/>
                <w:b/>
              </w:rPr>
              <w:t xml:space="preserve">6 – Metodologia: </w:t>
            </w:r>
            <w:r w:rsidRPr="00A51B60">
              <w:rPr>
                <w:rFonts w:ascii="Times New Roman" w:hAnsi="Times New Roman" w:cs="Times New Roman"/>
              </w:rPr>
              <w:t>Discussão de textos, aulas participativas e discursivas,</w:t>
            </w:r>
            <w:r>
              <w:rPr>
                <w:rFonts w:ascii="Times New Roman" w:hAnsi="Times New Roman" w:cs="Times New Roman"/>
              </w:rPr>
              <w:t xml:space="preserve"> oficinas, pesquisa de campo,</w:t>
            </w:r>
            <w:r w:rsidRPr="00A51B60">
              <w:rPr>
                <w:rFonts w:ascii="Times New Roman" w:hAnsi="Times New Roman" w:cs="Times New Roman"/>
              </w:rPr>
              <w:t xml:space="preserve"> filmes e documentários sob</w:t>
            </w:r>
            <w:r>
              <w:rPr>
                <w:rFonts w:ascii="Times New Roman" w:hAnsi="Times New Roman" w:cs="Times New Roman"/>
              </w:rPr>
              <w:t>re prática de ensino e pe</w:t>
            </w:r>
            <w:r>
              <w:rPr>
                <w:rFonts w:ascii="Times New Roman" w:eastAsia="Times New Roman" w:hAnsi="Times New Roman" w:cs="Times New Roman"/>
              </w:rPr>
              <w:t>squisa em educação ambiental</w:t>
            </w:r>
            <w:r w:rsidR="00341194">
              <w:rPr>
                <w:rFonts w:ascii="Times New Roman" w:eastAsia="Times New Roman" w:hAnsi="Times New Roman" w:cs="Times New Roman"/>
              </w:rPr>
              <w:t>.</w:t>
            </w:r>
          </w:p>
        </w:tc>
      </w:tr>
      <w:tr w:rsidR="00A96090" w:rsidRPr="00A51B60" w:rsidTr="0017522B">
        <w:trPr>
          <w:gridAfter w:val="1"/>
          <w:wAfter w:w="38" w:type="dxa"/>
        </w:trPr>
        <w:tc>
          <w:tcPr>
            <w:tcW w:w="8584"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96090" w:rsidRPr="00A51B60" w:rsidRDefault="00A96090" w:rsidP="0017522B">
            <w:pPr>
              <w:suppressAutoHyphens/>
              <w:spacing w:after="120" w:line="240" w:lineRule="auto"/>
              <w:rPr>
                <w:rFonts w:ascii="Times New Roman" w:hAnsi="Times New Roman" w:cs="Times New Roman"/>
              </w:rPr>
            </w:pPr>
            <w:r w:rsidRPr="00A51B60">
              <w:rPr>
                <w:rFonts w:ascii="Times New Roman" w:eastAsia="Times New Roman" w:hAnsi="Times New Roman" w:cs="Times New Roman"/>
                <w:b/>
              </w:rPr>
              <w:t xml:space="preserve">7 - Recursos de Ensino: </w:t>
            </w:r>
            <w:r w:rsidRPr="00A51B60">
              <w:rPr>
                <w:rFonts w:ascii="Times New Roman" w:hAnsi="Times New Roman" w:cs="Times New Roman"/>
                <w:i/>
              </w:rPr>
              <w:t xml:space="preserve">Quadro branco, pincel para quadro branco, </w:t>
            </w:r>
            <w:proofErr w:type="spellStart"/>
            <w:r w:rsidRPr="00A51B60">
              <w:rPr>
                <w:rFonts w:ascii="Times New Roman" w:hAnsi="Times New Roman" w:cs="Times New Roman"/>
                <w:i/>
              </w:rPr>
              <w:t>datashow</w:t>
            </w:r>
            <w:proofErr w:type="spellEnd"/>
            <w:r w:rsidRPr="00A51B60">
              <w:rPr>
                <w:rFonts w:ascii="Times New Roman" w:hAnsi="Times New Roman" w:cs="Times New Roman"/>
                <w:i/>
              </w:rPr>
              <w:t xml:space="preserve">, slides </w:t>
            </w:r>
            <w:proofErr w:type="spellStart"/>
            <w:r w:rsidRPr="00A51B60">
              <w:rPr>
                <w:rFonts w:ascii="Times New Roman" w:hAnsi="Times New Roman" w:cs="Times New Roman"/>
                <w:i/>
              </w:rPr>
              <w:t>notbook</w:t>
            </w:r>
            <w:proofErr w:type="spellEnd"/>
            <w:r w:rsidRPr="00A51B60">
              <w:rPr>
                <w:rFonts w:ascii="Times New Roman" w:hAnsi="Times New Roman" w:cs="Times New Roman"/>
                <w:i/>
              </w:rPr>
              <w:t xml:space="preserve">, textos, livros, </w:t>
            </w:r>
            <w:proofErr w:type="spellStart"/>
            <w:proofErr w:type="gramStart"/>
            <w:r w:rsidRPr="00A51B60">
              <w:rPr>
                <w:rFonts w:ascii="Times New Roman" w:hAnsi="Times New Roman" w:cs="Times New Roman"/>
                <w:i/>
              </w:rPr>
              <w:t>dvds</w:t>
            </w:r>
            <w:proofErr w:type="spellEnd"/>
            <w:proofErr w:type="gramEnd"/>
            <w:r w:rsidRPr="00A51B60">
              <w:rPr>
                <w:rFonts w:ascii="Times New Roman" w:hAnsi="Times New Roman" w:cs="Times New Roman"/>
                <w:i/>
              </w:rPr>
              <w:t xml:space="preserve">. </w:t>
            </w:r>
          </w:p>
        </w:tc>
      </w:tr>
      <w:tr w:rsidR="00A96090" w:rsidRPr="00A51B60" w:rsidTr="0017522B">
        <w:trPr>
          <w:gridAfter w:val="1"/>
          <w:wAfter w:w="38" w:type="dxa"/>
        </w:trPr>
        <w:tc>
          <w:tcPr>
            <w:tcW w:w="8584"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96090" w:rsidRPr="00A51B60" w:rsidRDefault="00A96090" w:rsidP="0017522B">
            <w:pPr>
              <w:suppressAutoHyphens/>
              <w:spacing w:after="120" w:line="240" w:lineRule="auto"/>
              <w:rPr>
                <w:rFonts w:ascii="Times New Roman" w:eastAsia="Times New Roman" w:hAnsi="Times New Roman" w:cs="Times New Roman"/>
              </w:rPr>
            </w:pPr>
            <w:r w:rsidRPr="00A51B60">
              <w:rPr>
                <w:rFonts w:ascii="Times New Roman" w:eastAsia="Times New Roman" w:hAnsi="Times New Roman" w:cs="Times New Roman"/>
                <w:b/>
              </w:rPr>
              <w:lastRenderedPageBreak/>
              <w:t xml:space="preserve">8 - Avaliação: </w:t>
            </w:r>
            <w:r>
              <w:rPr>
                <w:rFonts w:ascii="Times New Roman" w:hAnsi="Times New Roman" w:cs="Times New Roman"/>
              </w:rPr>
              <w:t>Resenhas de textos, relatório de campo</w:t>
            </w:r>
            <w:r w:rsidRPr="00A51B60">
              <w:rPr>
                <w:rFonts w:ascii="Times New Roman" w:hAnsi="Times New Roman" w:cs="Times New Roman"/>
              </w:rPr>
              <w:t xml:space="preserve">, trabalhos em grupo </w:t>
            </w:r>
            <w:r>
              <w:rPr>
                <w:rFonts w:ascii="Times New Roman" w:hAnsi="Times New Roman" w:cs="Times New Roman"/>
              </w:rPr>
              <w:t>e individuais, avaliação individual escrita, seminários dos resultados de pesquisa de campo</w:t>
            </w:r>
            <w:r w:rsidRPr="00A51B60">
              <w:rPr>
                <w:rFonts w:ascii="Times New Roman" w:hAnsi="Times New Roman" w:cs="Times New Roman"/>
              </w:rPr>
              <w:t xml:space="preserve">. </w:t>
            </w:r>
          </w:p>
          <w:p w:rsidR="00A96090" w:rsidRPr="00A51B60" w:rsidRDefault="00A96090" w:rsidP="0017522B">
            <w:pPr>
              <w:spacing w:after="0" w:line="240" w:lineRule="auto"/>
              <w:rPr>
                <w:rFonts w:ascii="Times New Roman" w:hAnsi="Times New Roman" w:cs="Times New Roman"/>
              </w:rPr>
            </w:pPr>
          </w:p>
        </w:tc>
      </w:tr>
      <w:tr w:rsidR="00A96090" w:rsidRPr="00A51B60" w:rsidTr="0017522B">
        <w:trPr>
          <w:gridAfter w:val="1"/>
          <w:wAfter w:w="38" w:type="dxa"/>
          <w:trHeight w:val="1"/>
        </w:trPr>
        <w:tc>
          <w:tcPr>
            <w:tcW w:w="8584"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96090" w:rsidRPr="00A51B60" w:rsidRDefault="00A96090" w:rsidP="0017522B">
            <w:pPr>
              <w:suppressAutoHyphens/>
              <w:spacing w:after="0" w:line="240" w:lineRule="auto"/>
              <w:jc w:val="both"/>
              <w:rPr>
                <w:rFonts w:ascii="Times New Roman" w:hAnsi="Times New Roman" w:cs="Times New Roman"/>
              </w:rPr>
            </w:pPr>
            <w:r w:rsidRPr="00A51B60">
              <w:rPr>
                <w:rFonts w:ascii="Times New Roman" w:eastAsia="Times New Roman" w:hAnsi="Times New Roman" w:cs="Times New Roman"/>
                <w:b/>
              </w:rPr>
              <w:t>9 – Cronograma:</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96090" w:rsidRPr="00A51B60" w:rsidRDefault="00A96090" w:rsidP="0017522B">
            <w:pPr>
              <w:suppressAutoHyphens/>
              <w:spacing w:after="0" w:line="240" w:lineRule="auto"/>
              <w:jc w:val="center"/>
              <w:rPr>
                <w:rFonts w:ascii="Times New Roman" w:hAnsi="Times New Roman" w:cs="Times New Roman"/>
              </w:rPr>
            </w:pPr>
            <w:r w:rsidRPr="00A51B60">
              <w:rPr>
                <w:rFonts w:ascii="Times New Roman" w:eastAsia="Times New Roman" w:hAnsi="Times New Roman" w:cs="Times New Roman"/>
                <w:b/>
              </w:rPr>
              <w:t>Semana</w:t>
            </w:r>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96090" w:rsidRPr="00A51B60" w:rsidRDefault="00A96090" w:rsidP="0017522B">
            <w:pPr>
              <w:suppressAutoHyphens/>
              <w:spacing w:after="0" w:line="240" w:lineRule="auto"/>
              <w:jc w:val="center"/>
              <w:rPr>
                <w:rFonts w:ascii="Times New Roman" w:hAnsi="Times New Roman" w:cs="Times New Roman"/>
              </w:rPr>
            </w:pPr>
            <w:r w:rsidRPr="00A51B60">
              <w:rPr>
                <w:rFonts w:ascii="Times New Roman" w:eastAsia="Times New Roman" w:hAnsi="Times New Roman" w:cs="Times New Roman"/>
                <w:b/>
              </w:rPr>
              <w:t>Data</w:t>
            </w: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suppressAutoHyphens/>
              <w:spacing w:after="0" w:line="240" w:lineRule="auto"/>
              <w:jc w:val="center"/>
              <w:rPr>
                <w:rFonts w:ascii="Times New Roman" w:hAnsi="Times New Roman" w:cs="Times New Roman"/>
              </w:rPr>
            </w:pPr>
            <w:r w:rsidRPr="00A51B60">
              <w:rPr>
                <w:rFonts w:ascii="Times New Roman" w:eastAsia="Times New Roman" w:hAnsi="Times New Roman" w:cs="Times New Roman"/>
                <w:b/>
              </w:rPr>
              <w:t>Atividade</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proofErr w:type="gramStart"/>
            <w:r w:rsidRPr="00A51B60">
              <w:rPr>
                <w:rFonts w:ascii="Times New Roman" w:eastAsia="Calibri" w:hAnsi="Times New Roman" w:cs="Times New Roman"/>
              </w:rPr>
              <w:t>1</w:t>
            </w:r>
            <w:proofErr w:type="gramEnd"/>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0736CB" w:rsidP="0017522B">
            <w:pPr>
              <w:tabs>
                <w:tab w:val="left" w:pos="708"/>
              </w:tabs>
              <w:suppressAutoHyphens/>
              <w:spacing w:after="0" w:line="240" w:lineRule="auto"/>
              <w:jc w:val="center"/>
              <w:rPr>
                <w:rFonts w:ascii="Times New Roman" w:hAnsi="Times New Roman" w:cs="Times New Roman"/>
              </w:rPr>
            </w:pPr>
            <w:r>
              <w:rPr>
                <w:rFonts w:ascii="Times New Roman" w:hAnsi="Times New Roman" w:cs="Times New Roman"/>
              </w:rPr>
              <w:t>13</w:t>
            </w:r>
            <w:r w:rsidR="00A96090">
              <w:rPr>
                <w:rFonts w:ascii="Times New Roman" w:hAnsi="Times New Roman" w:cs="Times New Roman"/>
              </w:rPr>
              <w:t>/0</w:t>
            </w:r>
            <w:r>
              <w:rPr>
                <w:rFonts w:ascii="Times New Roman" w:hAnsi="Times New Roman" w:cs="Times New Roman"/>
              </w:rPr>
              <w:t>3</w:t>
            </w: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pStyle w:val="Cabealho"/>
              <w:tabs>
                <w:tab w:val="clear" w:pos="4419"/>
                <w:tab w:val="clear" w:pos="8838"/>
              </w:tabs>
              <w:snapToGrid w:val="0"/>
              <w:spacing w:line="200" w:lineRule="atLeast"/>
              <w:jc w:val="both"/>
              <w:rPr>
                <w:sz w:val="22"/>
                <w:szCs w:val="22"/>
              </w:rPr>
            </w:pPr>
            <w:r w:rsidRPr="00A51B60">
              <w:rPr>
                <w:sz w:val="22"/>
                <w:szCs w:val="22"/>
              </w:rPr>
              <w:t xml:space="preserve">Apresentação alunos professor, </w:t>
            </w:r>
            <w:r>
              <w:rPr>
                <w:sz w:val="22"/>
                <w:szCs w:val="22"/>
              </w:rPr>
              <w:t>entrega e discussão do programa e atividades propostas para o semestre.</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proofErr w:type="gramStart"/>
            <w:r w:rsidRPr="00A51B60">
              <w:rPr>
                <w:rFonts w:ascii="Times New Roman" w:eastAsia="Calibri" w:hAnsi="Times New Roman" w:cs="Times New Roman"/>
              </w:rPr>
              <w:t>2</w:t>
            </w:r>
            <w:proofErr w:type="gramEnd"/>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0736CB" w:rsidP="0017522B">
            <w:pPr>
              <w:suppressAutoHyphens/>
              <w:spacing w:after="0" w:line="240" w:lineRule="auto"/>
              <w:jc w:val="center"/>
              <w:rPr>
                <w:rFonts w:ascii="Times New Roman" w:hAnsi="Times New Roman" w:cs="Times New Roman"/>
              </w:rPr>
            </w:pPr>
            <w:r>
              <w:rPr>
                <w:rFonts w:ascii="Times New Roman" w:hAnsi="Times New Roman" w:cs="Times New Roman"/>
              </w:rPr>
              <w:t>20</w:t>
            </w:r>
            <w:r w:rsidR="00A96090">
              <w:rPr>
                <w:rFonts w:ascii="Times New Roman" w:hAnsi="Times New Roman" w:cs="Times New Roman"/>
              </w:rPr>
              <w:t>/0</w:t>
            </w:r>
            <w:r>
              <w:rPr>
                <w:rFonts w:ascii="Times New Roman" w:hAnsi="Times New Roman" w:cs="Times New Roman"/>
              </w:rPr>
              <w:t>3</w:t>
            </w: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suppressAutoHyphens/>
              <w:spacing w:after="0" w:line="240" w:lineRule="auto"/>
              <w:jc w:val="both"/>
              <w:rPr>
                <w:rFonts w:ascii="Times New Roman" w:hAnsi="Times New Roman" w:cs="Times New Roman"/>
              </w:rPr>
            </w:pPr>
            <w:r>
              <w:rPr>
                <w:rFonts w:ascii="Times New Roman" w:hAnsi="Times New Roman" w:cs="Times New Roman"/>
              </w:rPr>
              <w:t>Aula expositiva/slides:</w:t>
            </w:r>
            <w:r w:rsidR="00981B05">
              <w:rPr>
                <w:rFonts w:ascii="Times New Roman" w:hAnsi="Times New Roman" w:cs="Times New Roman"/>
              </w:rPr>
              <w:t xml:space="preserve"> </w:t>
            </w:r>
            <w:r w:rsidR="00586692">
              <w:rPr>
                <w:rFonts w:ascii="Times New Roman" w:hAnsi="Times New Roman" w:cs="Times New Roman"/>
              </w:rPr>
              <w:t>Crise Ambiental e</w:t>
            </w:r>
            <w:r w:rsidR="00541ED4">
              <w:rPr>
                <w:rFonts w:ascii="Times New Roman" w:hAnsi="Times New Roman" w:cs="Times New Roman"/>
              </w:rPr>
              <w:t xml:space="preserve"> introdução à</w:t>
            </w:r>
            <w:r w:rsidR="00586692">
              <w:rPr>
                <w:rFonts w:ascii="Times New Roman" w:hAnsi="Times New Roman" w:cs="Times New Roman"/>
              </w:rPr>
              <w:t xml:space="preserve"> educação ambiental</w:t>
            </w:r>
            <w:r>
              <w:rPr>
                <w:rFonts w:ascii="Times New Roman" w:hAnsi="Times New Roman" w:cs="Times New Roman"/>
              </w:rPr>
              <w:t>.</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proofErr w:type="gramStart"/>
            <w:r w:rsidRPr="00A51B60">
              <w:rPr>
                <w:rFonts w:ascii="Times New Roman" w:eastAsia="Calibri" w:hAnsi="Times New Roman" w:cs="Times New Roman"/>
              </w:rPr>
              <w:t>3</w:t>
            </w:r>
            <w:proofErr w:type="gramEnd"/>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0736CB" w:rsidP="0017522B">
            <w:pPr>
              <w:suppressAutoHyphens/>
              <w:spacing w:after="0" w:line="240" w:lineRule="auto"/>
              <w:jc w:val="center"/>
              <w:rPr>
                <w:rFonts w:ascii="Times New Roman" w:hAnsi="Times New Roman" w:cs="Times New Roman"/>
              </w:rPr>
            </w:pPr>
            <w:r>
              <w:rPr>
                <w:rFonts w:ascii="Times New Roman" w:hAnsi="Times New Roman" w:cs="Times New Roman"/>
              </w:rPr>
              <w:t>27</w:t>
            </w:r>
            <w:r w:rsidR="00A96090">
              <w:rPr>
                <w:rFonts w:ascii="Times New Roman" w:hAnsi="Times New Roman" w:cs="Times New Roman"/>
              </w:rPr>
              <w:t>/0</w:t>
            </w:r>
            <w:r>
              <w:rPr>
                <w:rFonts w:ascii="Times New Roman" w:hAnsi="Times New Roman" w:cs="Times New Roman"/>
              </w:rPr>
              <w:t>3</w:t>
            </w: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341194" w:rsidP="0017522B">
            <w:pPr>
              <w:suppressAutoHyphens/>
              <w:spacing w:after="0" w:line="240" w:lineRule="auto"/>
              <w:rPr>
                <w:rFonts w:ascii="Times New Roman" w:hAnsi="Times New Roman" w:cs="Times New Roman"/>
              </w:rPr>
            </w:pPr>
            <w:r>
              <w:rPr>
                <w:rFonts w:ascii="Times New Roman" w:hAnsi="Times New Roman" w:cs="Times New Roman"/>
              </w:rPr>
              <w:t>Aula expositiva: texto:</w:t>
            </w:r>
            <w:r w:rsidR="00981B05">
              <w:rPr>
                <w:rFonts w:ascii="Times New Roman" w:hAnsi="Times New Roman" w:cs="Times New Roman"/>
              </w:rPr>
              <w:t xml:space="preserve"> </w:t>
            </w:r>
            <w:r w:rsidR="00586692">
              <w:rPr>
                <w:rFonts w:ascii="Times New Roman" w:hAnsi="Times New Roman" w:cs="Times New Roman"/>
              </w:rPr>
              <w:t xml:space="preserve">SAUVÉ, L. </w:t>
            </w:r>
            <w:r w:rsidR="00586692" w:rsidRPr="00981B05">
              <w:rPr>
                <w:rFonts w:ascii="Times New Roman" w:hAnsi="Times New Roman" w:cs="Times New Roman"/>
                <w:b/>
              </w:rPr>
              <w:t>Uma cartografia das correntes em educação ambiental</w:t>
            </w:r>
            <w:r w:rsidR="00981B05">
              <w:rPr>
                <w:rFonts w:ascii="Times New Roman" w:hAnsi="Times New Roman" w:cs="Times New Roman"/>
              </w:rPr>
              <w:t>. In:</w:t>
            </w:r>
            <w:proofErr w:type="gramStart"/>
            <w:r>
              <w:rPr>
                <w:rFonts w:ascii="Times New Roman" w:hAnsi="Times New Roman" w:cs="Times New Roman"/>
              </w:rPr>
              <w:t xml:space="preserve"> </w:t>
            </w:r>
            <w:r w:rsidR="00B7651A">
              <w:rPr>
                <w:rFonts w:ascii="Times New Roman" w:hAnsi="Times New Roman" w:cs="Times New Roman"/>
              </w:rPr>
              <w:t xml:space="preserve"> </w:t>
            </w:r>
            <w:proofErr w:type="gramEnd"/>
            <w:r w:rsidR="00586692">
              <w:rPr>
                <w:rFonts w:ascii="Times New Roman" w:hAnsi="Times New Roman" w:cs="Times New Roman"/>
              </w:rPr>
              <w:t xml:space="preserve">CARVALHO, </w:t>
            </w:r>
            <w:proofErr w:type="spellStart"/>
            <w:r w:rsidR="00586692">
              <w:rPr>
                <w:rFonts w:ascii="Times New Roman" w:hAnsi="Times New Roman" w:cs="Times New Roman"/>
              </w:rPr>
              <w:t>I.C.</w:t>
            </w:r>
            <w:proofErr w:type="spellEnd"/>
            <w:r w:rsidR="00586692">
              <w:rPr>
                <w:rFonts w:ascii="Times New Roman" w:hAnsi="Times New Roman" w:cs="Times New Roman"/>
              </w:rPr>
              <w:t xml:space="preserve"> M; SATO, M.</w:t>
            </w:r>
            <w:r w:rsidR="00B7651A" w:rsidRPr="00B7651A">
              <w:rPr>
                <w:rFonts w:ascii="Times New Roman" w:hAnsi="Times New Roman" w:cs="Times New Roman"/>
              </w:rPr>
              <w:t xml:space="preserve"> </w:t>
            </w:r>
            <w:r w:rsidR="00B7651A" w:rsidRPr="00981B05">
              <w:rPr>
                <w:rFonts w:ascii="Times New Roman" w:hAnsi="Times New Roman" w:cs="Times New Roman"/>
              </w:rPr>
              <w:t>Educação ambiental</w:t>
            </w:r>
            <w:r w:rsidR="00586692" w:rsidRPr="00981B05">
              <w:rPr>
                <w:rFonts w:ascii="Times New Roman" w:hAnsi="Times New Roman" w:cs="Times New Roman"/>
              </w:rPr>
              <w:t>: pesquisas e desafios.</w:t>
            </w:r>
            <w:r w:rsidR="00B7651A">
              <w:rPr>
                <w:rFonts w:ascii="Times New Roman" w:hAnsi="Times New Roman" w:cs="Times New Roman"/>
              </w:rPr>
              <w:t xml:space="preserve"> </w:t>
            </w:r>
            <w:r>
              <w:rPr>
                <w:rFonts w:ascii="Times New Roman" w:hAnsi="Times New Roman" w:cs="Times New Roman"/>
              </w:rPr>
              <w:t>Atividade em grupo.</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proofErr w:type="gramStart"/>
            <w:r w:rsidRPr="00A51B60">
              <w:rPr>
                <w:rFonts w:ascii="Times New Roman" w:eastAsia="Calibri" w:hAnsi="Times New Roman" w:cs="Times New Roman"/>
              </w:rPr>
              <w:t>4</w:t>
            </w:r>
            <w:proofErr w:type="gramEnd"/>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0736CB" w:rsidP="0017522B">
            <w:pPr>
              <w:suppressAutoHyphens/>
              <w:spacing w:after="0" w:line="240" w:lineRule="auto"/>
              <w:jc w:val="center"/>
              <w:rPr>
                <w:rFonts w:ascii="Times New Roman" w:hAnsi="Times New Roman" w:cs="Times New Roman"/>
              </w:rPr>
            </w:pPr>
            <w:r>
              <w:rPr>
                <w:rFonts w:ascii="Times New Roman" w:hAnsi="Times New Roman" w:cs="Times New Roman"/>
              </w:rPr>
              <w:t>03</w:t>
            </w:r>
            <w:r w:rsidR="00A96090">
              <w:rPr>
                <w:rFonts w:ascii="Times New Roman" w:hAnsi="Times New Roman" w:cs="Times New Roman"/>
              </w:rPr>
              <w:t>/0</w:t>
            </w:r>
            <w:r>
              <w:rPr>
                <w:rFonts w:ascii="Times New Roman" w:hAnsi="Times New Roman" w:cs="Times New Roman"/>
              </w:rPr>
              <w:t>4</w:t>
            </w: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981B05" w:rsidP="0017522B">
            <w:pPr>
              <w:suppressAutoHyphens/>
              <w:spacing w:after="0" w:line="240" w:lineRule="auto"/>
              <w:jc w:val="both"/>
              <w:rPr>
                <w:rFonts w:ascii="Times New Roman" w:hAnsi="Times New Roman" w:cs="Times New Roman"/>
              </w:rPr>
            </w:pPr>
            <w:r>
              <w:rPr>
                <w:rFonts w:ascii="Times New Roman" w:hAnsi="Times New Roman" w:cs="Times New Roman"/>
              </w:rPr>
              <w:t xml:space="preserve">Aula expositiva: texto: </w:t>
            </w:r>
            <w:r w:rsidRPr="00B7651A">
              <w:rPr>
                <w:rFonts w:ascii="Times New Roman" w:hAnsi="Times New Roman" w:cs="Times New Roman"/>
              </w:rPr>
              <w:t xml:space="preserve">DILL, M. A. </w:t>
            </w:r>
            <w:r w:rsidR="00341194" w:rsidRPr="00981B05">
              <w:rPr>
                <w:rFonts w:ascii="Times New Roman" w:hAnsi="Times New Roman" w:cs="Times New Roman"/>
                <w:b/>
              </w:rPr>
              <w:t>Educação ambiental crítica sociedade natureza o despertar ecológico.</w:t>
            </w:r>
            <w:r>
              <w:rPr>
                <w:rFonts w:ascii="Times New Roman" w:hAnsi="Times New Roman" w:cs="Times New Roman"/>
              </w:rPr>
              <w:t xml:space="preserve"> In:</w:t>
            </w:r>
            <w:r w:rsidR="00B7651A" w:rsidRPr="00B7651A">
              <w:rPr>
                <w:rFonts w:ascii="Times New Roman" w:hAnsi="Times New Roman" w:cs="Times New Roman"/>
              </w:rPr>
              <w:t xml:space="preserve"> </w:t>
            </w:r>
            <w:r w:rsidR="00B7651A" w:rsidRPr="00981B05">
              <w:rPr>
                <w:rFonts w:ascii="Times New Roman" w:hAnsi="Times New Roman" w:cs="Times New Roman"/>
              </w:rPr>
              <w:t>Educação ambiental crítica: a formação da consciência ecológica</w:t>
            </w:r>
            <w:r w:rsidR="00586692" w:rsidRPr="00981B05">
              <w:rPr>
                <w:rFonts w:ascii="Times New Roman" w:hAnsi="Times New Roman" w:cs="Times New Roman"/>
              </w:rPr>
              <w:t>.</w:t>
            </w:r>
            <w:r w:rsidR="00586692">
              <w:rPr>
                <w:rFonts w:ascii="Times New Roman" w:hAnsi="Times New Roman" w:cs="Times New Roman"/>
                <w:b/>
              </w:rPr>
              <w:t xml:space="preserve"> </w:t>
            </w:r>
            <w:r w:rsidR="00586692">
              <w:rPr>
                <w:rFonts w:ascii="Times New Roman" w:hAnsi="Times New Roman" w:cs="Times New Roman"/>
              </w:rPr>
              <w:t>Carta do chefe indígena Seattle, a Carta da Terra.</w:t>
            </w:r>
            <w:r w:rsidR="00B7651A">
              <w:rPr>
                <w:rFonts w:ascii="Times New Roman" w:hAnsi="Times New Roman" w:cs="Times New Roman"/>
              </w:rPr>
              <w:t xml:space="preserve"> </w:t>
            </w:r>
            <w:r w:rsidR="005B2CE3">
              <w:rPr>
                <w:rFonts w:ascii="Times New Roman" w:hAnsi="Times New Roman" w:cs="Times New Roman"/>
              </w:rPr>
              <w:t>Atividade em grupo</w:t>
            </w:r>
            <w:r w:rsidR="00341194">
              <w:rPr>
                <w:rFonts w:ascii="Times New Roman" w:hAnsi="Times New Roman" w:cs="Times New Roman"/>
              </w:rPr>
              <w:t>.</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proofErr w:type="gramStart"/>
            <w:r w:rsidRPr="00A51B60">
              <w:rPr>
                <w:rFonts w:ascii="Times New Roman" w:eastAsia="Calibri" w:hAnsi="Times New Roman" w:cs="Times New Roman"/>
              </w:rPr>
              <w:t>5</w:t>
            </w:r>
            <w:proofErr w:type="gramEnd"/>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0736CB" w:rsidP="0017522B">
            <w:pPr>
              <w:suppressAutoHyphens/>
              <w:spacing w:after="0" w:line="240" w:lineRule="auto"/>
              <w:jc w:val="center"/>
              <w:rPr>
                <w:rFonts w:ascii="Times New Roman" w:hAnsi="Times New Roman" w:cs="Times New Roman"/>
              </w:rPr>
            </w:pPr>
            <w:r>
              <w:rPr>
                <w:rFonts w:ascii="Times New Roman" w:hAnsi="Times New Roman" w:cs="Times New Roman"/>
              </w:rPr>
              <w:t>10</w:t>
            </w:r>
            <w:r w:rsidR="00A96090">
              <w:rPr>
                <w:rFonts w:ascii="Times New Roman" w:hAnsi="Times New Roman" w:cs="Times New Roman"/>
              </w:rPr>
              <w:t>/0</w:t>
            </w:r>
            <w:r>
              <w:rPr>
                <w:rFonts w:ascii="Times New Roman" w:hAnsi="Times New Roman" w:cs="Times New Roman"/>
              </w:rPr>
              <w:t>4</w:t>
            </w: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981B05" w:rsidP="0017522B">
            <w:pPr>
              <w:suppressAutoHyphens/>
              <w:spacing w:after="0" w:line="240" w:lineRule="auto"/>
              <w:jc w:val="both"/>
              <w:rPr>
                <w:rFonts w:ascii="Times New Roman" w:hAnsi="Times New Roman" w:cs="Times New Roman"/>
              </w:rPr>
            </w:pPr>
            <w:r>
              <w:rPr>
                <w:rFonts w:ascii="Times New Roman" w:hAnsi="Times New Roman" w:cs="Times New Roman"/>
              </w:rPr>
              <w:t xml:space="preserve">Aula expositiva: texto: </w:t>
            </w:r>
            <w:r w:rsidRPr="00B7651A">
              <w:rPr>
                <w:rFonts w:ascii="Times New Roman" w:hAnsi="Times New Roman" w:cs="Times New Roman"/>
              </w:rPr>
              <w:t xml:space="preserve">DILL, M. A. </w:t>
            </w:r>
            <w:r w:rsidRPr="00981B05">
              <w:rPr>
                <w:rFonts w:ascii="Times New Roman" w:hAnsi="Times New Roman" w:cs="Times New Roman"/>
                <w:b/>
              </w:rPr>
              <w:t>Educação ambiental crítica sociedade natureza o despertar ecológico.</w:t>
            </w:r>
            <w:r>
              <w:rPr>
                <w:rFonts w:ascii="Times New Roman" w:hAnsi="Times New Roman" w:cs="Times New Roman"/>
              </w:rPr>
              <w:t xml:space="preserve"> In:</w:t>
            </w:r>
            <w:r w:rsidRPr="00B7651A">
              <w:rPr>
                <w:rFonts w:ascii="Times New Roman" w:hAnsi="Times New Roman" w:cs="Times New Roman"/>
              </w:rPr>
              <w:t xml:space="preserve"> </w:t>
            </w:r>
            <w:r w:rsidRPr="00981B05">
              <w:rPr>
                <w:rFonts w:ascii="Times New Roman" w:hAnsi="Times New Roman" w:cs="Times New Roman"/>
              </w:rPr>
              <w:t>Educação ambiental crítica: a formação da consciência ecológica.</w:t>
            </w:r>
            <w:r>
              <w:rPr>
                <w:rFonts w:ascii="Times New Roman" w:hAnsi="Times New Roman" w:cs="Times New Roman"/>
                <w:b/>
              </w:rPr>
              <w:t xml:space="preserve"> </w:t>
            </w:r>
            <w:r>
              <w:rPr>
                <w:rFonts w:ascii="Times New Roman" w:hAnsi="Times New Roman" w:cs="Times New Roman"/>
              </w:rPr>
              <w:t>Carta do chefe indígena Seattle, a Carta da Terra. Atividade em grupo.</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proofErr w:type="gramStart"/>
            <w:r w:rsidRPr="00A51B60">
              <w:rPr>
                <w:rFonts w:ascii="Times New Roman" w:eastAsia="Calibri" w:hAnsi="Times New Roman" w:cs="Times New Roman"/>
              </w:rPr>
              <w:t>6</w:t>
            </w:r>
            <w:proofErr w:type="gramEnd"/>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0736CB" w:rsidP="0017522B">
            <w:pPr>
              <w:suppressAutoHyphens/>
              <w:spacing w:after="0" w:line="240" w:lineRule="auto"/>
              <w:jc w:val="center"/>
              <w:rPr>
                <w:rFonts w:ascii="Times New Roman" w:hAnsi="Times New Roman" w:cs="Times New Roman"/>
              </w:rPr>
            </w:pPr>
            <w:r>
              <w:rPr>
                <w:rFonts w:ascii="Times New Roman" w:hAnsi="Times New Roman" w:cs="Times New Roman"/>
              </w:rPr>
              <w:t>17</w:t>
            </w:r>
            <w:r w:rsidR="00A96090">
              <w:rPr>
                <w:rFonts w:ascii="Times New Roman" w:hAnsi="Times New Roman" w:cs="Times New Roman"/>
              </w:rPr>
              <w:t>/0</w:t>
            </w:r>
            <w:r>
              <w:rPr>
                <w:rFonts w:ascii="Times New Roman" w:hAnsi="Times New Roman" w:cs="Times New Roman"/>
              </w:rPr>
              <w:t>4</w:t>
            </w: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5B2CE3" w:rsidP="008316CF">
            <w:pPr>
              <w:snapToGrid w:val="0"/>
              <w:spacing w:after="0"/>
              <w:jc w:val="both"/>
              <w:rPr>
                <w:rFonts w:ascii="Times New Roman" w:hAnsi="Times New Roman" w:cs="Times New Roman"/>
              </w:rPr>
            </w:pPr>
            <w:r>
              <w:rPr>
                <w:rFonts w:ascii="Times New Roman" w:hAnsi="Times New Roman" w:cs="Times New Roman"/>
              </w:rPr>
              <w:t xml:space="preserve">Apresentação do projeto de Educação Ambiental: arte com pintura do solo do cerrado. Materiais didáticos para a educação ambiental. </w:t>
            </w:r>
            <w:r w:rsidR="008316CF">
              <w:rPr>
                <w:rFonts w:ascii="Times New Roman" w:hAnsi="Times New Roman" w:cs="Times New Roman"/>
              </w:rPr>
              <w:t xml:space="preserve">Organização do seminário; temas e grupos. </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proofErr w:type="gramStart"/>
            <w:r w:rsidRPr="00A51B60">
              <w:rPr>
                <w:rFonts w:ascii="Times New Roman" w:eastAsia="Calibri" w:hAnsi="Times New Roman" w:cs="Times New Roman"/>
              </w:rPr>
              <w:t>7</w:t>
            </w:r>
            <w:proofErr w:type="gramEnd"/>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0736CB" w:rsidP="0017522B">
            <w:pPr>
              <w:suppressAutoHyphens/>
              <w:spacing w:after="0" w:line="240" w:lineRule="auto"/>
              <w:jc w:val="center"/>
              <w:rPr>
                <w:rFonts w:ascii="Times New Roman" w:hAnsi="Times New Roman" w:cs="Times New Roman"/>
              </w:rPr>
            </w:pPr>
            <w:r>
              <w:rPr>
                <w:rFonts w:ascii="Times New Roman" w:hAnsi="Times New Roman" w:cs="Times New Roman"/>
              </w:rPr>
              <w:t>24</w:t>
            </w:r>
            <w:r w:rsidR="00D55477">
              <w:rPr>
                <w:rFonts w:ascii="Times New Roman" w:hAnsi="Times New Roman" w:cs="Times New Roman"/>
              </w:rPr>
              <w:t>/</w:t>
            </w:r>
            <w:r>
              <w:rPr>
                <w:rFonts w:ascii="Times New Roman" w:hAnsi="Times New Roman" w:cs="Times New Roman"/>
              </w:rPr>
              <w:t>04</w:t>
            </w: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8316CF" w:rsidP="0017522B">
            <w:pPr>
              <w:snapToGrid w:val="0"/>
              <w:spacing w:line="240" w:lineRule="auto"/>
              <w:jc w:val="both"/>
              <w:rPr>
                <w:rFonts w:ascii="Times New Roman" w:hAnsi="Times New Roman" w:cs="Times New Roman"/>
              </w:rPr>
            </w:pPr>
            <w:r>
              <w:rPr>
                <w:rFonts w:ascii="Times New Roman" w:hAnsi="Times New Roman" w:cs="Times New Roman"/>
              </w:rPr>
              <w:t xml:space="preserve">Aula expositiva, dialogada e participativa. </w:t>
            </w:r>
            <w:r w:rsidR="0051250A">
              <w:rPr>
                <w:rFonts w:ascii="Times New Roman" w:hAnsi="Times New Roman" w:cs="Times New Roman"/>
              </w:rPr>
              <w:t xml:space="preserve">CARVALHO, I. C. M. </w:t>
            </w:r>
            <w:r w:rsidR="0051250A" w:rsidRPr="0051250A">
              <w:rPr>
                <w:rFonts w:ascii="Times New Roman" w:hAnsi="Times New Roman" w:cs="Times New Roman"/>
                <w:b/>
              </w:rPr>
              <w:t>A invenção do sujeito ecológico: identidade e subjetividade na formação dos educadores ambientais.</w:t>
            </w:r>
            <w:r w:rsidR="0051250A">
              <w:rPr>
                <w:rFonts w:ascii="Times New Roman" w:hAnsi="Times New Roman" w:cs="Times New Roman"/>
              </w:rPr>
              <w:t xml:space="preserve"> In</w:t>
            </w:r>
            <w:proofErr w:type="gramStart"/>
            <w:r w:rsidR="0051250A">
              <w:rPr>
                <w:rFonts w:ascii="Times New Roman" w:hAnsi="Times New Roman" w:cs="Times New Roman"/>
              </w:rPr>
              <w:t>: :</w:t>
            </w:r>
            <w:proofErr w:type="gramEnd"/>
            <w:r w:rsidR="0051250A">
              <w:rPr>
                <w:rFonts w:ascii="Times New Roman" w:hAnsi="Times New Roman" w:cs="Times New Roman"/>
              </w:rPr>
              <w:t xml:space="preserve">  CARVALHO, </w:t>
            </w:r>
            <w:proofErr w:type="spellStart"/>
            <w:r w:rsidR="0051250A">
              <w:rPr>
                <w:rFonts w:ascii="Times New Roman" w:hAnsi="Times New Roman" w:cs="Times New Roman"/>
              </w:rPr>
              <w:t>I.C.</w:t>
            </w:r>
            <w:proofErr w:type="spellEnd"/>
            <w:r w:rsidR="0051250A">
              <w:rPr>
                <w:rFonts w:ascii="Times New Roman" w:hAnsi="Times New Roman" w:cs="Times New Roman"/>
              </w:rPr>
              <w:t xml:space="preserve"> M; SATO, M.</w:t>
            </w:r>
            <w:r w:rsidR="0051250A" w:rsidRPr="00B7651A">
              <w:rPr>
                <w:rFonts w:ascii="Times New Roman" w:hAnsi="Times New Roman" w:cs="Times New Roman"/>
              </w:rPr>
              <w:t xml:space="preserve"> </w:t>
            </w:r>
            <w:r w:rsidR="0051250A" w:rsidRPr="00981B05">
              <w:rPr>
                <w:rFonts w:ascii="Times New Roman" w:hAnsi="Times New Roman" w:cs="Times New Roman"/>
              </w:rPr>
              <w:t>Educação ambiental</w:t>
            </w:r>
            <w:r w:rsidR="00540A0F">
              <w:rPr>
                <w:rFonts w:ascii="Times New Roman" w:hAnsi="Times New Roman" w:cs="Times New Roman"/>
              </w:rPr>
              <w:t xml:space="preserve"> pesquisas e desafio.</w:t>
            </w:r>
            <w:r w:rsidR="003F53BA">
              <w:rPr>
                <w:rFonts w:ascii="Times New Roman" w:hAnsi="Times New Roman" w:cs="Times New Roman"/>
              </w:rPr>
              <w:t xml:space="preserve"> </w:t>
            </w:r>
            <w:r w:rsidR="00F43915">
              <w:rPr>
                <w:rFonts w:ascii="Times New Roman" w:hAnsi="Times New Roman" w:cs="Times New Roman"/>
              </w:rPr>
              <w:t>Atividades em grupo.</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proofErr w:type="gramStart"/>
            <w:r w:rsidRPr="00A51B60">
              <w:rPr>
                <w:rFonts w:ascii="Times New Roman" w:eastAsia="Calibri" w:hAnsi="Times New Roman" w:cs="Times New Roman"/>
              </w:rPr>
              <w:t>8</w:t>
            </w:r>
            <w:proofErr w:type="gramEnd"/>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0736CB" w:rsidP="0017522B">
            <w:pPr>
              <w:suppressAutoHyphens/>
              <w:spacing w:after="0" w:line="240" w:lineRule="auto"/>
              <w:jc w:val="center"/>
              <w:rPr>
                <w:rFonts w:ascii="Times New Roman" w:hAnsi="Times New Roman" w:cs="Times New Roman"/>
              </w:rPr>
            </w:pPr>
            <w:r>
              <w:rPr>
                <w:rFonts w:ascii="Times New Roman" w:hAnsi="Times New Roman" w:cs="Times New Roman"/>
              </w:rPr>
              <w:t>08</w:t>
            </w:r>
            <w:r w:rsidR="00A96090">
              <w:rPr>
                <w:rFonts w:ascii="Times New Roman" w:hAnsi="Times New Roman" w:cs="Times New Roman"/>
              </w:rPr>
              <w:t>/</w:t>
            </w:r>
            <w:r>
              <w:rPr>
                <w:rFonts w:ascii="Times New Roman" w:hAnsi="Times New Roman" w:cs="Times New Roman"/>
              </w:rPr>
              <w:t>05</w:t>
            </w: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DA38C0" w:rsidRPr="00A51B60" w:rsidRDefault="003F53BA" w:rsidP="00F43915">
            <w:pPr>
              <w:suppressAutoHyphens/>
              <w:spacing w:after="0" w:line="240" w:lineRule="auto"/>
              <w:jc w:val="both"/>
              <w:rPr>
                <w:rFonts w:ascii="Times New Roman" w:hAnsi="Times New Roman" w:cs="Times New Roman"/>
              </w:rPr>
            </w:pPr>
            <w:r>
              <w:rPr>
                <w:rFonts w:ascii="Times New Roman" w:hAnsi="Times New Roman" w:cs="Times New Roman"/>
              </w:rPr>
              <w:t>Oficina: A Arte com pintura do solo do cerrado.</w:t>
            </w:r>
            <w:r w:rsidR="00F43915">
              <w:rPr>
                <w:rFonts w:ascii="Times New Roman" w:hAnsi="Times New Roman" w:cs="Times New Roman"/>
              </w:rPr>
              <w:t xml:space="preserve"> </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proofErr w:type="gramStart"/>
            <w:r w:rsidRPr="00A51B60">
              <w:rPr>
                <w:rFonts w:ascii="Times New Roman" w:eastAsia="Calibri" w:hAnsi="Times New Roman" w:cs="Times New Roman"/>
              </w:rPr>
              <w:t>9</w:t>
            </w:r>
            <w:proofErr w:type="gramEnd"/>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0736CB" w:rsidP="003D3F3E">
            <w:pPr>
              <w:suppressAutoHyphens/>
              <w:spacing w:after="0" w:line="240" w:lineRule="auto"/>
              <w:jc w:val="center"/>
              <w:rPr>
                <w:rFonts w:ascii="Times New Roman" w:hAnsi="Times New Roman" w:cs="Times New Roman"/>
              </w:rPr>
            </w:pPr>
            <w:r>
              <w:rPr>
                <w:rFonts w:ascii="Times New Roman" w:hAnsi="Times New Roman" w:cs="Times New Roman"/>
              </w:rPr>
              <w:t>15</w:t>
            </w:r>
            <w:r w:rsidR="00A96090">
              <w:rPr>
                <w:rFonts w:ascii="Times New Roman" w:hAnsi="Times New Roman" w:cs="Times New Roman"/>
              </w:rPr>
              <w:t>/</w:t>
            </w:r>
            <w:r>
              <w:rPr>
                <w:rFonts w:ascii="Times New Roman" w:hAnsi="Times New Roman" w:cs="Times New Roman"/>
              </w:rPr>
              <w:t>05</w:t>
            </w: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3D3F3E" w:rsidP="0017522B">
            <w:pPr>
              <w:suppressAutoHyphens/>
              <w:spacing w:after="0" w:line="240" w:lineRule="auto"/>
              <w:jc w:val="both"/>
              <w:rPr>
                <w:rFonts w:ascii="Times New Roman" w:hAnsi="Times New Roman" w:cs="Times New Roman"/>
              </w:rPr>
            </w:pPr>
            <w:r>
              <w:rPr>
                <w:rFonts w:ascii="Times New Roman" w:hAnsi="Times New Roman" w:cs="Times New Roman"/>
              </w:rPr>
              <w:t>Documentário Lixo extraordinário. Atividades em grupo</w:t>
            </w:r>
            <w:r w:rsidR="00196F22">
              <w:rPr>
                <w:rFonts w:ascii="Times New Roman" w:hAnsi="Times New Roman" w:cs="Times New Roman"/>
              </w:rPr>
              <w:t>.</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r w:rsidRPr="00A51B60">
              <w:rPr>
                <w:rFonts w:ascii="Times New Roman" w:eastAsia="Calibri" w:hAnsi="Times New Roman" w:cs="Times New Roman"/>
              </w:rPr>
              <w:t>10</w:t>
            </w:r>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Default="000736CB" w:rsidP="0017522B">
            <w:pPr>
              <w:suppressAutoHyphens/>
              <w:spacing w:after="0" w:line="240" w:lineRule="auto"/>
              <w:jc w:val="center"/>
              <w:rPr>
                <w:rFonts w:ascii="Times New Roman" w:hAnsi="Times New Roman" w:cs="Times New Roman"/>
              </w:rPr>
            </w:pPr>
            <w:r>
              <w:rPr>
                <w:rFonts w:ascii="Times New Roman" w:hAnsi="Times New Roman" w:cs="Times New Roman"/>
              </w:rPr>
              <w:t>22/05</w:t>
            </w:r>
          </w:p>
          <w:p w:rsidR="003D3F3E" w:rsidRPr="00A51B60" w:rsidRDefault="003D3F3E" w:rsidP="0017522B">
            <w:pPr>
              <w:suppressAutoHyphens/>
              <w:spacing w:after="0" w:line="240" w:lineRule="auto"/>
              <w:jc w:val="center"/>
              <w:rPr>
                <w:rFonts w:ascii="Times New Roman" w:hAnsi="Times New Roman" w:cs="Times New Roman"/>
              </w:rPr>
            </w:pP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3D3F3E" w:rsidRPr="00A51B60" w:rsidRDefault="00196F22" w:rsidP="003D3F3E">
            <w:pPr>
              <w:snapToGrid w:val="0"/>
              <w:spacing w:line="200" w:lineRule="atLeast"/>
              <w:jc w:val="both"/>
              <w:rPr>
                <w:rFonts w:ascii="Times New Roman" w:hAnsi="Times New Roman" w:cs="Times New Roman"/>
              </w:rPr>
            </w:pPr>
            <w:r>
              <w:rPr>
                <w:rFonts w:ascii="Times New Roman" w:hAnsi="Times New Roman" w:cs="Times New Roman"/>
              </w:rPr>
              <w:t>Avaliação: textos trabalhados nas aulas.</w:t>
            </w:r>
            <w:r w:rsidR="00F43915">
              <w:rPr>
                <w:rFonts w:ascii="Times New Roman" w:hAnsi="Times New Roman" w:cs="Times New Roman"/>
              </w:rPr>
              <w:t xml:space="preserve"> </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r w:rsidRPr="00A51B60">
              <w:rPr>
                <w:rFonts w:ascii="Times New Roman" w:eastAsia="Calibri" w:hAnsi="Times New Roman" w:cs="Times New Roman"/>
              </w:rPr>
              <w:t>12</w:t>
            </w:r>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Default="000736CB" w:rsidP="0017522B">
            <w:pPr>
              <w:suppressAutoHyphens/>
              <w:spacing w:after="0" w:line="240" w:lineRule="auto"/>
              <w:jc w:val="center"/>
              <w:rPr>
                <w:rFonts w:ascii="Times New Roman" w:hAnsi="Times New Roman" w:cs="Times New Roman"/>
              </w:rPr>
            </w:pPr>
            <w:r>
              <w:rPr>
                <w:rFonts w:ascii="Times New Roman" w:hAnsi="Times New Roman" w:cs="Times New Roman"/>
              </w:rPr>
              <w:t>29</w:t>
            </w:r>
            <w:r w:rsidR="00A96090">
              <w:rPr>
                <w:rFonts w:ascii="Times New Roman" w:hAnsi="Times New Roman" w:cs="Times New Roman"/>
              </w:rPr>
              <w:t>/</w:t>
            </w:r>
            <w:r>
              <w:rPr>
                <w:rFonts w:ascii="Times New Roman" w:hAnsi="Times New Roman" w:cs="Times New Roman"/>
              </w:rPr>
              <w:t>05</w:t>
            </w:r>
          </w:p>
          <w:p w:rsidR="00F43915" w:rsidRPr="00A51B60" w:rsidRDefault="00F43915" w:rsidP="0017522B">
            <w:pPr>
              <w:suppressAutoHyphens/>
              <w:spacing w:after="0" w:line="240" w:lineRule="auto"/>
              <w:jc w:val="center"/>
              <w:rPr>
                <w:rFonts w:ascii="Times New Roman" w:hAnsi="Times New Roman" w:cs="Times New Roman"/>
              </w:rPr>
            </w:pPr>
            <w:r>
              <w:rPr>
                <w:rFonts w:ascii="Times New Roman" w:hAnsi="Times New Roman" w:cs="Times New Roman"/>
              </w:rPr>
              <w:t>31/05</w:t>
            </w: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196F22" w:rsidP="0017522B">
            <w:pPr>
              <w:snapToGrid w:val="0"/>
              <w:spacing w:line="200" w:lineRule="atLeast"/>
              <w:jc w:val="both"/>
              <w:rPr>
                <w:rFonts w:ascii="Times New Roman" w:hAnsi="Times New Roman" w:cs="Times New Roman"/>
              </w:rPr>
            </w:pPr>
            <w:r>
              <w:rPr>
                <w:rFonts w:ascii="Times New Roman" w:hAnsi="Times New Roman" w:cs="Times New Roman"/>
              </w:rPr>
              <w:t>Seminário:</w:t>
            </w:r>
            <w:r w:rsidR="00F43915">
              <w:rPr>
                <w:rFonts w:ascii="Times New Roman" w:hAnsi="Times New Roman" w:cs="Times New Roman"/>
              </w:rPr>
              <w:t xml:space="preserve"> Temas dos grupos:</w:t>
            </w:r>
            <w:r>
              <w:rPr>
                <w:rFonts w:ascii="Times New Roman" w:hAnsi="Times New Roman" w:cs="Times New Roman"/>
              </w:rPr>
              <w:t xml:space="preserve"> Pedagogia da Terra e o movimento pela </w:t>
            </w:r>
            <w:proofErr w:type="spellStart"/>
            <w:r>
              <w:rPr>
                <w:rFonts w:ascii="Times New Roman" w:hAnsi="Times New Roman" w:cs="Times New Roman"/>
              </w:rPr>
              <w:t>ecopedagogia</w:t>
            </w:r>
            <w:proofErr w:type="spellEnd"/>
            <w:r>
              <w:rPr>
                <w:rFonts w:ascii="Times New Roman" w:hAnsi="Times New Roman" w:cs="Times New Roman"/>
              </w:rPr>
              <w:t xml:space="preserve">. </w:t>
            </w:r>
            <w:r w:rsidRPr="00B7651A">
              <w:rPr>
                <w:rFonts w:ascii="Times New Roman" w:hAnsi="Times New Roman" w:cs="Times New Roman"/>
              </w:rPr>
              <w:t xml:space="preserve">GODOTTI, M. </w:t>
            </w:r>
            <w:r w:rsidRPr="00B7651A">
              <w:rPr>
                <w:rFonts w:ascii="Times New Roman" w:hAnsi="Times New Roman" w:cs="Times New Roman"/>
                <w:b/>
              </w:rPr>
              <w:t>Pedagogia da Terra</w:t>
            </w:r>
            <w:r>
              <w:rPr>
                <w:rFonts w:ascii="Times New Roman" w:hAnsi="Times New Roman" w:cs="Times New Roman"/>
              </w:rPr>
              <w:t xml:space="preserve">. Tema educação ambiental e sustentabilidade. . </w:t>
            </w:r>
            <w:r w:rsidRPr="00B7651A">
              <w:rPr>
                <w:rFonts w:ascii="Times New Roman" w:hAnsi="Times New Roman" w:cs="Times New Roman"/>
              </w:rPr>
              <w:t xml:space="preserve">LOUREIRO, C. F. B. </w:t>
            </w:r>
            <w:r w:rsidRPr="00B7651A">
              <w:rPr>
                <w:rFonts w:ascii="Times New Roman" w:hAnsi="Times New Roman" w:cs="Times New Roman"/>
                <w:b/>
              </w:rPr>
              <w:t>Sustentabilidade e Educação um olhar da ecologia política</w:t>
            </w:r>
            <w:r w:rsidRPr="00B7651A">
              <w:rPr>
                <w:rFonts w:ascii="Times New Roman" w:hAnsi="Times New Roman" w:cs="Times New Roman"/>
              </w:rPr>
              <w:t>.</w:t>
            </w:r>
            <w:r w:rsidR="00B94154">
              <w:rPr>
                <w:rFonts w:ascii="Times New Roman" w:hAnsi="Times New Roman" w:cs="Times New Roman"/>
              </w:rPr>
              <w:t xml:space="preserve"> </w:t>
            </w:r>
            <w:proofErr w:type="gramStart"/>
            <w:r w:rsidR="00B94154">
              <w:rPr>
                <w:rFonts w:ascii="Times New Roman" w:hAnsi="Times New Roman" w:cs="Times New Roman"/>
              </w:rPr>
              <w:t>tema</w:t>
            </w:r>
            <w:proofErr w:type="gramEnd"/>
            <w:r w:rsidR="00B94154">
              <w:rPr>
                <w:rFonts w:ascii="Times New Roman" w:hAnsi="Times New Roman" w:cs="Times New Roman"/>
              </w:rPr>
              <w:t xml:space="preserve"> educação ambiental e sustentabilidade</w:t>
            </w:r>
            <w:r w:rsidR="00B7651A">
              <w:rPr>
                <w:rFonts w:ascii="Times New Roman" w:hAnsi="Times New Roman" w:cs="Times New Roman"/>
              </w:rPr>
              <w:t xml:space="preserve">. </w:t>
            </w:r>
            <w:r w:rsidR="00B7651A" w:rsidRPr="00B7651A">
              <w:rPr>
                <w:rFonts w:ascii="Times New Roman" w:hAnsi="Times New Roman" w:cs="Times New Roman"/>
              </w:rPr>
              <w:t xml:space="preserve">LOUREIRO, C. F. B. </w:t>
            </w:r>
            <w:r w:rsidR="00B7651A" w:rsidRPr="00B7651A">
              <w:rPr>
                <w:rFonts w:ascii="Times New Roman" w:hAnsi="Times New Roman" w:cs="Times New Roman"/>
                <w:b/>
              </w:rPr>
              <w:t>Sustentabilidade e Educação um olhar da ecologia política</w:t>
            </w:r>
            <w:r w:rsidR="00B7651A" w:rsidRPr="00B7651A">
              <w:rPr>
                <w:rFonts w:ascii="Times New Roman" w:hAnsi="Times New Roman" w:cs="Times New Roman"/>
              </w:rPr>
              <w:t>.</w:t>
            </w:r>
            <w:r w:rsidR="00F43915">
              <w:rPr>
                <w:rFonts w:ascii="Times New Roman" w:hAnsi="Times New Roman" w:cs="Times New Roman"/>
              </w:rPr>
              <w:t xml:space="preserve"> 31 de maio trabalho de pesquisa de campo no Instituto do trópico </w:t>
            </w:r>
            <w:proofErr w:type="spellStart"/>
            <w:r w:rsidR="00F43915">
              <w:rPr>
                <w:rFonts w:ascii="Times New Roman" w:hAnsi="Times New Roman" w:cs="Times New Roman"/>
              </w:rPr>
              <w:t>subúmido</w:t>
            </w:r>
            <w:proofErr w:type="spellEnd"/>
            <w:r w:rsidR="00F43915">
              <w:rPr>
                <w:rFonts w:ascii="Times New Roman" w:hAnsi="Times New Roman" w:cs="Times New Roman"/>
              </w:rPr>
              <w:t xml:space="preserve"> – Memorial do Cerrado – </w:t>
            </w:r>
            <w:proofErr w:type="spellStart"/>
            <w:proofErr w:type="gramStart"/>
            <w:r w:rsidR="00F43915">
              <w:rPr>
                <w:rFonts w:ascii="Times New Roman" w:hAnsi="Times New Roman" w:cs="Times New Roman"/>
              </w:rPr>
              <w:t>Puc</w:t>
            </w:r>
            <w:proofErr w:type="spellEnd"/>
            <w:proofErr w:type="gramEnd"/>
            <w:r w:rsidR="00F43915">
              <w:rPr>
                <w:rFonts w:ascii="Times New Roman" w:hAnsi="Times New Roman" w:cs="Times New Roman"/>
              </w:rPr>
              <w:t xml:space="preserve"> – Goiânia – GO.</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r w:rsidRPr="00A51B60">
              <w:rPr>
                <w:rFonts w:ascii="Times New Roman" w:eastAsia="Calibri" w:hAnsi="Times New Roman" w:cs="Times New Roman"/>
              </w:rPr>
              <w:t>13</w:t>
            </w:r>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Default="000736CB" w:rsidP="0017522B">
            <w:pPr>
              <w:suppressAutoHyphens/>
              <w:spacing w:after="0" w:line="240" w:lineRule="auto"/>
              <w:jc w:val="center"/>
              <w:rPr>
                <w:rFonts w:ascii="Times New Roman" w:hAnsi="Times New Roman" w:cs="Times New Roman"/>
              </w:rPr>
            </w:pPr>
            <w:r>
              <w:rPr>
                <w:rFonts w:ascii="Times New Roman" w:hAnsi="Times New Roman" w:cs="Times New Roman"/>
              </w:rPr>
              <w:t>05/06</w:t>
            </w:r>
          </w:p>
          <w:p w:rsidR="00601867" w:rsidRPr="00A51B60" w:rsidRDefault="00601867" w:rsidP="0017522B">
            <w:pPr>
              <w:suppressAutoHyphens/>
              <w:spacing w:after="0" w:line="240" w:lineRule="auto"/>
              <w:jc w:val="center"/>
              <w:rPr>
                <w:rFonts w:ascii="Times New Roman" w:hAnsi="Times New Roman" w:cs="Times New Roman"/>
              </w:rPr>
            </w:pP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F43915" w:rsidP="0017522B">
            <w:pPr>
              <w:suppressAutoHyphens/>
              <w:spacing w:after="0" w:line="240" w:lineRule="auto"/>
              <w:rPr>
                <w:rFonts w:ascii="Times New Roman" w:eastAsia="Times New Roman" w:hAnsi="Times New Roman" w:cs="Times New Roman"/>
              </w:rPr>
            </w:pPr>
            <w:r>
              <w:rPr>
                <w:rFonts w:ascii="Times New Roman" w:hAnsi="Times New Roman" w:cs="Times New Roman"/>
              </w:rPr>
              <w:t>Semana do meio ambiente: programação a ser definida.</w:t>
            </w:r>
          </w:p>
          <w:p w:rsidR="00A96090" w:rsidRPr="00A51B60" w:rsidRDefault="00A96090" w:rsidP="0017522B">
            <w:pPr>
              <w:suppressAutoHyphens/>
              <w:spacing w:after="0" w:line="240" w:lineRule="auto"/>
              <w:rPr>
                <w:rFonts w:ascii="Times New Roman" w:hAnsi="Times New Roman" w:cs="Times New Roman"/>
              </w:rPr>
            </w:pP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r w:rsidRPr="00A51B60">
              <w:rPr>
                <w:rFonts w:ascii="Times New Roman" w:eastAsia="Calibri" w:hAnsi="Times New Roman" w:cs="Times New Roman"/>
              </w:rPr>
              <w:t>14</w:t>
            </w:r>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0736CB" w:rsidP="0017522B">
            <w:pPr>
              <w:suppressAutoHyphens/>
              <w:spacing w:line="240" w:lineRule="auto"/>
              <w:jc w:val="center"/>
              <w:rPr>
                <w:rFonts w:ascii="Times New Roman" w:hAnsi="Times New Roman" w:cs="Times New Roman"/>
              </w:rPr>
            </w:pPr>
            <w:r>
              <w:rPr>
                <w:rFonts w:ascii="Times New Roman" w:hAnsi="Times New Roman" w:cs="Times New Roman"/>
              </w:rPr>
              <w:t>12</w:t>
            </w:r>
            <w:r w:rsidR="00A96090">
              <w:rPr>
                <w:rFonts w:ascii="Times New Roman" w:hAnsi="Times New Roman" w:cs="Times New Roman"/>
              </w:rPr>
              <w:t>/</w:t>
            </w:r>
            <w:r>
              <w:rPr>
                <w:rFonts w:ascii="Times New Roman" w:hAnsi="Times New Roman" w:cs="Times New Roman"/>
              </w:rPr>
              <w:t>06</w:t>
            </w: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F43915" w:rsidP="0017522B">
            <w:pPr>
              <w:suppressAutoHyphens/>
              <w:spacing w:line="240" w:lineRule="auto"/>
              <w:rPr>
                <w:rFonts w:ascii="Times New Roman" w:hAnsi="Times New Roman" w:cs="Times New Roman"/>
              </w:rPr>
            </w:pPr>
            <w:r>
              <w:rPr>
                <w:rFonts w:ascii="Times New Roman" w:hAnsi="Times New Roman" w:cs="Times New Roman"/>
              </w:rPr>
              <w:t xml:space="preserve">Copa do mundo de futebol: Jogo do Brasil. Não haverá aula. </w:t>
            </w:r>
            <w:r w:rsidR="00B94154">
              <w:rPr>
                <w:rFonts w:ascii="Times New Roman" w:hAnsi="Times New Roman" w:cs="Times New Roman"/>
              </w:rPr>
              <w:t>Apresentação do seminário em grupo meio ambiente representação social e prática pedagógica. Ecologia humana</w:t>
            </w:r>
            <w:r w:rsidR="00116E83">
              <w:rPr>
                <w:rFonts w:ascii="Times New Roman" w:hAnsi="Times New Roman" w:cs="Times New Roman"/>
              </w:rPr>
              <w:t>.</w:t>
            </w:r>
            <w:r w:rsidR="00351BFC">
              <w:rPr>
                <w:rFonts w:ascii="Times New Roman" w:hAnsi="Times New Roman" w:cs="Times New Roman"/>
              </w:rPr>
              <w:t xml:space="preserve"> </w:t>
            </w:r>
            <w:r w:rsidR="00351BFC" w:rsidRPr="00351BFC">
              <w:rPr>
                <w:rFonts w:ascii="Times New Roman" w:hAnsi="Times New Roman" w:cs="Times New Roman"/>
              </w:rPr>
              <w:t xml:space="preserve">DANSA, C. PATO, </w:t>
            </w:r>
            <w:proofErr w:type="gramStart"/>
            <w:r w:rsidR="00351BFC" w:rsidRPr="00351BFC">
              <w:rPr>
                <w:rFonts w:ascii="Times New Roman" w:hAnsi="Times New Roman" w:cs="Times New Roman"/>
              </w:rPr>
              <w:t>C.</w:t>
            </w:r>
            <w:proofErr w:type="gramEnd"/>
            <w:r w:rsidR="00351BFC" w:rsidRPr="00351BFC">
              <w:rPr>
                <w:rFonts w:ascii="Times New Roman" w:hAnsi="Times New Roman" w:cs="Times New Roman"/>
                <w:b/>
              </w:rPr>
              <w:t>Educação Ambiental e Ecologia Humana: contribuições para um debate</w:t>
            </w:r>
            <w:r w:rsidR="00351BFC" w:rsidRPr="00351BFC">
              <w:rPr>
                <w:rFonts w:ascii="Times New Roman" w:hAnsi="Times New Roman" w:cs="Times New Roman"/>
              </w:rPr>
              <w:t>.</w:t>
            </w:r>
            <w:r w:rsidR="00116E83">
              <w:rPr>
                <w:rFonts w:ascii="Times New Roman" w:hAnsi="Times New Roman" w:cs="Times New Roman"/>
              </w:rPr>
              <w:t xml:space="preserve"> </w:t>
            </w:r>
            <w:r w:rsidR="00351BFC" w:rsidRPr="00351BFC">
              <w:rPr>
                <w:rFonts w:ascii="Times New Roman" w:hAnsi="Times New Roman" w:cs="Times New Roman"/>
              </w:rPr>
              <w:t xml:space="preserve">REIGOTA, M. </w:t>
            </w:r>
            <w:r w:rsidR="00351BFC" w:rsidRPr="00351BFC">
              <w:rPr>
                <w:rFonts w:ascii="Times New Roman" w:hAnsi="Times New Roman" w:cs="Times New Roman"/>
                <w:b/>
              </w:rPr>
              <w:t>Meio ambiente e representação social</w:t>
            </w:r>
            <w:r>
              <w:rPr>
                <w:rFonts w:ascii="Times New Roman" w:hAnsi="Times New Roman" w:cs="Times New Roman"/>
              </w:rPr>
              <w:t>.</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line="240" w:lineRule="auto"/>
              <w:jc w:val="center"/>
              <w:rPr>
                <w:rFonts w:ascii="Times New Roman" w:eastAsia="Calibri" w:hAnsi="Times New Roman" w:cs="Times New Roman"/>
              </w:rPr>
            </w:pPr>
            <w:r w:rsidRPr="00A51B60">
              <w:rPr>
                <w:rFonts w:ascii="Times New Roman" w:eastAsia="Calibri" w:hAnsi="Times New Roman" w:cs="Times New Roman"/>
              </w:rPr>
              <w:t>15</w:t>
            </w:r>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0736CB" w:rsidP="0017522B">
            <w:pPr>
              <w:suppressAutoHyphens/>
              <w:spacing w:after="0" w:line="240" w:lineRule="auto"/>
              <w:jc w:val="center"/>
              <w:rPr>
                <w:rFonts w:ascii="Times New Roman" w:hAnsi="Times New Roman" w:cs="Times New Roman"/>
              </w:rPr>
            </w:pPr>
            <w:r>
              <w:rPr>
                <w:rFonts w:ascii="Times New Roman" w:hAnsi="Times New Roman" w:cs="Times New Roman"/>
              </w:rPr>
              <w:t>26</w:t>
            </w:r>
            <w:r w:rsidR="00A96090">
              <w:rPr>
                <w:rFonts w:ascii="Times New Roman" w:hAnsi="Times New Roman" w:cs="Times New Roman"/>
              </w:rPr>
              <w:t>/</w:t>
            </w:r>
            <w:r>
              <w:rPr>
                <w:rFonts w:ascii="Times New Roman" w:hAnsi="Times New Roman" w:cs="Times New Roman"/>
              </w:rPr>
              <w:t>06</w:t>
            </w: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F43915" w:rsidRDefault="00B94154" w:rsidP="00F43915">
            <w:pPr>
              <w:suppressAutoHyphens/>
              <w:spacing w:after="0" w:line="240" w:lineRule="auto"/>
              <w:rPr>
                <w:rFonts w:ascii="Times New Roman" w:hAnsi="Times New Roman" w:cs="Times New Roman"/>
                <w:b/>
              </w:rPr>
            </w:pPr>
            <w:r>
              <w:rPr>
                <w:rFonts w:ascii="Times New Roman" w:hAnsi="Times New Roman" w:cs="Times New Roman"/>
              </w:rPr>
              <w:t xml:space="preserve">Apresentação do seminário. </w:t>
            </w:r>
            <w:r w:rsidR="00233CC1">
              <w:rPr>
                <w:rFonts w:ascii="Times New Roman" w:hAnsi="Times New Roman" w:cs="Times New Roman"/>
              </w:rPr>
              <w:t xml:space="preserve">GONÇALVES, C. W. </w:t>
            </w:r>
            <w:proofErr w:type="gramStart"/>
            <w:r w:rsidR="00233CC1">
              <w:rPr>
                <w:rFonts w:ascii="Times New Roman" w:hAnsi="Times New Roman" w:cs="Times New Roman"/>
              </w:rPr>
              <w:t>P.</w:t>
            </w:r>
            <w:proofErr w:type="gramEnd"/>
            <w:r w:rsidRPr="00233CC1">
              <w:rPr>
                <w:rFonts w:ascii="Times New Roman" w:hAnsi="Times New Roman" w:cs="Times New Roman"/>
                <w:b/>
              </w:rPr>
              <w:t>Globalização da Natureza e Natureza da Globalização.</w:t>
            </w:r>
            <w:r w:rsidR="00F43915">
              <w:rPr>
                <w:rFonts w:ascii="Times New Roman" w:hAnsi="Times New Roman" w:cs="Times New Roman"/>
                <w:b/>
              </w:rPr>
              <w:t xml:space="preserve"> </w:t>
            </w:r>
            <w:r w:rsidR="00F43915">
              <w:rPr>
                <w:rFonts w:ascii="Times New Roman" w:hAnsi="Times New Roman" w:cs="Times New Roman"/>
              </w:rPr>
              <w:t xml:space="preserve">Apresentação do seminário. </w:t>
            </w:r>
            <w:r w:rsidR="00F43915" w:rsidRPr="00351BFC">
              <w:rPr>
                <w:rFonts w:ascii="Times New Roman" w:hAnsi="Times New Roman" w:cs="Times New Roman"/>
              </w:rPr>
              <w:t xml:space="preserve">LEFF, E. </w:t>
            </w:r>
            <w:r w:rsidR="00F43915" w:rsidRPr="00351BFC">
              <w:rPr>
                <w:rFonts w:ascii="Times New Roman" w:hAnsi="Times New Roman" w:cs="Times New Roman"/>
                <w:b/>
              </w:rPr>
              <w:t>Saber Ambiental</w:t>
            </w:r>
            <w:r w:rsidR="00F43915">
              <w:rPr>
                <w:rFonts w:ascii="Times New Roman" w:hAnsi="Times New Roman" w:cs="Times New Roman"/>
                <w:b/>
              </w:rPr>
              <w:t>.</w:t>
            </w:r>
          </w:p>
          <w:p w:rsidR="00A96090" w:rsidRPr="00A51B60" w:rsidRDefault="00F43915" w:rsidP="00F43915">
            <w:pPr>
              <w:suppressAutoHyphens/>
              <w:spacing w:line="240" w:lineRule="auto"/>
              <w:rPr>
                <w:rFonts w:ascii="Times New Roman" w:hAnsi="Times New Roman" w:cs="Times New Roman"/>
              </w:rPr>
            </w:pPr>
            <w:r>
              <w:rPr>
                <w:rFonts w:ascii="Times New Roman" w:hAnsi="Times New Roman" w:cs="Times New Roman"/>
              </w:rPr>
              <w:t xml:space="preserve">Apresentação do seminário. </w:t>
            </w:r>
            <w:r w:rsidRPr="00351BFC">
              <w:rPr>
                <w:rFonts w:ascii="Times New Roman" w:hAnsi="Times New Roman" w:cs="Times New Roman"/>
              </w:rPr>
              <w:t xml:space="preserve">BOFF, L. Saber cuidar: </w:t>
            </w:r>
            <w:r w:rsidRPr="00351BFC">
              <w:rPr>
                <w:rFonts w:ascii="Times New Roman" w:hAnsi="Times New Roman" w:cs="Times New Roman"/>
                <w:b/>
              </w:rPr>
              <w:t xml:space="preserve">Ética do </w:t>
            </w:r>
            <w:proofErr w:type="gramStart"/>
            <w:r w:rsidRPr="00351BFC">
              <w:rPr>
                <w:rFonts w:ascii="Times New Roman" w:hAnsi="Times New Roman" w:cs="Times New Roman"/>
                <w:b/>
              </w:rPr>
              <w:t xml:space="preserve">humano </w:t>
            </w:r>
            <w:r w:rsidRPr="00351BFC">
              <w:rPr>
                <w:rFonts w:ascii="Times New Roman" w:hAnsi="Times New Roman" w:cs="Times New Roman"/>
                <w:b/>
              </w:rPr>
              <w:lastRenderedPageBreak/>
              <w:t>compaixão</w:t>
            </w:r>
            <w:proofErr w:type="gramEnd"/>
            <w:r w:rsidRPr="00351BFC">
              <w:rPr>
                <w:rFonts w:ascii="Times New Roman" w:hAnsi="Times New Roman" w:cs="Times New Roman"/>
                <w:b/>
              </w:rPr>
              <w:t xml:space="preserve"> pela terra</w:t>
            </w:r>
            <w:r>
              <w:rPr>
                <w:rFonts w:ascii="Times New Roman" w:hAnsi="Times New Roman" w:cs="Times New Roman"/>
                <w:b/>
              </w:rPr>
              <w:t xml:space="preserve">. </w:t>
            </w:r>
            <w:r w:rsidRPr="00351BFC">
              <w:rPr>
                <w:rFonts w:ascii="Times New Roman" w:hAnsi="Times New Roman" w:cs="Times New Roman"/>
              </w:rPr>
              <w:t>BOFF, L</w:t>
            </w:r>
            <w:r>
              <w:rPr>
                <w:rFonts w:ascii="Times New Roman" w:hAnsi="Times New Roman" w:cs="Times New Roman"/>
                <w:b/>
              </w:rPr>
              <w:t xml:space="preserve">. </w:t>
            </w:r>
            <w:r w:rsidRPr="00351BFC">
              <w:rPr>
                <w:rFonts w:ascii="Times New Roman" w:hAnsi="Times New Roman" w:cs="Times New Roman"/>
                <w:b/>
              </w:rPr>
              <w:t>Sustentabilidade o que é o que não é</w:t>
            </w:r>
            <w:r>
              <w:rPr>
                <w:rFonts w:ascii="Times New Roman" w:hAnsi="Times New Roman" w:cs="Times New Roman"/>
                <w:b/>
              </w:rPr>
              <w:t>.</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r w:rsidRPr="00A51B60">
              <w:rPr>
                <w:rFonts w:ascii="Times New Roman" w:eastAsia="Calibri" w:hAnsi="Times New Roman" w:cs="Times New Roman"/>
              </w:rPr>
              <w:lastRenderedPageBreak/>
              <w:t>16</w:t>
            </w:r>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586692" w:rsidP="0017522B">
            <w:pPr>
              <w:suppressAutoHyphens/>
              <w:spacing w:after="0" w:line="240" w:lineRule="auto"/>
              <w:jc w:val="center"/>
              <w:rPr>
                <w:rFonts w:ascii="Times New Roman" w:hAnsi="Times New Roman" w:cs="Times New Roman"/>
              </w:rPr>
            </w:pPr>
            <w:r>
              <w:rPr>
                <w:rFonts w:ascii="Times New Roman" w:hAnsi="Times New Roman" w:cs="Times New Roman"/>
              </w:rPr>
              <w:t>03</w:t>
            </w:r>
            <w:r w:rsidR="00A96090">
              <w:rPr>
                <w:rFonts w:ascii="Times New Roman" w:hAnsi="Times New Roman" w:cs="Times New Roman"/>
              </w:rPr>
              <w:t>/</w:t>
            </w:r>
            <w:r w:rsidR="000736CB">
              <w:rPr>
                <w:rFonts w:ascii="Times New Roman" w:hAnsi="Times New Roman" w:cs="Times New Roman"/>
              </w:rPr>
              <w:t>0</w:t>
            </w:r>
            <w:r>
              <w:rPr>
                <w:rFonts w:ascii="Times New Roman" w:hAnsi="Times New Roman" w:cs="Times New Roman"/>
              </w:rPr>
              <w:t>7</w:t>
            </w: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540A0F" w:rsidRPr="00F43915" w:rsidRDefault="00116E83" w:rsidP="0017522B">
            <w:pPr>
              <w:suppressAutoHyphens/>
              <w:spacing w:after="0" w:line="240" w:lineRule="auto"/>
              <w:rPr>
                <w:rFonts w:ascii="Times New Roman" w:hAnsi="Times New Roman" w:cs="Times New Roman"/>
                <w:b/>
              </w:rPr>
            </w:pPr>
            <w:r>
              <w:rPr>
                <w:rFonts w:ascii="Times New Roman" w:hAnsi="Times New Roman" w:cs="Times New Roman"/>
              </w:rPr>
              <w:t>Apresentação do seminário.</w:t>
            </w:r>
            <w:r w:rsidR="00351BFC">
              <w:rPr>
                <w:rFonts w:ascii="Times New Roman" w:hAnsi="Times New Roman" w:cs="Times New Roman"/>
              </w:rPr>
              <w:t xml:space="preserve"> </w:t>
            </w:r>
            <w:r w:rsidR="00540A0F">
              <w:rPr>
                <w:rFonts w:ascii="Times New Roman" w:hAnsi="Times New Roman" w:cs="Times New Roman"/>
                <w:b/>
              </w:rPr>
              <w:t xml:space="preserve"> </w:t>
            </w:r>
            <w:r w:rsidR="00540A0F">
              <w:rPr>
                <w:rFonts w:ascii="Times New Roman" w:eastAsia="Times New Roman" w:hAnsi="Times New Roman" w:cs="Times New Roman"/>
              </w:rPr>
              <w:t>Apresentação do resultado do projeto Educação Ambiental: arte de pintar com o solo do cerrado entrega do projeto escrito</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r w:rsidRPr="00A51B60">
              <w:rPr>
                <w:rFonts w:ascii="Times New Roman" w:eastAsia="Calibri" w:hAnsi="Times New Roman" w:cs="Times New Roman"/>
              </w:rPr>
              <w:t>17</w:t>
            </w:r>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586692" w:rsidP="0017522B">
            <w:pPr>
              <w:suppressAutoHyphens/>
              <w:spacing w:after="0" w:line="240" w:lineRule="auto"/>
              <w:jc w:val="center"/>
              <w:rPr>
                <w:rFonts w:ascii="Times New Roman" w:hAnsi="Times New Roman" w:cs="Times New Roman"/>
              </w:rPr>
            </w:pPr>
            <w:r>
              <w:rPr>
                <w:rFonts w:ascii="Times New Roman" w:hAnsi="Times New Roman" w:cs="Times New Roman"/>
              </w:rPr>
              <w:t>10</w:t>
            </w:r>
            <w:r w:rsidR="0051250A">
              <w:rPr>
                <w:rFonts w:ascii="Times New Roman" w:hAnsi="Times New Roman" w:cs="Times New Roman"/>
              </w:rPr>
              <w:t>/</w:t>
            </w:r>
            <w:r>
              <w:rPr>
                <w:rFonts w:ascii="Times New Roman" w:hAnsi="Times New Roman" w:cs="Times New Roman"/>
              </w:rPr>
              <w:t>07</w:t>
            </w: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540A0F" w:rsidP="0017522B">
            <w:pPr>
              <w:suppressAutoHyphens/>
              <w:spacing w:after="0" w:line="240" w:lineRule="auto"/>
              <w:rPr>
                <w:rFonts w:ascii="Times New Roman" w:hAnsi="Times New Roman" w:cs="Times New Roman"/>
              </w:rPr>
            </w:pPr>
            <w:r>
              <w:rPr>
                <w:rFonts w:ascii="Times New Roman" w:hAnsi="Times New Roman" w:cs="Times New Roman"/>
              </w:rPr>
              <w:t xml:space="preserve">Entrega dos resultados na secretaria e </w:t>
            </w:r>
            <w:proofErr w:type="spellStart"/>
            <w:r>
              <w:rPr>
                <w:rFonts w:ascii="Times New Roman" w:hAnsi="Times New Roman" w:cs="Times New Roman"/>
              </w:rPr>
              <w:t>on</w:t>
            </w:r>
            <w:proofErr w:type="spellEnd"/>
            <w:r>
              <w:rPr>
                <w:rFonts w:ascii="Times New Roman" w:hAnsi="Times New Roman" w:cs="Times New Roman"/>
              </w:rPr>
              <w:t xml:space="preserve"> </w:t>
            </w:r>
            <w:proofErr w:type="spellStart"/>
            <w:r>
              <w:rPr>
                <w:rFonts w:ascii="Times New Roman" w:hAnsi="Times New Roman" w:cs="Times New Roman"/>
              </w:rPr>
              <w:t>line</w:t>
            </w:r>
            <w:proofErr w:type="spellEnd"/>
            <w:r>
              <w:rPr>
                <w:rFonts w:ascii="Times New Roman" w:hAnsi="Times New Roman" w:cs="Times New Roman"/>
              </w:rPr>
              <w:t>.</w:t>
            </w: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r w:rsidRPr="00A51B60">
              <w:rPr>
                <w:rFonts w:ascii="Times New Roman" w:eastAsia="Calibri" w:hAnsi="Times New Roman" w:cs="Times New Roman"/>
              </w:rPr>
              <w:t>18</w:t>
            </w:r>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suppressAutoHyphens/>
              <w:spacing w:after="0" w:line="240" w:lineRule="auto"/>
              <w:jc w:val="center"/>
              <w:rPr>
                <w:rFonts w:ascii="Times New Roman" w:hAnsi="Times New Roman" w:cs="Times New Roman"/>
              </w:rPr>
            </w:pP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suppressAutoHyphens/>
              <w:spacing w:after="0" w:line="240" w:lineRule="auto"/>
              <w:rPr>
                <w:rFonts w:ascii="Times New Roman" w:hAnsi="Times New Roman" w:cs="Times New Roman"/>
              </w:rPr>
            </w:pPr>
          </w:p>
        </w:tc>
      </w:tr>
      <w:tr w:rsidR="00A96090" w:rsidRPr="00A51B60" w:rsidTr="0017522B">
        <w:trPr>
          <w:gridAfter w:val="1"/>
          <w:wAfter w:w="38" w:type="dxa"/>
          <w:trHeight w:val="1"/>
        </w:trPr>
        <w:tc>
          <w:tcPr>
            <w:tcW w:w="108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tabs>
                <w:tab w:val="left" w:pos="720"/>
              </w:tabs>
              <w:suppressAutoHyphens/>
              <w:spacing w:after="0" w:line="240" w:lineRule="auto"/>
              <w:jc w:val="center"/>
              <w:rPr>
                <w:rFonts w:ascii="Times New Roman" w:eastAsia="Calibri" w:hAnsi="Times New Roman" w:cs="Times New Roman"/>
              </w:rPr>
            </w:pPr>
            <w:r w:rsidRPr="00A51B60">
              <w:rPr>
                <w:rFonts w:ascii="Times New Roman" w:eastAsia="Calibri" w:hAnsi="Times New Roman" w:cs="Times New Roman"/>
              </w:rPr>
              <w:t>19</w:t>
            </w:r>
          </w:p>
        </w:tc>
        <w:tc>
          <w:tcPr>
            <w:tcW w:w="1124"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suppressAutoHyphens/>
              <w:spacing w:after="0" w:line="240" w:lineRule="auto"/>
              <w:jc w:val="center"/>
              <w:rPr>
                <w:rFonts w:ascii="Times New Roman" w:hAnsi="Times New Roman" w:cs="Times New Roman"/>
              </w:rPr>
            </w:pPr>
          </w:p>
        </w:tc>
        <w:tc>
          <w:tcPr>
            <w:tcW w:w="637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suppressAutoHyphens/>
              <w:spacing w:after="0" w:line="240" w:lineRule="auto"/>
              <w:rPr>
                <w:rFonts w:ascii="Times New Roman" w:hAnsi="Times New Roman" w:cs="Times New Roman"/>
              </w:rPr>
            </w:pPr>
            <w:bookmarkStart w:id="0" w:name="_GoBack"/>
            <w:bookmarkEnd w:id="0"/>
          </w:p>
        </w:tc>
      </w:tr>
      <w:tr w:rsidR="00A96090" w:rsidRPr="00A51B60" w:rsidTr="0017522B">
        <w:trPr>
          <w:gridAfter w:val="1"/>
          <w:wAfter w:w="38" w:type="dxa"/>
          <w:cantSplit/>
        </w:trPr>
        <w:tc>
          <w:tcPr>
            <w:tcW w:w="8584"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spacing w:after="120" w:line="240" w:lineRule="auto"/>
              <w:jc w:val="both"/>
              <w:rPr>
                <w:rFonts w:ascii="Times New Roman" w:hAnsi="Times New Roman" w:cs="Times New Roman"/>
              </w:rPr>
            </w:pPr>
            <w:r w:rsidRPr="00A51B60">
              <w:rPr>
                <w:rFonts w:ascii="Times New Roman" w:eastAsia="Times New Roman" w:hAnsi="Times New Roman" w:cs="Times New Roman"/>
              </w:rPr>
              <w:t>O planejamento está sujeito a pequenas alterações durante o semestre, de acordo com o desenvolvimento dos trabalhos e necessidades da turma.</w:t>
            </w:r>
          </w:p>
        </w:tc>
      </w:tr>
      <w:tr w:rsidR="00A96090" w:rsidRPr="00A51B60" w:rsidTr="0017522B">
        <w:trPr>
          <w:gridAfter w:val="1"/>
          <w:wAfter w:w="38" w:type="dxa"/>
        </w:trPr>
        <w:tc>
          <w:tcPr>
            <w:tcW w:w="8584"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A96090" w:rsidRPr="00A51B60" w:rsidRDefault="00A96090" w:rsidP="0017522B">
            <w:pPr>
              <w:spacing w:after="120" w:line="240" w:lineRule="auto"/>
              <w:jc w:val="both"/>
              <w:rPr>
                <w:rFonts w:ascii="Times New Roman" w:hAnsi="Times New Roman" w:cs="Times New Roman"/>
              </w:rPr>
            </w:pPr>
          </w:p>
        </w:tc>
      </w:tr>
      <w:tr w:rsidR="00A96090" w:rsidRPr="00A51B60" w:rsidTr="0017522B">
        <w:trPr>
          <w:gridAfter w:val="1"/>
          <w:wAfter w:w="38" w:type="dxa"/>
          <w:trHeight w:val="1"/>
        </w:trPr>
        <w:tc>
          <w:tcPr>
            <w:tcW w:w="8584"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96090" w:rsidRPr="00E04798" w:rsidRDefault="00A96090" w:rsidP="0017522B">
            <w:pPr>
              <w:pStyle w:val="Lista"/>
              <w:jc w:val="both"/>
              <w:rPr>
                <w:rFonts w:cs="Times New Roman"/>
                <w:b/>
                <w:sz w:val="22"/>
                <w:szCs w:val="22"/>
              </w:rPr>
            </w:pPr>
            <w:r w:rsidRPr="00E04798">
              <w:rPr>
                <w:rFonts w:cs="Times New Roman"/>
                <w:b/>
                <w:sz w:val="22"/>
                <w:szCs w:val="22"/>
              </w:rPr>
              <w:t>Referências Bibliográficas:</w:t>
            </w:r>
          </w:p>
          <w:p w:rsidR="00A96090" w:rsidRDefault="00E04798" w:rsidP="0017522B">
            <w:pPr>
              <w:pStyle w:val="Lista"/>
              <w:jc w:val="both"/>
              <w:rPr>
                <w:rFonts w:cs="Times New Roman"/>
                <w:sz w:val="22"/>
                <w:szCs w:val="22"/>
              </w:rPr>
            </w:pPr>
            <w:r>
              <w:rPr>
                <w:rFonts w:cs="Times New Roman"/>
                <w:sz w:val="22"/>
                <w:szCs w:val="22"/>
              </w:rPr>
              <w:t>BOFF</w:t>
            </w:r>
            <w:r w:rsidR="007F4943">
              <w:rPr>
                <w:rFonts w:cs="Times New Roman"/>
                <w:sz w:val="22"/>
                <w:szCs w:val="22"/>
              </w:rPr>
              <w:t>, L</w:t>
            </w:r>
            <w:r w:rsidR="00A96090" w:rsidRPr="00A51B60">
              <w:rPr>
                <w:rFonts w:cs="Times New Roman"/>
                <w:sz w:val="22"/>
                <w:szCs w:val="22"/>
              </w:rPr>
              <w:t>.</w:t>
            </w:r>
            <w:r w:rsidR="007F4943">
              <w:rPr>
                <w:rFonts w:cs="Times New Roman"/>
                <w:sz w:val="22"/>
                <w:szCs w:val="22"/>
              </w:rPr>
              <w:t xml:space="preserve"> Saber cuidar: </w:t>
            </w:r>
            <w:r w:rsidR="007F4943" w:rsidRPr="007F4943">
              <w:rPr>
                <w:rFonts w:cs="Times New Roman"/>
                <w:b/>
                <w:sz w:val="22"/>
                <w:szCs w:val="22"/>
              </w:rPr>
              <w:t xml:space="preserve">Ética do </w:t>
            </w:r>
            <w:proofErr w:type="gramStart"/>
            <w:r w:rsidR="007F4943" w:rsidRPr="007F4943">
              <w:rPr>
                <w:rFonts w:cs="Times New Roman"/>
                <w:b/>
                <w:sz w:val="22"/>
                <w:szCs w:val="22"/>
              </w:rPr>
              <w:t>humano compaixão</w:t>
            </w:r>
            <w:proofErr w:type="gramEnd"/>
            <w:r w:rsidR="007F4943" w:rsidRPr="007F4943">
              <w:rPr>
                <w:rFonts w:cs="Times New Roman"/>
                <w:b/>
                <w:sz w:val="22"/>
                <w:szCs w:val="22"/>
              </w:rPr>
              <w:t xml:space="preserve"> pela terra.</w:t>
            </w:r>
            <w:r w:rsidR="007F4943">
              <w:rPr>
                <w:rFonts w:cs="Times New Roman"/>
                <w:sz w:val="22"/>
                <w:szCs w:val="22"/>
              </w:rPr>
              <w:t xml:space="preserve"> Petrópolis: Ed. Vozes, 2001.</w:t>
            </w:r>
          </w:p>
          <w:p w:rsidR="00E04798" w:rsidRDefault="00E04798" w:rsidP="0017522B">
            <w:pPr>
              <w:pStyle w:val="Lista"/>
              <w:jc w:val="both"/>
              <w:rPr>
                <w:rFonts w:cs="Times New Roman"/>
                <w:sz w:val="22"/>
                <w:szCs w:val="22"/>
              </w:rPr>
            </w:pPr>
            <w:r>
              <w:rPr>
                <w:rFonts w:cs="Times New Roman"/>
                <w:sz w:val="22"/>
                <w:szCs w:val="22"/>
              </w:rPr>
              <w:t>________</w:t>
            </w:r>
            <w:proofErr w:type="gramStart"/>
            <w:r>
              <w:rPr>
                <w:rFonts w:cs="Times New Roman"/>
                <w:sz w:val="22"/>
                <w:szCs w:val="22"/>
              </w:rPr>
              <w:t>.</w:t>
            </w:r>
            <w:proofErr w:type="gramEnd"/>
            <w:r w:rsidRPr="00E04798">
              <w:rPr>
                <w:rFonts w:cs="Times New Roman"/>
                <w:b/>
                <w:sz w:val="22"/>
                <w:szCs w:val="22"/>
              </w:rPr>
              <w:t>Sustentabilidade o que é o que não é.</w:t>
            </w:r>
            <w:r>
              <w:rPr>
                <w:rFonts w:cs="Times New Roman"/>
                <w:sz w:val="22"/>
                <w:szCs w:val="22"/>
              </w:rPr>
              <w:t xml:space="preserve"> Petrópolis: Ed. Vozes, 2012.</w:t>
            </w:r>
          </w:p>
          <w:p w:rsidR="00E04798" w:rsidRPr="00A51B60" w:rsidRDefault="00E04798" w:rsidP="0017522B">
            <w:pPr>
              <w:pStyle w:val="Lista"/>
              <w:jc w:val="both"/>
              <w:rPr>
                <w:rFonts w:cs="Times New Roman"/>
                <w:sz w:val="22"/>
                <w:szCs w:val="22"/>
              </w:rPr>
            </w:pPr>
            <w:r>
              <w:rPr>
                <w:rFonts w:cs="Times New Roman"/>
                <w:sz w:val="22"/>
                <w:szCs w:val="22"/>
              </w:rPr>
              <w:t xml:space="preserve">BRASÍLIA, </w:t>
            </w:r>
            <w:r w:rsidRPr="00E04798">
              <w:rPr>
                <w:rFonts w:cs="Times New Roman"/>
                <w:b/>
                <w:sz w:val="22"/>
                <w:szCs w:val="22"/>
              </w:rPr>
              <w:t>Vamos Cuidar do Brasil: conceitos e práticas em educação Ambiental na escola.</w:t>
            </w:r>
            <w:r>
              <w:rPr>
                <w:rFonts w:cs="Times New Roman"/>
                <w:sz w:val="22"/>
                <w:szCs w:val="22"/>
              </w:rPr>
              <w:t xml:space="preserve"> Ministério da Educação, Coordenação Geral de Educação Ambiental: Ministério do Meio Ambiente, Departamento de Educação Ambiental: UNESCO, 2007.</w:t>
            </w:r>
          </w:p>
          <w:p w:rsidR="00A96090" w:rsidRDefault="007F4943" w:rsidP="0017522B">
            <w:pPr>
              <w:pStyle w:val="Lista"/>
              <w:jc w:val="both"/>
              <w:rPr>
                <w:rFonts w:cs="Times New Roman"/>
                <w:sz w:val="22"/>
                <w:szCs w:val="22"/>
              </w:rPr>
            </w:pPr>
            <w:r>
              <w:rPr>
                <w:rFonts w:cs="Times New Roman"/>
                <w:sz w:val="22"/>
                <w:szCs w:val="22"/>
              </w:rPr>
              <w:t>CARVALHO, I. C. M. de</w:t>
            </w:r>
            <w:r w:rsidR="00A96090">
              <w:rPr>
                <w:rFonts w:cs="Times New Roman"/>
                <w:sz w:val="22"/>
                <w:szCs w:val="22"/>
              </w:rPr>
              <w:t>.</w:t>
            </w:r>
            <w:r w:rsidRPr="00C66F22">
              <w:rPr>
                <w:rFonts w:cs="Times New Roman"/>
                <w:b/>
                <w:sz w:val="22"/>
                <w:szCs w:val="22"/>
              </w:rPr>
              <w:t>Educação ambiental: a formação do sujeito ecológico</w:t>
            </w:r>
            <w:r>
              <w:rPr>
                <w:rFonts w:cs="Times New Roman"/>
                <w:sz w:val="22"/>
                <w:szCs w:val="22"/>
              </w:rPr>
              <w:t>. São Paulo: Cortez, 2008</w:t>
            </w:r>
            <w:r w:rsidR="00A96090" w:rsidRPr="00A51B60">
              <w:rPr>
                <w:rFonts w:cs="Times New Roman"/>
                <w:sz w:val="22"/>
                <w:szCs w:val="22"/>
              </w:rPr>
              <w:t>.</w:t>
            </w:r>
          </w:p>
          <w:p w:rsidR="00925313" w:rsidRDefault="00925313" w:rsidP="0017522B">
            <w:pPr>
              <w:pStyle w:val="Lista"/>
              <w:jc w:val="both"/>
              <w:rPr>
                <w:rFonts w:cs="Times New Roman"/>
                <w:sz w:val="22"/>
                <w:szCs w:val="22"/>
              </w:rPr>
            </w:pPr>
            <w:r>
              <w:rPr>
                <w:rFonts w:cs="Times New Roman"/>
                <w:sz w:val="22"/>
                <w:szCs w:val="22"/>
              </w:rPr>
              <w:t>CARVALHO, I. C. M. de; SATO, M. (</w:t>
            </w:r>
            <w:proofErr w:type="spellStart"/>
            <w:r>
              <w:rPr>
                <w:rFonts w:cs="Times New Roman"/>
                <w:sz w:val="22"/>
                <w:szCs w:val="22"/>
              </w:rPr>
              <w:t>Orgs</w:t>
            </w:r>
            <w:proofErr w:type="spellEnd"/>
            <w:r>
              <w:rPr>
                <w:rFonts w:cs="Times New Roman"/>
                <w:sz w:val="22"/>
                <w:szCs w:val="22"/>
              </w:rPr>
              <w:t xml:space="preserve">.) </w:t>
            </w:r>
            <w:r w:rsidRPr="00925313">
              <w:rPr>
                <w:rFonts w:cs="Times New Roman"/>
                <w:b/>
                <w:sz w:val="22"/>
                <w:szCs w:val="22"/>
              </w:rPr>
              <w:t>Educação ambiental pesquisa e desafios</w:t>
            </w:r>
            <w:r>
              <w:rPr>
                <w:rFonts w:cs="Times New Roman"/>
                <w:sz w:val="22"/>
                <w:szCs w:val="22"/>
              </w:rPr>
              <w:t xml:space="preserve">. Porto Alegre: </w:t>
            </w:r>
            <w:proofErr w:type="spellStart"/>
            <w:r>
              <w:rPr>
                <w:rFonts w:cs="Times New Roman"/>
                <w:sz w:val="22"/>
                <w:szCs w:val="22"/>
              </w:rPr>
              <w:t>Artemed</w:t>
            </w:r>
            <w:proofErr w:type="spellEnd"/>
            <w:r>
              <w:rPr>
                <w:rFonts w:cs="Times New Roman"/>
                <w:sz w:val="22"/>
                <w:szCs w:val="22"/>
              </w:rPr>
              <w:t>, 2008.</w:t>
            </w:r>
          </w:p>
          <w:p w:rsidR="005E15BE" w:rsidRDefault="005E15BE" w:rsidP="0017522B">
            <w:pPr>
              <w:pStyle w:val="Lista"/>
              <w:jc w:val="both"/>
              <w:rPr>
                <w:rFonts w:cs="Times New Roman"/>
                <w:sz w:val="22"/>
                <w:szCs w:val="22"/>
              </w:rPr>
            </w:pPr>
            <w:r>
              <w:rPr>
                <w:rFonts w:cs="Times New Roman"/>
                <w:sz w:val="22"/>
                <w:szCs w:val="22"/>
              </w:rPr>
              <w:t xml:space="preserve">CARVALHO, I. C. M; SATO, M. </w:t>
            </w:r>
            <w:r w:rsidRPr="005E15BE">
              <w:rPr>
                <w:rFonts w:cs="Times New Roman"/>
                <w:b/>
                <w:sz w:val="22"/>
                <w:szCs w:val="22"/>
              </w:rPr>
              <w:t>Educação Ambiental: pesquisas e desafios</w:t>
            </w:r>
            <w:r>
              <w:rPr>
                <w:rFonts w:cs="Times New Roman"/>
                <w:sz w:val="22"/>
                <w:szCs w:val="22"/>
              </w:rPr>
              <w:t xml:space="preserve">. Porto Alegre: </w:t>
            </w:r>
            <w:proofErr w:type="spellStart"/>
            <w:r>
              <w:rPr>
                <w:rFonts w:cs="Times New Roman"/>
                <w:sz w:val="22"/>
                <w:szCs w:val="22"/>
              </w:rPr>
              <w:t>Artmede</w:t>
            </w:r>
            <w:proofErr w:type="spellEnd"/>
            <w:r>
              <w:rPr>
                <w:rFonts w:cs="Times New Roman"/>
                <w:sz w:val="22"/>
                <w:szCs w:val="22"/>
              </w:rPr>
              <w:t>. 2005.</w:t>
            </w:r>
          </w:p>
          <w:p w:rsidR="00351BFC" w:rsidRPr="00351BFC" w:rsidRDefault="00351BFC" w:rsidP="00351BFC">
            <w:pPr>
              <w:spacing w:line="240" w:lineRule="auto"/>
              <w:rPr>
                <w:rFonts w:ascii="Times New Roman" w:hAnsi="Times New Roman" w:cs="Times New Roman"/>
              </w:rPr>
            </w:pPr>
            <w:r w:rsidRPr="00351BFC">
              <w:rPr>
                <w:rFonts w:ascii="Times New Roman" w:hAnsi="Times New Roman" w:cs="Times New Roman"/>
              </w:rPr>
              <w:t xml:space="preserve">DANSA, C. PATO, </w:t>
            </w:r>
            <w:proofErr w:type="gramStart"/>
            <w:r w:rsidRPr="00351BFC">
              <w:rPr>
                <w:rFonts w:ascii="Times New Roman" w:hAnsi="Times New Roman" w:cs="Times New Roman"/>
              </w:rPr>
              <w:t>C.</w:t>
            </w:r>
            <w:proofErr w:type="gramEnd"/>
            <w:r w:rsidRPr="00351BFC">
              <w:rPr>
                <w:rFonts w:ascii="Times New Roman" w:hAnsi="Times New Roman" w:cs="Times New Roman"/>
                <w:b/>
              </w:rPr>
              <w:t>Educação Ambiental e Ecologia Humana: contribuições para um debate</w:t>
            </w:r>
            <w:r w:rsidRPr="00351BFC">
              <w:rPr>
                <w:rFonts w:ascii="Times New Roman" w:hAnsi="Times New Roman" w:cs="Times New Roman"/>
              </w:rPr>
              <w:t xml:space="preserve">. In: I Seminário Internacional de Ecologia Humana, UNEB, Paulo Afonso – BA, 2012. </w:t>
            </w:r>
          </w:p>
          <w:p w:rsidR="00A96090" w:rsidRDefault="00C66F22" w:rsidP="0017522B">
            <w:pPr>
              <w:pStyle w:val="Lista"/>
              <w:jc w:val="both"/>
              <w:rPr>
                <w:rFonts w:cs="Times New Roman"/>
                <w:sz w:val="22"/>
                <w:szCs w:val="22"/>
              </w:rPr>
            </w:pPr>
            <w:r>
              <w:rPr>
                <w:rFonts w:cs="Times New Roman"/>
                <w:sz w:val="22"/>
                <w:szCs w:val="22"/>
              </w:rPr>
              <w:t xml:space="preserve">DILL, M. A. </w:t>
            </w:r>
            <w:r w:rsidRPr="00C66F22">
              <w:rPr>
                <w:rFonts w:cs="Times New Roman"/>
                <w:b/>
                <w:sz w:val="22"/>
                <w:szCs w:val="22"/>
              </w:rPr>
              <w:t>Educação ambiental crítica: a formação da consciência ecológica</w:t>
            </w:r>
            <w:r>
              <w:rPr>
                <w:rFonts w:cs="Times New Roman"/>
                <w:sz w:val="22"/>
                <w:szCs w:val="22"/>
              </w:rPr>
              <w:t xml:space="preserve">. Porto Alegre: </w:t>
            </w:r>
            <w:proofErr w:type="spellStart"/>
            <w:r>
              <w:rPr>
                <w:rFonts w:cs="Times New Roman"/>
                <w:sz w:val="22"/>
                <w:szCs w:val="22"/>
              </w:rPr>
              <w:t>Nuria</w:t>
            </w:r>
            <w:proofErr w:type="spellEnd"/>
            <w:r>
              <w:rPr>
                <w:rFonts w:cs="Times New Roman"/>
                <w:sz w:val="22"/>
                <w:szCs w:val="22"/>
              </w:rPr>
              <w:t xml:space="preserve"> Fabris Editora, 2008.</w:t>
            </w:r>
          </w:p>
          <w:p w:rsidR="00C66F22" w:rsidRDefault="00C66F22" w:rsidP="0017522B">
            <w:pPr>
              <w:pStyle w:val="Lista"/>
              <w:jc w:val="both"/>
              <w:rPr>
                <w:rFonts w:cs="Times New Roman"/>
                <w:sz w:val="22"/>
                <w:szCs w:val="22"/>
              </w:rPr>
            </w:pPr>
            <w:r>
              <w:rPr>
                <w:rFonts w:cs="Times New Roman"/>
                <w:sz w:val="22"/>
                <w:szCs w:val="22"/>
              </w:rPr>
              <w:t xml:space="preserve">CAPRA, </w:t>
            </w:r>
            <w:proofErr w:type="spellStart"/>
            <w:r>
              <w:rPr>
                <w:rFonts w:cs="Times New Roman"/>
                <w:sz w:val="22"/>
                <w:szCs w:val="22"/>
              </w:rPr>
              <w:t>Frijof</w:t>
            </w:r>
            <w:proofErr w:type="spellEnd"/>
            <w:r>
              <w:rPr>
                <w:rFonts w:cs="Times New Roman"/>
                <w:sz w:val="22"/>
                <w:szCs w:val="22"/>
              </w:rPr>
              <w:t xml:space="preserve">. </w:t>
            </w:r>
            <w:r w:rsidRPr="00C66F22">
              <w:rPr>
                <w:rFonts w:cs="Times New Roman"/>
                <w:b/>
                <w:sz w:val="22"/>
                <w:szCs w:val="22"/>
              </w:rPr>
              <w:t>A teia da vida uma compreensão científica dos sistemas vivos</w:t>
            </w:r>
            <w:r>
              <w:rPr>
                <w:rFonts w:cs="Times New Roman"/>
                <w:sz w:val="22"/>
                <w:szCs w:val="22"/>
              </w:rPr>
              <w:t xml:space="preserve">. São Paulo: Ed. </w:t>
            </w:r>
            <w:proofErr w:type="spellStart"/>
            <w:r>
              <w:rPr>
                <w:rFonts w:cs="Times New Roman"/>
                <w:sz w:val="22"/>
                <w:szCs w:val="22"/>
              </w:rPr>
              <w:t>Cultrix</w:t>
            </w:r>
            <w:proofErr w:type="spellEnd"/>
            <w:r>
              <w:rPr>
                <w:rFonts w:cs="Times New Roman"/>
                <w:sz w:val="22"/>
                <w:szCs w:val="22"/>
              </w:rPr>
              <w:t>, 1996.</w:t>
            </w:r>
          </w:p>
          <w:p w:rsidR="00925313" w:rsidRDefault="00925313" w:rsidP="0017522B">
            <w:pPr>
              <w:pStyle w:val="Lista"/>
              <w:jc w:val="both"/>
              <w:rPr>
                <w:rFonts w:cs="Times New Roman"/>
                <w:sz w:val="22"/>
                <w:szCs w:val="22"/>
              </w:rPr>
            </w:pPr>
            <w:r>
              <w:rPr>
                <w:rFonts w:cs="Times New Roman"/>
                <w:sz w:val="22"/>
                <w:szCs w:val="22"/>
              </w:rPr>
              <w:t xml:space="preserve">GODOTTI, M. </w:t>
            </w:r>
            <w:r w:rsidRPr="00925313">
              <w:rPr>
                <w:rFonts w:cs="Times New Roman"/>
                <w:b/>
                <w:sz w:val="22"/>
                <w:szCs w:val="22"/>
              </w:rPr>
              <w:t>Pedagogia da Terra</w:t>
            </w:r>
            <w:r>
              <w:rPr>
                <w:rFonts w:cs="Times New Roman"/>
                <w:sz w:val="22"/>
                <w:szCs w:val="22"/>
              </w:rPr>
              <w:t xml:space="preserve">. São Paulo: </w:t>
            </w:r>
            <w:proofErr w:type="spellStart"/>
            <w:r>
              <w:rPr>
                <w:rFonts w:cs="Times New Roman"/>
                <w:sz w:val="22"/>
                <w:szCs w:val="22"/>
              </w:rPr>
              <w:t>Peirópolis</w:t>
            </w:r>
            <w:proofErr w:type="spellEnd"/>
            <w:r>
              <w:rPr>
                <w:rFonts w:cs="Times New Roman"/>
                <w:sz w:val="22"/>
                <w:szCs w:val="22"/>
              </w:rPr>
              <w:t>, 2000.</w:t>
            </w:r>
          </w:p>
          <w:p w:rsidR="00925313" w:rsidRDefault="00925313" w:rsidP="0017522B">
            <w:pPr>
              <w:pStyle w:val="Lista"/>
              <w:jc w:val="both"/>
              <w:rPr>
                <w:rFonts w:cs="Times New Roman"/>
                <w:sz w:val="22"/>
                <w:szCs w:val="22"/>
              </w:rPr>
            </w:pPr>
            <w:r>
              <w:rPr>
                <w:rFonts w:cs="Times New Roman"/>
                <w:sz w:val="22"/>
                <w:szCs w:val="22"/>
              </w:rPr>
              <w:t xml:space="preserve">GONÇALVES, C. W. </w:t>
            </w:r>
            <w:r w:rsidRPr="00925313">
              <w:rPr>
                <w:rFonts w:cs="Times New Roman"/>
                <w:b/>
                <w:sz w:val="22"/>
                <w:szCs w:val="22"/>
              </w:rPr>
              <w:t>A Globalização da Natureza e a Natureza da Globalização</w:t>
            </w:r>
            <w:r>
              <w:rPr>
                <w:rFonts w:cs="Times New Roman"/>
                <w:sz w:val="22"/>
                <w:szCs w:val="22"/>
              </w:rPr>
              <w:t>. Rio de Janeiro: Civilização Brasileira, 2006.</w:t>
            </w:r>
          </w:p>
          <w:p w:rsidR="00A96090" w:rsidRDefault="00C66F22" w:rsidP="0017522B">
            <w:pPr>
              <w:pStyle w:val="Lista"/>
              <w:jc w:val="both"/>
              <w:rPr>
                <w:rFonts w:cs="Times New Roman"/>
                <w:sz w:val="22"/>
                <w:szCs w:val="22"/>
              </w:rPr>
            </w:pPr>
            <w:r>
              <w:rPr>
                <w:rFonts w:cs="Times New Roman"/>
                <w:sz w:val="22"/>
                <w:szCs w:val="22"/>
              </w:rPr>
              <w:t>HAYMAN, R</w:t>
            </w:r>
            <w:r w:rsidR="00A96090">
              <w:rPr>
                <w:rFonts w:cs="Times New Roman"/>
                <w:sz w:val="22"/>
                <w:szCs w:val="22"/>
              </w:rPr>
              <w:t>.</w:t>
            </w:r>
            <w:r w:rsidRPr="00C66F22">
              <w:rPr>
                <w:rFonts w:cs="Times New Roman"/>
                <w:b/>
                <w:sz w:val="22"/>
                <w:szCs w:val="22"/>
              </w:rPr>
              <w:t>Natureza da investigação psicológica</w:t>
            </w:r>
            <w:r>
              <w:rPr>
                <w:rFonts w:cs="Times New Roman"/>
                <w:sz w:val="22"/>
                <w:szCs w:val="22"/>
              </w:rPr>
              <w:t>. Rio de Janeiro: Editor Senhor, 1997.</w:t>
            </w:r>
          </w:p>
          <w:p w:rsidR="00925313" w:rsidRDefault="00925313" w:rsidP="0017522B">
            <w:pPr>
              <w:pStyle w:val="Lista"/>
              <w:jc w:val="both"/>
              <w:rPr>
                <w:rFonts w:cs="Times New Roman"/>
                <w:sz w:val="22"/>
                <w:szCs w:val="22"/>
              </w:rPr>
            </w:pPr>
            <w:r>
              <w:rPr>
                <w:rFonts w:cs="Times New Roman"/>
                <w:sz w:val="22"/>
                <w:szCs w:val="22"/>
              </w:rPr>
              <w:t xml:space="preserve">LEFF, E. </w:t>
            </w:r>
            <w:r w:rsidRPr="00925313">
              <w:rPr>
                <w:rFonts w:cs="Times New Roman"/>
                <w:b/>
                <w:sz w:val="22"/>
                <w:szCs w:val="22"/>
              </w:rPr>
              <w:t>Saber Ambiental</w:t>
            </w:r>
            <w:r>
              <w:rPr>
                <w:rFonts w:cs="Times New Roman"/>
                <w:sz w:val="22"/>
                <w:szCs w:val="22"/>
              </w:rPr>
              <w:t xml:space="preserve">. Petrópolis: </w:t>
            </w:r>
            <w:proofErr w:type="gramStart"/>
            <w:r>
              <w:rPr>
                <w:rFonts w:cs="Times New Roman"/>
                <w:sz w:val="22"/>
                <w:szCs w:val="22"/>
              </w:rPr>
              <w:t>Editora Vozes</w:t>
            </w:r>
            <w:proofErr w:type="gramEnd"/>
            <w:r>
              <w:rPr>
                <w:rFonts w:cs="Times New Roman"/>
                <w:sz w:val="22"/>
                <w:szCs w:val="22"/>
              </w:rPr>
              <w:t>, 2012.</w:t>
            </w:r>
          </w:p>
          <w:p w:rsidR="00E04798" w:rsidRDefault="00E04798" w:rsidP="0017522B">
            <w:pPr>
              <w:pStyle w:val="Lista"/>
              <w:jc w:val="both"/>
              <w:rPr>
                <w:rFonts w:cs="Times New Roman"/>
                <w:sz w:val="22"/>
                <w:szCs w:val="22"/>
              </w:rPr>
            </w:pPr>
            <w:r>
              <w:rPr>
                <w:rFonts w:cs="Times New Roman"/>
                <w:sz w:val="22"/>
                <w:szCs w:val="22"/>
              </w:rPr>
              <w:t xml:space="preserve">LOUREIRO, C. F. B. </w:t>
            </w:r>
            <w:r w:rsidRPr="00E04798">
              <w:rPr>
                <w:rFonts w:cs="Times New Roman"/>
                <w:b/>
                <w:sz w:val="22"/>
                <w:szCs w:val="22"/>
              </w:rPr>
              <w:t>Sustentabilidade e Educação um olhar da ecologia política</w:t>
            </w:r>
            <w:r>
              <w:rPr>
                <w:rFonts w:cs="Times New Roman"/>
                <w:sz w:val="22"/>
                <w:szCs w:val="22"/>
              </w:rPr>
              <w:t>. São Paulo: Cortez Editora, 2012.</w:t>
            </w:r>
          </w:p>
          <w:p w:rsidR="00A96090" w:rsidRDefault="00C66F22" w:rsidP="0017522B">
            <w:pPr>
              <w:pStyle w:val="Lista"/>
              <w:jc w:val="both"/>
              <w:rPr>
                <w:rFonts w:cs="Times New Roman"/>
                <w:sz w:val="22"/>
                <w:szCs w:val="22"/>
              </w:rPr>
            </w:pPr>
            <w:r>
              <w:rPr>
                <w:rFonts w:cs="Times New Roman"/>
                <w:sz w:val="22"/>
                <w:szCs w:val="22"/>
              </w:rPr>
              <w:t xml:space="preserve">QUINTAS, J. S. (Org.) </w:t>
            </w:r>
            <w:r w:rsidRPr="00C66F22">
              <w:rPr>
                <w:rFonts w:cs="Times New Roman"/>
                <w:b/>
                <w:sz w:val="22"/>
                <w:szCs w:val="22"/>
              </w:rPr>
              <w:t>Pensando e praticando a educação ambiental na gestão do meio ambiente.</w:t>
            </w:r>
            <w:r>
              <w:rPr>
                <w:rFonts w:cs="Times New Roman"/>
                <w:sz w:val="22"/>
                <w:szCs w:val="22"/>
              </w:rPr>
              <w:t xml:space="preserve"> Brasília: Editor </w:t>
            </w:r>
            <w:proofErr w:type="gramStart"/>
            <w:r>
              <w:rPr>
                <w:rFonts w:cs="Times New Roman"/>
                <w:sz w:val="22"/>
                <w:szCs w:val="22"/>
              </w:rPr>
              <w:t>Ibama</w:t>
            </w:r>
            <w:proofErr w:type="gramEnd"/>
            <w:r>
              <w:rPr>
                <w:rFonts w:cs="Times New Roman"/>
                <w:sz w:val="22"/>
                <w:szCs w:val="22"/>
              </w:rPr>
              <w:t>, 2000.</w:t>
            </w:r>
          </w:p>
          <w:p w:rsidR="00A96090" w:rsidRPr="00A51B60" w:rsidRDefault="00925313" w:rsidP="005E15BE">
            <w:pPr>
              <w:pStyle w:val="Lista"/>
              <w:jc w:val="both"/>
              <w:rPr>
                <w:rFonts w:cs="Times New Roman"/>
              </w:rPr>
            </w:pPr>
            <w:r>
              <w:rPr>
                <w:rFonts w:cs="Times New Roman"/>
                <w:sz w:val="22"/>
                <w:szCs w:val="22"/>
              </w:rPr>
              <w:t xml:space="preserve">REIGOTA, M. </w:t>
            </w:r>
            <w:r w:rsidRPr="00925313">
              <w:rPr>
                <w:rFonts w:cs="Times New Roman"/>
                <w:b/>
                <w:sz w:val="22"/>
                <w:szCs w:val="22"/>
              </w:rPr>
              <w:t>Meio ambiente e representação social</w:t>
            </w:r>
            <w:r>
              <w:rPr>
                <w:rFonts w:cs="Times New Roman"/>
                <w:sz w:val="22"/>
                <w:szCs w:val="22"/>
              </w:rPr>
              <w:t>. São Paulo: Cortez, 2010.</w:t>
            </w:r>
            <w:r w:rsidR="005E15BE">
              <w:rPr>
                <w:rFonts w:cs="Times New Roman"/>
                <w:sz w:val="22"/>
                <w:szCs w:val="22"/>
              </w:rPr>
              <w:t xml:space="preserve"> </w:t>
            </w:r>
          </w:p>
        </w:tc>
      </w:tr>
      <w:tr w:rsidR="00A96090" w:rsidRPr="00A51B60" w:rsidTr="0017522B">
        <w:trPr>
          <w:gridAfter w:val="1"/>
          <w:wAfter w:w="38" w:type="dxa"/>
          <w:trHeight w:val="1"/>
        </w:trPr>
        <w:tc>
          <w:tcPr>
            <w:tcW w:w="8584"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A96090" w:rsidRPr="00A51B60" w:rsidRDefault="00A96090" w:rsidP="0017522B">
            <w:pPr>
              <w:spacing w:after="0" w:line="240" w:lineRule="auto"/>
              <w:jc w:val="both"/>
              <w:rPr>
                <w:rFonts w:ascii="Times New Roman" w:hAnsi="Times New Roman" w:cs="Times New Roman"/>
              </w:rPr>
            </w:pPr>
          </w:p>
        </w:tc>
      </w:tr>
    </w:tbl>
    <w:p w:rsidR="00E04798" w:rsidRDefault="00E04798" w:rsidP="00A6404D">
      <w:pPr>
        <w:suppressAutoHyphens/>
        <w:spacing w:after="0" w:line="240" w:lineRule="auto"/>
        <w:jc w:val="center"/>
        <w:rPr>
          <w:rFonts w:ascii="Times New Roman" w:eastAsia="Times New Roman" w:hAnsi="Times New Roman" w:cs="Times New Roman"/>
          <w:b/>
        </w:rPr>
      </w:pPr>
    </w:p>
    <w:p w:rsidR="005E15BE" w:rsidRDefault="005E15BE" w:rsidP="00A6404D">
      <w:pPr>
        <w:suppressAutoHyphen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Brasília, março de 2014</w:t>
      </w:r>
      <w:r w:rsidR="00A6404D" w:rsidRPr="00A6404D">
        <w:rPr>
          <w:rFonts w:ascii="Times New Roman" w:eastAsia="Times New Roman" w:hAnsi="Times New Roman" w:cs="Times New Roman"/>
          <w:b/>
        </w:rPr>
        <w:t>.</w:t>
      </w:r>
    </w:p>
    <w:p w:rsidR="00977C8B" w:rsidRPr="00A51B60" w:rsidRDefault="00977C8B" w:rsidP="00A6404D">
      <w:pPr>
        <w:suppressAutoHyphens/>
        <w:spacing w:after="0" w:line="240" w:lineRule="auto"/>
        <w:jc w:val="center"/>
        <w:rPr>
          <w:rFonts w:ascii="Times New Roman" w:eastAsia="Times New Roman" w:hAnsi="Times New Roman" w:cs="Times New Roman"/>
        </w:rPr>
      </w:pPr>
      <w:r w:rsidRPr="00A51B60">
        <w:rPr>
          <w:rFonts w:ascii="Times New Roman" w:eastAsia="Times New Roman" w:hAnsi="Times New Roman" w:cs="Times New Roman"/>
        </w:rPr>
        <w:t>______________________________________________________________________</w:t>
      </w:r>
    </w:p>
    <w:p w:rsidR="007C534A" w:rsidRDefault="00977C8B" w:rsidP="005E15BE">
      <w:pPr>
        <w:suppressAutoHyphens/>
        <w:spacing w:after="80" w:line="240" w:lineRule="auto"/>
        <w:jc w:val="center"/>
      </w:pPr>
      <w:r w:rsidRPr="00A51B60">
        <w:rPr>
          <w:rFonts w:ascii="Times New Roman" w:eastAsia="Times New Roman" w:hAnsi="Times New Roman" w:cs="Times New Roman"/>
          <w:b/>
          <w:i/>
        </w:rPr>
        <w:t>Professor: Dr. Benjamin de Lacerda Júnior</w:t>
      </w:r>
    </w:p>
    <w:sectPr w:rsidR="007C534A" w:rsidSect="00A807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MT">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825CC7"/>
    <w:multiLevelType w:val="hybridMultilevel"/>
    <w:tmpl w:val="A45A801E"/>
    <w:lvl w:ilvl="0" w:tplc="0416000F">
      <w:start w:val="1"/>
      <w:numFmt w:val="decimal"/>
      <w:lvlText w:val="%1."/>
      <w:lvlJc w:val="left"/>
      <w:pPr>
        <w:ind w:left="720" w:hanging="360"/>
      </w:pPr>
      <w:rPr>
        <w:rFonts w:ascii="Times New Roman" w:hAnsi="Times New Roman" w:cs="Times New Roman"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D511797"/>
    <w:multiLevelType w:val="hybridMultilevel"/>
    <w:tmpl w:val="1E4C8D9A"/>
    <w:lvl w:ilvl="0" w:tplc="5D54E9BA">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1862D1"/>
    <w:rsid w:val="00035992"/>
    <w:rsid w:val="000736CB"/>
    <w:rsid w:val="0007383A"/>
    <w:rsid w:val="00082C51"/>
    <w:rsid w:val="001143B3"/>
    <w:rsid w:val="0011685D"/>
    <w:rsid w:val="00116E83"/>
    <w:rsid w:val="00117A73"/>
    <w:rsid w:val="0015194A"/>
    <w:rsid w:val="001862D1"/>
    <w:rsid w:val="00196F22"/>
    <w:rsid w:val="001B752A"/>
    <w:rsid w:val="001D7F69"/>
    <w:rsid w:val="002257DF"/>
    <w:rsid w:val="00233CC1"/>
    <w:rsid w:val="002F1549"/>
    <w:rsid w:val="003040EB"/>
    <w:rsid w:val="00304C5C"/>
    <w:rsid w:val="0030789B"/>
    <w:rsid w:val="00341194"/>
    <w:rsid w:val="00351BFC"/>
    <w:rsid w:val="00361C73"/>
    <w:rsid w:val="0036683A"/>
    <w:rsid w:val="00394085"/>
    <w:rsid w:val="003D3F3E"/>
    <w:rsid w:val="003F53BA"/>
    <w:rsid w:val="00401AA0"/>
    <w:rsid w:val="004325E1"/>
    <w:rsid w:val="004B3276"/>
    <w:rsid w:val="004D6AC1"/>
    <w:rsid w:val="004D7730"/>
    <w:rsid w:val="0051250A"/>
    <w:rsid w:val="0052684B"/>
    <w:rsid w:val="005344A5"/>
    <w:rsid w:val="00540A0F"/>
    <w:rsid w:val="00540F90"/>
    <w:rsid w:val="00541ED4"/>
    <w:rsid w:val="00566D18"/>
    <w:rsid w:val="00572110"/>
    <w:rsid w:val="00586692"/>
    <w:rsid w:val="005B2CE3"/>
    <w:rsid w:val="005C4768"/>
    <w:rsid w:val="005D49B9"/>
    <w:rsid w:val="005E15BE"/>
    <w:rsid w:val="005E3BA9"/>
    <w:rsid w:val="005E3BF6"/>
    <w:rsid w:val="00601867"/>
    <w:rsid w:val="00654590"/>
    <w:rsid w:val="00681724"/>
    <w:rsid w:val="006B24A3"/>
    <w:rsid w:val="006B6317"/>
    <w:rsid w:val="006C5A11"/>
    <w:rsid w:val="006E5D5C"/>
    <w:rsid w:val="00713BDC"/>
    <w:rsid w:val="00717F8A"/>
    <w:rsid w:val="007213FF"/>
    <w:rsid w:val="007247E9"/>
    <w:rsid w:val="00726F04"/>
    <w:rsid w:val="0075283C"/>
    <w:rsid w:val="00762B37"/>
    <w:rsid w:val="007B4070"/>
    <w:rsid w:val="007C1293"/>
    <w:rsid w:val="007C534A"/>
    <w:rsid w:val="007F4943"/>
    <w:rsid w:val="00802616"/>
    <w:rsid w:val="00820D00"/>
    <w:rsid w:val="008316CF"/>
    <w:rsid w:val="00843B78"/>
    <w:rsid w:val="00854028"/>
    <w:rsid w:val="0088546E"/>
    <w:rsid w:val="00894947"/>
    <w:rsid w:val="008C08A1"/>
    <w:rsid w:val="008F0052"/>
    <w:rsid w:val="00925313"/>
    <w:rsid w:val="00930C11"/>
    <w:rsid w:val="00977C8B"/>
    <w:rsid w:val="00981B05"/>
    <w:rsid w:val="009D1A7E"/>
    <w:rsid w:val="00A12D22"/>
    <w:rsid w:val="00A15EB6"/>
    <w:rsid w:val="00A216E6"/>
    <w:rsid w:val="00A3790D"/>
    <w:rsid w:val="00A47F08"/>
    <w:rsid w:val="00A6404D"/>
    <w:rsid w:val="00A8079A"/>
    <w:rsid w:val="00A9346D"/>
    <w:rsid w:val="00A96090"/>
    <w:rsid w:val="00B0047B"/>
    <w:rsid w:val="00B30187"/>
    <w:rsid w:val="00B624C1"/>
    <w:rsid w:val="00B7651A"/>
    <w:rsid w:val="00B82289"/>
    <w:rsid w:val="00B94154"/>
    <w:rsid w:val="00BA100A"/>
    <w:rsid w:val="00C0791F"/>
    <w:rsid w:val="00C6661A"/>
    <w:rsid w:val="00C66F22"/>
    <w:rsid w:val="00C80382"/>
    <w:rsid w:val="00D272FD"/>
    <w:rsid w:val="00D55477"/>
    <w:rsid w:val="00D77895"/>
    <w:rsid w:val="00D81430"/>
    <w:rsid w:val="00DA38C0"/>
    <w:rsid w:val="00DB494E"/>
    <w:rsid w:val="00DB7A10"/>
    <w:rsid w:val="00DF5311"/>
    <w:rsid w:val="00E04798"/>
    <w:rsid w:val="00E727B2"/>
    <w:rsid w:val="00E968BB"/>
    <w:rsid w:val="00EC1518"/>
    <w:rsid w:val="00EE311D"/>
    <w:rsid w:val="00F038A1"/>
    <w:rsid w:val="00F43915"/>
    <w:rsid w:val="00F678AA"/>
    <w:rsid w:val="00FC71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79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862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862D1"/>
    <w:rPr>
      <w:rFonts w:ascii="Tahoma" w:hAnsi="Tahoma" w:cs="Tahoma"/>
      <w:sz w:val="16"/>
      <w:szCs w:val="16"/>
    </w:rPr>
  </w:style>
  <w:style w:type="table" w:styleId="Tabelacomgrade">
    <w:name w:val="Table Grid"/>
    <w:basedOn w:val="Tabelanormal"/>
    <w:uiPriority w:val="59"/>
    <w:rsid w:val="00C80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
    <w:name w:val="List"/>
    <w:basedOn w:val="Corpodetexto"/>
    <w:semiHidden/>
    <w:rsid w:val="00977C8B"/>
    <w:pPr>
      <w:widowControl w:val="0"/>
      <w:suppressAutoHyphens/>
      <w:overflowPunct w:val="0"/>
      <w:autoSpaceDE w:val="0"/>
      <w:spacing w:line="240" w:lineRule="auto"/>
      <w:textAlignment w:val="baseline"/>
    </w:pPr>
    <w:rPr>
      <w:rFonts w:ascii="Times New Roman" w:eastAsia="Times New Roman" w:hAnsi="Times New Roman" w:cs="Tahoma"/>
      <w:sz w:val="24"/>
      <w:szCs w:val="20"/>
      <w:lang w:eastAsia="ar-SA"/>
    </w:rPr>
  </w:style>
  <w:style w:type="paragraph" w:styleId="Cabealho">
    <w:name w:val="header"/>
    <w:aliases w:val="Cabeçalho1"/>
    <w:basedOn w:val="Normal"/>
    <w:link w:val="CabealhoChar"/>
    <w:rsid w:val="00977C8B"/>
    <w:pPr>
      <w:widowControl w:val="0"/>
      <w:tabs>
        <w:tab w:val="center" w:pos="4419"/>
        <w:tab w:val="right" w:pos="8838"/>
      </w:tabs>
      <w:suppressAutoHyphens/>
      <w:overflowPunct w:val="0"/>
      <w:autoSpaceDE w:val="0"/>
      <w:spacing w:after="0" w:line="240" w:lineRule="auto"/>
      <w:textAlignment w:val="baseline"/>
    </w:pPr>
    <w:rPr>
      <w:rFonts w:ascii="Times New Roman" w:eastAsia="Times New Roman" w:hAnsi="Times New Roman" w:cs="Times New Roman"/>
      <w:sz w:val="24"/>
      <w:szCs w:val="20"/>
      <w:lang w:eastAsia="ar-SA"/>
    </w:rPr>
  </w:style>
  <w:style w:type="character" w:customStyle="1" w:styleId="CabealhoChar">
    <w:name w:val="Cabeçalho Char"/>
    <w:aliases w:val="Cabeçalho1 Char"/>
    <w:basedOn w:val="Fontepargpadro"/>
    <w:link w:val="Cabealho"/>
    <w:semiHidden/>
    <w:rsid w:val="00977C8B"/>
    <w:rPr>
      <w:rFonts w:ascii="Times New Roman" w:eastAsia="Times New Roman" w:hAnsi="Times New Roman" w:cs="Times New Roman"/>
      <w:sz w:val="24"/>
      <w:szCs w:val="20"/>
      <w:lang w:eastAsia="ar-SA"/>
    </w:rPr>
  </w:style>
  <w:style w:type="paragraph" w:styleId="Corpodetexto">
    <w:name w:val="Body Text"/>
    <w:basedOn w:val="Normal"/>
    <w:link w:val="CorpodetextoChar"/>
    <w:uiPriority w:val="99"/>
    <w:semiHidden/>
    <w:unhideWhenUsed/>
    <w:rsid w:val="00977C8B"/>
    <w:pPr>
      <w:spacing w:after="120"/>
    </w:pPr>
  </w:style>
  <w:style w:type="character" w:customStyle="1" w:styleId="CorpodetextoChar">
    <w:name w:val="Corpo de texto Char"/>
    <w:basedOn w:val="Fontepargpadro"/>
    <w:link w:val="Corpodetexto"/>
    <w:uiPriority w:val="99"/>
    <w:semiHidden/>
    <w:rsid w:val="00977C8B"/>
  </w:style>
  <w:style w:type="character" w:customStyle="1" w:styleId="txtarial8ptgray">
    <w:name w:val="txt_arial_8pt_gray"/>
    <w:basedOn w:val="Fontepargpadro"/>
    <w:rsid w:val="00D77895"/>
  </w:style>
  <w:style w:type="character" w:customStyle="1" w:styleId="titulocaixaalta1">
    <w:name w:val="titulocaixaalta1"/>
    <w:rsid w:val="007247E9"/>
    <w:rPr>
      <w:rFonts w:ascii="Verdana" w:hAnsi="Verdana" w:cs="Verdana"/>
      <w:b/>
      <w:bCs/>
      <w:color w:val="auto"/>
      <w:sz w:val="20"/>
      <w:szCs w:val="20"/>
    </w:rPr>
  </w:style>
  <w:style w:type="paragraph" w:styleId="NormalWeb">
    <w:name w:val="Normal (Web)"/>
    <w:basedOn w:val="Normal"/>
    <w:semiHidden/>
    <w:rsid w:val="004D6AC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4B32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862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862D1"/>
    <w:rPr>
      <w:rFonts w:ascii="Tahoma" w:hAnsi="Tahoma" w:cs="Tahoma"/>
      <w:sz w:val="16"/>
      <w:szCs w:val="16"/>
    </w:rPr>
  </w:style>
  <w:style w:type="table" w:styleId="Tabelacomgrade">
    <w:name w:val="Table Grid"/>
    <w:basedOn w:val="Tabelanormal"/>
    <w:uiPriority w:val="59"/>
    <w:rsid w:val="00C80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
    <w:name w:val="List"/>
    <w:basedOn w:val="Corpodetexto"/>
    <w:semiHidden/>
    <w:rsid w:val="00977C8B"/>
    <w:pPr>
      <w:widowControl w:val="0"/>
      <w:suppressAutoHyphens/>
      <w:overflowPunct w:val="0"/>
      <w:autoSpaceDE w:val="0"/>
      <w:spacing w:line="240" w:lineRule="auto"/>
      <w:textAlignment w:val="baseline"/>
    </w:pPr>
    <w:rPr>
      <w:rFonts w:ascii="Times New Roman" w:eastAsia="Times New Roman" w:hAnsi="Times New Roman" w:cs="Tahoma"/>
      <w:sz w:val="24"/>
      <w:szCs w:val="20"/>
      <w:lang w:eastAsia="ar-SA"/>
    </w:rPr>
  </w:style>
  <w:style w:type="paragraph" w:styleId="Cabealho">
    <w:name w:val="header"/>
    <w:aliases w:val="Cabeçalho1"/>
    <w:basedOn w:val="Normal"/>
    <w:link w:val="CabealhoChar"/>
    <w:rsid w:val="00977C8B"/>
    <w:pPr>
      <w:widowControl w:val="0"/>
      <w:tabs>
        <w:tab w:val="center" w:pos="4419"/>
        <w:tab w:val="right" w:pos="8838"/>
      </w:tabs>
      <w:suppressAutoHyphens/>
      <w:overflowPunct w:val="0"/>
      <w:autoSpaceDE w:val="0"/>
      <w:spacing w:after="0" w:line="240" w:lineRule="auto"/>
      <w:textAlignment w:val="baseline"/>
    </w:pPr>
    <w:rPr>
      <w:rFonts w:ascii="Times New Roman" w:eastAsia="Times New Roman" w:hAnsi="Times New Roman" w:cs="Times New Roman"/>
      <w:sz w:val="24"/>
      <w:szCs w:val="20"/>
      <w:lang w:eastAsia="ar-SA"/>
    </w:rPr>
  </w:style>
  <w:style w:type="character" w:customStyle="1" w:styleId="CabealhoChar">
    <w:name w:val="Cabeçalho Char"/>
    <w:aliases w:val="Cabeçalho1 Char"/>
    <w:basedOn w:val="Fontepargpadro"/>
    <w:link w:val="Cabealho"/>
    <w:semiHidden/>
    <w:rsid w:val="00977C8B"/>
    <w:rPr>
      <w:rFonts w:ascii="Times New Roman" w:eastAsia="Times New Roman" w:hAnsi="Times New Roman" w:cs="Times New Roman"/>
      <w:sz w:val="24"/>
      <w:szCs w:val="20"/>
      <w:lang w:eastAsia="ar-SA"/>
    </w:rPr>
  </w:style>
  <w:style w:type="paragraph" w:styleId="Corpodetexto">
    <w:name w:val="Body Text"/>
    <w:basedOn w:val="Normal"/>
    <w:link w:val="CorpodetextoChar"/>
    <w:uiPriority w:val="99"/>
    <w:semiHidden/>
    <w:unhideWhenUsed/>
    <w:rsid w:val="00977C8B"/>
    <w:pPr>
      <w:spacing w:after="120"/>
    </w:pPr>
  </w:style>
  <w:style w:type="character" w:customStyle="1" w:styleId="CorpodetextoChar">
    <w:name w:val="Corpo de texto Char"/>
    <w:basedOn w:val="Fontepargpadro"/>
    <w:link w:val="Corpodetexto"/>
    <w:uiPriority w:val="99"/>
    <w:semiHidden/>
    <w:rsid w:val="00977C8B"/>
  </w:style>
  <w:style w:type="character" w:customStyle="1" w:styleId="txtarial8ptgray">
    <w:name w:val="txt_arial_8pt_gray"/>
    <w:basedOn w:val="Fontepargpadro"/>
    <w:rsid w:val="00D77895"/>
  </w:style>
  <w:style w:type="character" w:customStyle="1" w:styleId="titulocaixaalta1">
    <w:name w:val="titulocaixaalta1"/>
    <w:rsid w:val="007247E9"/>
    <w:rPr>
      <w:rFonts w:ascii="Verdana" w:hAnsi="Verdana" w:cs="Verdana"/>
      <w:b/>
      <w:bCs/>
      <w:color w:val="auto"/>
      <w:sz w:val="20"/>
      <w:szCs w:val="20"/>
    </w:rPr>
  </w:style>
  <w:style w:type="paragraph" w:styleId="NormalWeb">
    <w:name w:val="Normal (Web)"/>
    <w:basedOn w:val="Normal"/>
    <w:semiHidden/>
    <w:rsid w:val="004D6AC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4B327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google.com.br/url?sa=i&amp;rct=j&amp;q=logomarca+unb&amp;source=images&amp;cd=&amp;cad=rja&amp;docid=a8vJpxF6cTLDJM&amp;tbnid=Lj92VIU9tuFqtM:&amp;ved=0CAUQjRw&amp;url=http://uabformosa.blogspot.com/&amp;ei=ExeiUamtC4Wm9gSvsoHIBw&amp;bvm=bv.47008514,d.dmg&amp;psig=AFQjCNENk4d9Fms8HKiZMIucJUMuKrQa3Q&amp;ust=1369663599744845"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1281</Words>
  <Characters>6919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Benjamin</cp:lastModifiedBy>
  <cp:revision>4</cp:revision>
  <cp:lastPrinted>2014-03-27T13:39:00Z</cp:lastPrinted>
  <dcterms:created xsi:type="dcterms:W3CDTF">2014-03-27T12:24:00Z</dcterms:created>
  <dcterms:modified xsi:type="dcterms:W3CDTF">2014-03-27T13:43:00Z</dcterms:modified>
</cp:coreProperties>
</file>