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gif" ContentType="image/gi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1172845</wp:posOffset>
            </wp:positionH>
            <wp:positionV relativeFrom="line">
              <wp:posOffset>-760730</wp:posOffset>
            </wp:positionV>
            <wp:extent cx="3313430" cy="114871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uppressAutoHyphens w:val="true"/>
        <w:spacing w:after="0" w:before="0" w:line="100" w:lineRule="atLeast"/>
      </w:pPr>
      <w:r>
        <w:rPr>
          <w:rFonts w:ascii="Times New Roman" w:cs="Times New Roman" w:eastAsia="Times New Roman" w:hAnsi="Times New Roman"/>
        </w:rPr>
      </w:r>
    </w:p>
    <w:p>
      <w:pPr>
        <w:pStyle w:val="style0"/>
        <w:suppressAutoHyphens w:val="true"/>
        <w:spacing w:after="0" w:before="0" w:line="100" w:lineRule="atLeast"/>
      </w:pPr>
      <w:r>
        <w:rPr>
          <w:rFonts w:ascii="Times New Roman" w:cs="Times New Roman" w:eastAsia="Times New Roman" w:hAnsi="Times New Roman"/>
        </w:rPr>
        <w:t>Departamento de Teorias e Fundamentos - TEF</w:t>
      </w:r>
    </w:p>
    <w:p>
      <w:pPr>
        <w:pStyle w:val="style0"/>
        <w:suppressAutoHyphens w:val="true"/>
        <w:spacing w:after="0" w:before="0" w:line="100" w:lineRule="atLeast"/>
      </w:pPr>
      <w:r>
        <w:rPr>
          <w:rFonts w:ascii="Times New Roman" w:cs="Times New Roman" w:eastAsia="Times New Roman" w:hAnsi="Times New Roman"/>
        </w:rPr>
        <w:t xml:space="preserve">Disciplina: Fundamentos de </w:t>
      </w:r>
      <w:r>
        <w:rPr>
          <w:rFonts w:ascii="Times New Roman" w:cs="Times New Roman" w:hAnsi="Times New Roman"/>
        </w:rPr>
        <w:t xml:space="preserve">Educação Ambiental. </w:t>
      </w:r>
      <w:r>
        <w:rPr>
          <w:rFonts w:ascii="Times New Roman" w:cs="Times New Roman" w:eastAsia="Times New Roman" w:hAnsi="Times New Roman"/>
        </w:rPr>
        <w:t>Código: 191663</w:t>
      </w:r>
    </w:p>
    <w:p>
      <w:pPr>
        <w:pStyle w:val="style0"/>
        <w:suppressAutoHyphens w:val="true"/>
        <w:spacing w:after="0" w:before="0" w:line="100" w:lineRule="atLeast"/>
      </w:pPr>
      <w:r>
        <w:rPr>
          <w:rFonts w:ascii="Times New Roman" w:cs="Times New Roman" w:eastAsia="Times New Roman" w:hAnsi="Times New Roman"/>
        </w:rPr>
        <w:t>Turma: C</w:t>
      </w:r>
      <w:r>
        <w:rPr>
          <w:rFonts w:ascii="Times New Roman" w:cs="Times New Roman" w:hAnsi="Times New Roman"/>
        </w:rPr>
        <w:t>2° Período de Pedagogia – Vespertino.</w:t>
      </w:r>
    </w:p>
    <w:p>
      <w:pPr>
        <w:pStyle w:val="style0"/>
        <w:suppressAutoHyphens w:val="true"/>
        <w:spacing w:after="0" w:before="0" w:line="100" w:lineRule="atLeast"/>
      </w:pPr>
      <w:r>
        <w:rPr>
          <w:rFonts w:ascii="Times New Roman" w:cs="Times New Roman" w:eastAsia="Times New Roman" w:hAnsi="Times New Roman"/>
        </w:rPr>
        <w:t>Professor: Dr. Benjamin de Lacerda Júnior</w:t>
      </w:r>
    </w:p>
    <w:p>
      <w:pPr>
        <w:pStyle w:val="style0"/>
        <w:suppressAutoHyphens w:val="true"/>
        <w:spacing w:after="0" w:before="0" w:line="100" w:lineRule="atLeast"/>
      </w:pPr>
      <w:r>
        <w:rPr>
          <w:rFonts w:ascii="Times New Roman" w:cs="Times New Roman" w:eastAsia="Times New Roman" w:hAnsi="Times New Roman"/>
        </w:rPr>
      </w:r>
    </w:p>
    <w:p>
      <w:pPr>
        <w:pStyle w:val="style0"/>
        <w:suppressAutoHyphens w:val="true"/>
        <w:spacing w:after="0" w:before="0" w:line="100" w:lineRule="atLeast"/>
      </w:pPr>
      <w:r>
        <w:rPr>
          <w:rFonts w:ascii="Times New Roman" w:cs="Times New Roman" w:eastAsia="Times New Roman" w:hAnsi="Times New Roman"/>
        </w:rPr>
        <w:t>ROTEIRO DE TRABALHO DE FUNDAMENTOS DE EDUCAÇÃO AMBIENTAL.</w:t>
      </w:r>
    </w:p>
    <w:p>
      <w:pPr>
        <w:pStyle w:val="style0"/>
        <w:suppressAutoHyphens w:val="true"/>
        <w:spacing w:after="0" w:before="0" w:line="100" w:lineRule="atLeast"/>
      </w:pPr>
      <w:r>
        <w:rPr>
          <w:rFonts w:ascii="Times New Roman" w:cs="Times New Roman" w:eastAsia="Times New Roman" w:hAnsi="Times New Roman"/>
        </w:rPr>
      </w:r>
    </w:p>
    <w:p>
      <w:pPr>
        <w:pStyle w:val="style0"/>
        <w:suppressAutoHyphens w:val="true"/>
        <w:spacing w:after="0" w:before="0" w:line="100" w:lineRule="atLeast"/>
      </w:pPr>
      <w:r>
        <w:rPr>
          <w:rFonts w:ascii="Times New Roman" w:cs="Times New Roman" w:eastAsia="Times New Roman" w:hAnsi="Times New Roman"/>
        </w:rPr>
        <w:t>Trabalho individual – Resenha dos textos relacionados a seguir – 2,0 (dois) pontos.</w:t>
      </w:r>
    </w:p>
    <w:p>
      <w:pPr>
        <w:pStyle w:val="style0"/>
        <w:suppressAutoHyphens w:val="true"/>
        <w:spacing w:after="0" w:before="0" w:line="100" w:lineRule="atLeast"/>
      </w:pPr>
      <w:r>
        <w:rPr>
          <w:rFonts w:ascii="Times New Roman" w:cs="Times New Roman" w:eastAsia="Times New Roman" w:hAnsi="Times New Roman"/>
        </w:rPr>
        <w:t>Trabalho em Grupo – 2 a 5 componentes. Data de entrega: 03 de Julho. – 8,0 pontos.</w:t>
      </w:r>
    </w:p>
    <w:p>
      <w:pPr>
        <w:pStyle w:val="style0"/>
        <w:suppressAutoHyphens w:val="true"/>
        <w:spacing w:after="0" w:before="0" w:line="100" w:lineRule="atLeast"/>
      </w:pPr>
      <w:r>
        <w:rPr>
          <w:rFonts w:ascii="Times New Roman" w:cs="Times New Roman" w:eastAsia="Times New Roman" w:hAnsi="Times New Roman"/>
        </w:rPr>
      </w:r>
    </w:p>
    <w:p>
      <w:pPr>
        <w:pStyle w:val="style0"/>
        <w:suppressAutoHyphens w:val="true"/>
        <w:spacing w:after="0" w:before="0" w:line="100" w:lineRule="atLeast"/>
      </w:pPr>
      <w:r>
        <w:rPr>
          <w:rFonts w:ascii="Times New Roman" w:cs="Times New Roman" w:eastAsia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  <w:t>Material: Filme Lixo Extraordinário e os textos a seguir: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GODOTTI, M. </w:t>
      </w:r>
      <w:r>
        <w:rPr>
          <w:rFonts w:ascii="Times New Roman" w:cs="Times New Roman" w:hAnsi="Times New Roman"/>
          <w:b/>
        </w:rPr>
        <w:t>Pedagogia da Terra e o movimento pela ecopedagogia.</w:t>
      </w:r>
      <w:r>
        <w:rPr>
          <w:rFonts w:ascii="Times New Roman" w:cs="Times New Roman" w:hAnsi="Times New Roman"/>
        </w:rPr>
        <w:t xml:space="preserve"> In: Pedagogia da Terra. São Paulo: Peirópolis, 2000.</w:t>
      </w:r>
    </w:p>
    <w:p>
      <w:pPr>
        <w:pStyle w:val="style21"/>
        <w:numPr>
          <w:ilvl w:val="0"/>
          <w:numId w:val="1"/>
        </w:numPr>
      </w:pPr>
      <w:r>
        <w:rPr>
          <w:rFonts w:ascii="Times New Roman" w:cs="Times New Roman" w:hAnsi="Times New Roman"/>
        </w:rPr>
        <w:t>O que você compreendeu sobre o movimento da ecopedagogia e qual o novo paradigma que esse movimento se inspirou?</w:t>
      </w:r>
    </w:p>
    <w:p>
      <w:pPr>
        <w:pStyle w:val="style21"/>
        <w:numPr>
          <w:ilvl w:val="0"/>
          <w:numId w:val="1"/>
        </w:numPr>
      </w:pPr>
      <w:r>
        <w:rPr>
          <w:rFonts w:ascii="Times New Roman" w:cs="Times New Roman" w:hAnsi="Times New Roman"/>
        </w:rPr>
        <w:t xml:space="preserve">Que paradigmas clássicos o autor se refere? Faça um comentário! </w:t>
      </w:r>
    </w:p>
    <w:p>
      <w:pPr>
        <w:pStyle w:val="style21"/>
        <w:numPr>
          <w:ilvl w:val="0"/>
          <w:numId w:val="1"/>
        </w:numPr>
      </w:pPr>
      <w:r>
        <w:rPr>
          <w:rFonts w:ascii="Times New Roman" w:cs="Times New Roman" w:hAnsi="Times New Roman"/>
        </w:rPr>
        <w:t>O que você compreendeu sobre o paradigma ecossocialista?</w:t>
      </w:r>
    </w:p>
    <w:p>
      <w:pPr>
        <w:pStyle w:val="style21"/>
        <w:numPr>
          <w:ilvl w:val="0"/>
          <w:numId w:val="1"/>
        </w:numPr>
      </w:pPr>
      <w:r>
        <w:rPr>
          <w:rFonts w:ascii="Times New Roman" w:cs="Times New Roman" w:hAnsi="Times New Roman"/>
        </w:rPr>
        <w:t>Faça um analogia do Filme Lixo Extraordinário com a Carta da Terra da América Latina citada no texto do autor Moacir Gadotti.</w:t>
      </w:r>
    </w:p>
    <w:p>
      <w:pPr>
        <w:pStyle w:val="style21"/>
        <w:numPr>
          <w:ilvl w:val="0"/>
          <w:numId w:val="1"/>
        </w:numPr>
      </w:pPr>
      <w:r>
        <w:rPr>
          <w:rFonts w:ascii="Times New Roman" w:cs="Times New Roman" w:hAnsi="Times New Roman"/>
        </w:rPr>
        <w:t>Na página 174 do texto o autor cita 6 valores e compromissos elaborados por Kranz (1995) faça crítica associando todos esses valores e compromissos ao filme Lixo Extraordinário.</w:t>
      </w:r>
    </w:p>
    <w:p>
      <w:pPr>
        <w:pStyle w:val="style21"/>
        <w:numPr>
          <w:ilvl w:val="0"/>
          <w:numId w:val="1"/>
        </w:numPr>
      </w:pPr>
      <w:r>
        <w:rPr>
          <w:rFonts w:ascii="Times New Roman" w:cs="Times New Roman" w:hAnsi="Times New Roman"/>
        </w:rPr>
        <w:t>De que forma o autor busca um referencial teórico para a Pedagogia da Terra ao ter referência a pedagogia freiriana?</w:t>
      </w:r>
    </w:p>
    <w:p>
      <w:pPr>
        <w:pStyle w:val="style21"/>
        <w:numPr>
          <w:ilvl w:val="0"/>
          <w:numId w:val="1"/>
        </w:numPr>
      </w:pPr>
      <w:r>
        <w:rPr>
          <w:rFonts w:ascii="Times New Roman" w:cs="Times New Roman" w:hAnsi="Times New Roman"/>
        </w:rPr>
        <w:t>Como o autor faz uma leitura afirmando as pedagogias clássicas eram antropocêntricas e que a ecopedagogia para de uma consciência planetária.</w:t>
      </w:r>
    </w:p>
    <w:p>
      <w:pPr>
        <w:pStyle w:val="style21"/>
        <w:numPr>
          <w:ilvl w:val="0"/>
          <w:numId w:val="1"/>
        </w:numPr>
      </w:pPr>
      <w:r>
        <w:rPr>
          <w:rFonts w:ascii="Times New Roman" w:cs="Times New Roman" w:hAnsi="Times New Roman"/>
        </w:rPr>
        <w:t>Qual a crítica que o autor faz ao remeter o papel do Estado e alguns paradimas?</w:t>
      </w:r>
    </w:p>
    <w:p>
      <w:pPr>
        <w:pStyle w:val="style21"/>
        <w:numPr>
          <w:ilvl w:val="0"/>
          <w:numId w:val="1"/>
        </w:numPr>
      </w:pPr>
      <w:r>
        <w:rPr>
          <w:rFonts w:ascii="Times New Roman" w:cs="Times New Roman" w:hAnsi="Times New Roman"/>
        </w:rPr>
        <w:t>Porque o autor afirma que “ não se pode dizer que a ecopedagogia representa já uma tendência concreta e notável na prática da educação brasileira”.</w:t>
      </w:r>
    </w:p>
    <w:p>
      <w:pPr>
        <w:pStyle w:val="style21"/>
        <w:numPr>
          <w:ilvl w:val="0"/>
          <w:numId w:val="1"/>
        </w:numPr>
      </w:pPr>
      <w:r>
        <w:rPr>
          <w:rFonts w:ascii="Times New Roman" w:cs="Times New Roman" w:hAnsi="Times New Roman"/>
        </w:rPr>
        <w:t>O que tem haver os projetos e a poesia “Rio São Bartolomeu” citados pelo autor nas páginas 177, 178 e 179  com a ecopedagogia?</w:t>
      </w:r>
    </w:p>
    <w:p>
      <w:pPr>
        <w:pStyle w:val="style21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  <w:t xml:space="preserve">LOUREIRO, C. F. B. </w:t>
      </w:r>
      <w:r>
        <w:rPr>
          <w:rFonts w:ascii="Times New Roman" w:cs="Times New Roman" w:hAnsi="Times New Roman"/>
          <w:b/>
        </w:rPr>
        <w:t>Sustentabilidade: de que, para quem, para o quê</w:t>
      </w:r>
      <w:r>
        <w:rPr>
          <w:rFonts w:ascii="Times New Roman" w:cs="Times New Roman" w:hAnsi="Times New Roman"/>
        </w:rPr>
        <w:t>. In: Sustentabilidade e Educação um olhar da ecologia política. São Paulo: Cortez, 2012.</w:t>
      </w:r>
    </w:p>
    <w:p>
      <w:pPr>
        <w:pStyle w:val="style21"/>
      </w:pPr>
      <w:r>
        <w:rPr>
          <w:rFonts w:ascii="Times New Roman" w:cs="Times New Roman" w:hAnsi="Times New Roman"/>
        </w:rPr>
      </w:r>
    </w:p>
    <w:p>
      <w:pPr>
        <w:pStyle w:val="style21"/>
        <w:numPr>
          <w:ilvl w:val="0"/>
          <w:numId w:val="2"/>
        </w:numPr>
      </w:pPr>
      <w:r>
        <w:rPr>
          <w:rFonts w:ascii="Times New Roman" w:cs="Times New Roman" w:hAnsi="Times New Roman"/>
        </w:rPr>
        <w:t>Explique como o autor trabalha as várias definições de desenvolvimento sustentável tendo como base conceitual o conceito de sustentabilidade e desenvolvimento.</w:t>
      </w:r>
    </w:p>
    <w:p>
      <w:pPr>
        <w:pStyle w:val="style21"/>
        <w:numPr>
          <w:ilvl w:val="0"/>
          <w:numId w:val="2"/>
        </w:numPr>
      </w:pPr>
      <w:r>
        <w:rPr>
          <w:rFonts w:ascii="Times New Roman" w:cs="Times New Roman" w:hAnsi="Times New Roman"/>
        </w:rPr>
        <w:t>Porque o autor na página 60 afirma que “o conceito de progresso, para o ambientalismo um conceito “maldito”, não é algo inerente a todo e qualquer pensamento moderno e da mesma forma não é uno de significado”</w:t>
      </w:r>
    </w:p>
    <w:p>
      <w:pPr>
        <w:pStyle w:val="style21"/>
        <w:numPr>
          <w:ilvl w:val="0"/>
          <w:numId w:val="2"/>
        </w:numPr>
      </w:pPr>
      <w:r>
        <w:rPr>
          <w:rFonts w:ascii="Times New Roman" w:cs="Times New Roman" w:hAnsi="Times New Roman"/>
        </w:rPr>
        <w:t>O que você compreendeu no momento que o autor comenta “... o de que basta trocar um paradigma cartesiano e antropocêntrico por um novo paradigma (o ecológico), e o problema se resolve”.</w:t>
      </w:r>
    </w:p>
    <w:p>
      <w:pPr>
        <w:pStyle w:val="style21"/>
        <w:numPr>
          <w:ilvl w:val="0"/>
          <w:numId w:val="2"/>
        </w:numPr>
      </w:pPr>
      <w:r>
        <w:rPr>
          <w:rFonts w:ascii="Times New Roman" w:cs="Times New Roman" w:hAnsi="Times New Roman"/>
        </w:rPr>
        <w:t>O autor expõe uma ideia teórica sobre progresso e desenvolvimento seguindo as formulações de Fausto (1987, 2002) e Chaui (2006), com base na dialética marxista. Faça um comentário.</w:t>
      </w:r>
    </w:p>
    <w:p>
      <w:pPr>
        <w:pStyle w:val="style21"/>
        <w:numPr>
          <w:ilvl w:val="0"/>
          <w:numId w:val="2"/>
        </w:numPr>
      </w:pPr>
      <w:r>
        <w:rPr>
          <w:rFonts w:ascii="Times New Roman" w:cs="Times New Roman" w:hAnsi="Times New Roman"/>
        </w:rPr>
        <w:t>O que você compreendeu sobre sociedade sustentável segundo o autor?</w:t>
      </w:r>
    </w:p>
    <w:p>
      <w:pPr>
        <w:pStyle w:val="style21"/>
        <w:numPr>
          <w:ilvl w:val="0"/>
          <w:numId w:val="2"/>
        </w:numPr>
      </w:pPr>
      <w:r>
        <w:rPr>
          <w:rFonts w:ascii="Times New Roman" w:cs="Times New Roman" w:hAnsi="Times New Roman"/>
        </w:rPr>
        <w:t>No final da página 67 até o final do capítulo o autor começa uma discussão que remete “Participação á sustentabilidade, movimento social e Estado. Faça um comentário.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DANSA, C. PATO, C. </w:t>
      </w:r>
      <w:r>
        <w:rPr>
          <w:rFonts w:ascii="Times New Roman" w:cs="Times New Roman" w:hAnsi="Times New Roman"/>
          <w:b/>
        </w:rPr>
        <w:t>Educação Ambiental e Ecologia Humana: contribuições para um debate</w:t>
      </w:r>
      <w:r>
        <w:rPr>
          <w:rFonts w:ascii="Times New Roman" w:cs="Times New Roman" w:hAnsi="Times New Roman"/>
        </w:rPr>
        <w:t>. In: I Seminário Internacional de Ecologia Humana, UNEB, Paulo Afonso – BA, 2012.</w:t>
      </w:r>
    </w:p>
    <w:p>
      <w:pPr>
        <w:pStyle w:val="style21"/>
        <w:numPr>
          <w:ilvl w:val="0"/>
          <w:numId w:val="3"/>
        </w:numPr>
      </w:pPr>
      <w:r>
        <w:rPr>
          <w:rFonts w:ascii="Times New Roman" w:cs="Times New Roman" w:hAnsi="Times New Roman"/>
        </w:rPr>
        <w:t>Qual o principal objetivo ou objetivos do texto sobre Educação Ambiental e Ecologia Humana?</w:t>
      </w:r>
    </w:p>
    <w:p>
      <w:pPr>
        <w:pStyle w:val="style21"/>
        <w:numPr>
          <w:ilvl w:val="0"/>
          <w:numId w:val="3"/>
        </w:numPr>
      </w:pPr>
      <w:r>
        <w:rPr>
          <w:rFonts w:ascii="Times New Roman" w:cs="Times New Roman" w:hAnsi="Times New Roman"/>
        </w:rPr>
        <w:t>De que forma as autoras relaciona Educação Ambiental e Ecologia Humana?</w:t>
      </w:r>
    </w:p>
    <w:p>
      <w:pPr>
        <w:pStyle w:val="style21"/>
        <w:numPr>
          <w:ilvl w:val="0"/>
          <w:numId w:val="3"/>
        </w:numPr>
      </w:pPr>
      <w:r>
        <w:rPr>
          <w:rFonts w:ascii="Times New Roman" w:cs="Times New Roman" w:hAnsi="Times New Roman"/>
        </w:rPr>
        <w:t>O que compreendeu no texto quando as autoras trabalham a Organização do Método ao remeter momentos como sensibilização, mobilização, projeção, ação ambiental, avaliação, multiplicação.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  <w:t xml:space="preserve">REIGOTA, M. Meio ambiente: </w:t>
      </w:r>
      <w:r>
        <w:rPr>
          <w:rFonts w:ascii="Times New Roman" w:cs="Times New Roman" w:hAnsi="Times New Roman"/>
          <w:b/>
        </w:rPr>
        <w:t>representação social e prática pedagógica</w:t>
      </w:r>
      <w:r>
        <w:rPr>
          <w:rFonts w:ascii="Times New Roman" w:cs="Times New Roman" w:hAnsi="Times New Roman"/>
        </w:rPr>
        <w:t>. In: Meio Ambiente e representação social. São Paulo: Cortez, 2010.</w:t>
      </w:r>
    </w:p>
    <w:p>
      <w:pPr>
        <w:pStyle w:val="style21"/>
        <w:numPr>
          <w:ilvl w:val="0"/>
          <w:numId w:val="4"/>
        </w:numPr>
        <w:jc w:val="both"/>
      </w:pPr>
      <w:r>
        <w:rPr>
          <w:rFonts w:ascii="Times New Roman" w:cs="Times New Roman" w:hAnsi="Times New Roman"/>
        </w:rPr>
        <w:t>O que compreendeu segundo o autor ao citar Émile Durkheim ao estudo das representações sociais tendo como objeto de estudo nessa concepção o suicídio.</w:t>
      </w:r>
    </w:p>
    <w:p>
      <w:pPr>
        <w:pStyle w:val="style21"/>
        <w:numPr>
          <w:ilvl w:val="0"/>
          <w:numId w:val="4"/>
        </w:numPr>
        <w:jc w:val="both"/>
      </w:pPr>
      <w:r>
        <w:rPr>
          <w:rFonts w:ascii="Times New Roman" w:cs="Times New Roman" w:hAnsi="Times New Roman"/>
        </w:rPr>
        <w:t>Como o autor aborda as representações sociais de meio ambiente no Brasil?</w:t>
      </w:r>
    </w:p>
    <w:p>
      <w:pPr>
        <w:pStyle w:val="style21"/>
        <w:numPr>
          <w:ilvl w:val="0"/>
          <w:numId w:val="4"/>
        </w:numPr>
        <w:jc w:val="both"/>
      </w:pPr>
      <w:r>
        <w:rPr>
          <w:rFonts w:ascii="Times New Roman" w:cs="Times New Roman" w:hAnsi="Times New Roman"/>
        </w:rPr>
        <w:t>Faça comentário no momento do texto de Reigota ao relatar uma experiência acadêmica  vivenciada por meio de um trabalho com seus alunos ao aplicar alguns questionários e em seguida  propor uma metodologia e análise de dados.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)"/>
      <w:lvlJc w:val="left"/>
      <w:pPr>
        <w:ind w:hanging="360" w:left="1776"/>
      </w:pPr>
    </w:lvl>
    <w:lvl w:ilvl="1">
      <w:start w:val="1"/>
      <w:numFmt w:val="lowerLetter"/>
      <w:lvlText w:val="%2."/>
      <w:lvlJc w:val="left"/>
      <w:pPr>
        <w:ind w:hanging="360" w:left="2496"/>
      </w:pPr>
    </w:lvl>
    <w:lvl w:ilvl="2">
      <w:start w:val="1"/>
      <w:numFmt w:val="lowerRoman"/>
      <w:lvlText w:val="%3."/>
      <w:lvlJc w:val="right"/>
      <w:pPr>
        <w:ind w:hanging="180" w:left="3216"/>
      </w:pPr>
    </w:lvl>
    <w:lvl w:ilvl="3">
      <w:start w:val="1"/>
      <w:numFmt w:val="decimal"/>
      <w:lvlText w:val="%4."/>
      <w:lvlJc w:val="left"/>
      <w:pPr>
        <w:ind w:hanging="360" w:left="3936"/>
      </w:pPr>
    </w:lvl>
    <w:lvl w:ilvl="4">
      <w:start w:val="1"/>
      <w:numFmt w:val="lowerLetter"/>
      <w:lvlText w:val="%5."/>
      <w:lvlJc w:val="left"/>
      <w:pPr>
        <w:ind w:hanging="360" w:left="4656"/>
      </w:pPr>
    </w:lvl>
    <w:lvl w:ilvl="5">
      <w:start w:val="1"/>
      <w:numFmt w:val="lowerRoman"/>
      <w:lvlText w:val="%6."/>
      <w:lvlJc w:val="right"/>
      <w:pPr>
        <w:ind w:hanging="180" w:left="5376"/>
      </w:pPr>
    </w:lvl>
    <w:lvl w:ilvl="6">
      <w:start w:val="1"/>
      <w:numFmt w:val="decimal"/>
      <w:lvlText w:val="%7."/>
      <w:lvlJc w:val="left"/>
      <w:pPr>
        <w:ind w:hanging="360" w:left="6096"/>
      </w:pPr>
    </w:lvl>
    <w:lvl w:ilvl="7">
      <w:start w:val="1"/>
      <w:numFmt w:val="lowerLetter"/>
      <w:lvlText w:val="%8."/>
      <w:lvlJc w:val="left"/>
      <w:pPr>
        <w:ind w:hanging="360" w:left="6816"/>
      </w:pPr>
    </w:lvl>
    <w:lvl w:ilvl="8">
      <w:start w:val="1"/>
      <w:numFmt w:val="lowerRoman"/>
      <w:lvlText w:val="%9."/>
      <w:lvlJc w:val="right"/>
      <w:pPr>
        <w:ind w:hanging="180" w:left="7536"/>
      </w:pPr>
    </w:lvl>
  </w:abstractNum>
  <w:abstractNum w:abstractNumId="3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roid Sans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</w:pPr>
    <w:rPr>
      <w:rFonts w:ascii="Arial" w:cs="FreeSans" w:eastAsia="Droid Sans" w:hAnsi="Arial"/>
      <w:sz w:val="28"/>
      <w:szCs w:val="28"/>
    </w:rPr>
  </w:style>
  <w:style w:styleId="style17" w:type="paragraph">
    <w:name w:val="Co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FreeSans"/>
    </w:rPr>
  </w:style>
  <w:style w:styleId="style19" w:type="paragraph">
    <w:name w:val="Legenda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FreeSans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2014-05-29T11:19:00.00Z</dcterms:created>
  <dc:creator>Benjamin</dc:creator>
  <cp:lastModifiedBy>Benjamin</cp:lastModifiedBy>
  <dcterms:modified xsi:type="dcterms:W3CDTF">2014-05-29T14:09:00.00Z</dcterms:modified>
  <cp:revision>2</cp:revision>
</cp:coreProperties>
</file>