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059E" w14:textId="77777777" w:rsidR="003C3AE3" w:rsidRPr="00E4268F" w:rsidRDefault="003C3AE3">
      <w:pPr>
        <w:spacing w:after="0" w:line="240" w:lineRule="auto"/>
        <w:jc w:val="center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32136FFE" w14:textId="77777777" w:rsidR="003C3AE3" w:rsidRPr="00E4268F" w:rsidRDefault="003C3AE3">
      <w:pPr>
        <w:spacing w:after="0" w:line="240" w:lineRule="auto"/>
        <w:jc w:val="center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2EBC24D6" w14:textId="77777777" w:rsidR="003C3AE3" w:rsidRPr="00E4268F" w:rsidRDefault="007A3DB6">
      <w:pPr>
        <w:spacing w:after="0" w:line="240" w:lineRule="auto"/>
        <w:jc w:val="center"/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</w:pPr>
      <w:r w:rsidRPr="000956E3">
        <w:rPr>
          <w:rStyle w:val="StrongEmphasis"/>
          <w:rFonts w:ascii="Aptos" w:hAnsi="Aptos" w:cs="Book Antiqua"/>
          <w:color w:val="2F5496" w:themeColor="accent1" w:themeShade="BF"/>
          <w:sz w:val="28"/>
          <w:szCs w:val="28"/>
          <w:lang w:val="sr-Cyrl-RS"/>
        </w:rPr>
        <w:t>РАЗВОЈ СОФТВЕРА</w:t>
      </w:r>
      <w:r w:rsidR="00B84361" w:rsidRPr="000956E3">
        <w:rPr>
          <w:rFonts w:ascii="Aptos" w:hAnsi="Aptos" w:cs="Book Antiqua"/>
          <w:color w:val="2F5496" w:themeColor="accent1" w:themeShade="BF"/>
          <w:sz w:val="28"/>
          <w:szCs w:val="28"/>
          <w:lang w:val="sr-Cyrl-RS"/>
        </w:rPr>
        <w:br/>
      </w:r>
      <w:r w:rsidR="00B84361"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План рада на предмету</w:t>
      </w:r>
    </w:p>
    <w:p w14:paraId="02DDFD1D" w14:textId="77777777" w:rsidR="003C3AE3" w:rsidRPr="00E4268F" w:rsidRDefault="003C3AE3">
      <w:pPr>
        <w:spacing w:after="0" w:line="240" w:lineRule="auto"/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</w:pPr>
    </w:p>
    <w:p w14:paraId="5DEA9379" w14:textId="77777777" w:rsidR="007A3DB6" w:rsidRPr="00E4268F" w:rsidRDefault="00B84361" w:rsidP="007A3DB6">
      <w:pPr>
        <w:spacing w:after="0" w:line="240" w:lineRule="auto"/>
        <w:jc w:val="both"/>
        <w:rPr>
          <w:rFonts w:ascii="Aptos" w:hAnsi="Aptos"/>
          <w:sz w:val="24"/>
          <w:szCs w:val="24"/>
          <w:lang w:val="sr-Cyrl-RS"/>
        </w:rPr>
      </w:pPr>
      <w:r w:rsidRPr="00E4268F">
        <w:rPr>
          <w:rFonts w:ascii="Aptos" w:hAnsi="Aptos" w:cs="Book Antiqua"/>
          <w:sz w:val="24"/>
          <w:szCs w:val="24"/>
          <w:lang w:val="sr-Cyrl-RS"/>
        </w:rPr>
        <w:br/>
      </w:r>
      <w:r w:rsidR="007A3DB6"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Модул</w:t>
      </w: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 xml:space="preserve">: </w:t>
      </w:r>
      <w:r w:rsidR="007A3DB6" w:rsidRPr="00E4268F">
        <w:rPr>
          <w:rFonts w:ascii="Aptos" w:hAnsi="Aptos"/>
          <w:sz w:val="24"/>
          <w:szCs w:val="24"/>
          <w:lang w:val="sr-Latn-RS"/>
        </w:rPr>
        <w:t>O</w:t>
      </w:r>
      <w:r w:rsidR="007A3DB6" w:rsidRPr="00E4268F">
        <w:rPr>
          <w:rFonts w:ascii="Aptos" w:hAnsi="Aptos"/>
          <w:sz w:val="24"/>
          <w:szCs w:val="24"/>
          <w:lang w:val="sr-Cyrl-RS"/>
        </w:rPr>
        <w:t>бавезан на: модулу Пословна информатика</w:t>
      </w:r>
    </w:p>
    <w:p w14:paraId="0B2861D3" w14:textId="77777777" w:rsidR="003C3AE3" w:rsidRPr="00E4268F" w:rsidRDefault="00B84361">
      <w:pPr>
        <w:spacing w:after="0" w:line="240" w:lineRule="auto"/>
        <w:rPr>
          <w:rFonts w:ascii="Aptos" w:hAnsi="Aptos" w:cs="Book Antiqua"/>
          <w:b/>
          <w:sz w:val="24"/>
          <w:szCs w:val="24"/>
          <w:u w:val="single"/>
          <w:lang w:val="sr-Cyrl-RS"/>
        </w:rPr>
      </w:pP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 xml:space="preserve">Година: </w:t>
      </w:r>
      <w:r w:rsidR="007A3DB6" w:rsidRPr="00E4268F">
        <w:rPr>
          <w:rFonts w:ascii="Aptos" w:hAnsi="Aptos" w:cs="Book Antiqua"/>
          <w:sz w:val="24"/>
          <w:szCs w:val="24"/>
          <w:lang w:val="sr-Cyrl-RS"/>
        </w:rPr>
        <w:t>4.</w:t>
      </w:r>
    </w:p>
    <w:p w14:paraId="273D9F77" w14:textId="77777777" w:rsidR="003C3AE3" w:rsidRPr="00E4268F" w:rsidRDefault="00B84361">
      <w:pPr>
        <w:spacing w:after="0" w:line="240" w:lineRule="auto"/>
        <w:rPr>
          <w:rFonts w:ascii="Aptos" w:hAnsi="Aptos" w:cs="Book Antiqua"/>
          <w:b/>
          <w:sz w:val="24"/>
          <w:szCs w:val="24"/>
          <w:u w:val="single"/>
          <w:lang w:val="sr-Cyrl-RS"/>
        </w:rPr>
      </w:pP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Семестар:</w:t>
      </w:r>
      <w:r w:rsidRPr="00E4268F">
        <w:rPr>
          <w:rFonts w:ascii="Aptos" w:hAnsi="Aptos" w:cs="Book Antiqua"/>
          <w:sz w:val="24"/>
          <w:szCs w:val="24"/>
          <w:lang w:val="sr-Cyrl-RS"/>
        </w:rPr>
        <w:t xml:space="preserve"> </w:t>
      </w:r>
      <w:r w:rsidR="007A3DB6" w:rsidRPr="00E4268F">
        <w:rPr>
          <w:rFonts w:ascii="Aptos" w:hAnsi="Aptos" w:cs="Book Antiqua"/>
          <w:sz w:val="24"/>
          <w:szCs w:val="24"/>
          <w:lang w:val="sr-Cyrl-RS"/>
        </w:rPr>
        <w:t>7</w:t>
      </w:r>
    </w:p>
    <w:p w14:paraId="021B5A79" w14:textId="77777777" w:rsidR="003C3AE3" w:rsidRPr="00E4268F" w:rsidRDefault="00B84361">
      <w:pPr>
        <w:spacing w:after="0" w:line="240" w:lineRule="auto"/>
        <w:rPr>
          <w:rFonts w:ascii="Aptos" w:hAnsi="Aptos" w:cs="Book Antiqua"/>
          <w:i/>
          <w:color w:val="FF0000"/>
          <w:sz w:val="24"/>
          <w:szCs w:val="24"/>
          <w:lang w:val="sr-Cyrl-RS"/>
        </w:rPr>
      </w:pP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Фонд</w:t>
      </w: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u w:val="single"/>
          <w:lang w:val="sr-Cyrl-RS"/>
        </w:rPr>
        <w:t xml:space="preserve"> </w:t>
      </w: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 xml:space="preserve">часова: </w:t>
      </w:r>
      <w:r w:rsidR="007A3DB6" w:rsidRPr="00E4268F">
        <w:rPr>
          <w:rFonts w:ascii="Aptos" w:hAnsi="Aptos"/>
          <w:sz w:val="24"/>
          <w:szCs w:val="24"/>
          <w:lang w:val="sr-Latn-RS"/>
        </w:rPr>
        <w:t>60П+30В</w:t>
      </w:r>
    </w:p>
    <w:p w14:paraId="6E6A76F2" w14:textId="77777777" w:rsidR="003C3AE3" w:rsidRPr="00E4268F" w:rsidRDefault="00B84361">
      <w:pPr>
        <w:spacing w:after="0" w:line="240" w:lineRule="auto"/>
        <w:rPr>
          <w:rFonts w:ascii="Aptos" w:hAnsi="Aptos" w:cs="Book Antiqua"/>
          <w:i/>
          <w:sz w:val="24"/>
          <w:szCs w:val="24"/>
          <w:lang w:val="sr-Cyrl-RS"/>
        </w:rPr>
      </w:pP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ЕСПБ:</w:t>
      </w:r>
      <w:r w:rsidR="007A3DB6"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 xml:space="preserve"> </w:t>
      </w:r>
      <w:r w:rsidR="007A3DB6" w:rsidRPr="00E4268F">
        <w:rPr>
          <w:rFonts w:ascii="Aptos" w:hAnsi="Aptos" w:cs="Book Antiqua"/>
          <w:b/>
          <w:sz w:val="24"/>
          <w:szCs w:val="24"/>
          <w:lang w:val="sr-Cyrl-RS"/>
        </w:rPr>
        <w:t>7</w:t>
      </w:r>
    </w:p>
    <w:p w14:paraId="05621B74" w14:textId="77777777" w:rsidR="00200A0D" w:rsidRPr="00E4268F" w:rsidRDefault="00200A0D" w:rsidP="00200A0D">
      <w:pPr>
        <w:spacing w:after="0" w:line="240" w:lineRule="auto"/>
        <w:rPr>
          <w:rFonts w:ascii="Aptos" w:hAnsi="Aptos" w:cs="Book Antiqua"/>
          <w:i/>
          <w:sz w:val="24"/>
          <w:szCs w:val="24"/>
          <w:lang w:val="sr-Latn-RS"/>
        </w:rPr>
      </w:pPr>
      <w:bookmarkStart w:id="0" w:name="_Hlk141179330"/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Тип</w:t>
      </w: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u w:val="single"/>
          <w:lang w:val="sr-Cyrl-RS"/>
        </w:rPr>
        <w:t xml:space="preserve"> </w:t>
      </w:r>
      <w:r w:rsidRPr="00E4268F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предмета:</w:t>
      </w:r>
      <w:r w:rsidRPr="00E4268F">
        <w:rPr>
          <w:rFonts w:ascii="Aptos" w:hAnsi="Aptos" w:cs="Book Antiqua"/>
          <w:sz w:val="24"/>
          <w:szCs w:val="24"/>
          <w:lang w:val="sr-Cyrl-RS"/>
        </w:rPr>
        <w:t xml:space="preserve"> </w:t>
      </w:r>
    </w:p>
    <w:bookmarkEnd w:id="0"/>
    <w:p w14:paraId="1FC3ED29" w14:textId="77777777" w:rsidR="003C3AE3" w:rsidRPr="00E4268F" w:rsidRDefault="003C3AE3">
      <w:pPr>
        <w:spacing w:after="0" w:line="240" w:lineRule="auto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3A6E0454" w14:textId="77777777" w:rsidR="003C3AE3" w:rsidRPr="00E4268F" w:rsidRDefault="003C3AE3">
      <w:pPr>
        <w:spacing w:after="0" w:line="240" w:lineRule="auto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29A8DA77" w14:textId="77777777" w:rsidR="003C3AE3" w:rsidRPr="00E4268F" w:rsidRDefault="00B84361" w:rsidP="00BE4099">
      <w:pPr>
        <w:autoSpaceDE w:val="0"/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Latn-RS"/>
        </w:rPr>
      </w:pPr>
      <w:r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  <w:t>I ЦИЉ ПРЕДМЕТА</w:t>
      </w:r>
    </w:p>
    <w:p w14:paraId="4DD1D9CD" w14:textId="77777777" w:rsidR="003F5224" w:rsidRPr="00E4268F" w:rsidRDefault="003F5224" w:rsidP="00BE4099">
      <w:pPr>
        <w:autoSpaceDE w:val="0"/>
        <w:spacing w:after="0" w:line="240" w:lineRule="auto"/>
        <w:rPr>
          <w:rStyle w:val="StrongEmphasis"/>
          <w:rFonts w:ascii="Aptos" w:hAnsi="Aptos" w:cs="Book Antiqua"/>
          <w:sz w:val="24"/>
          <w:szCs w:val="24"/>
        </w:rPr>
      </w:pPr>
    </w:p>
    <w:p w14:paraId="069D6DC2" w14:textId="77777777" w:rsidR="00BE4099" w:rsidRPr="00E4268F" w:rsidRDefault="0074176B" w:rsidP="00504E21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i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Разумевање процеса развоја софтвера у пословним информационим системима. Стицање знања из области моделирања и имплементације апликација у Python/Flask окружењу. Оспособљавање за рад у агилним тимовима и развој мањих веб апликација кроз тимске пројекте.</w:t>
      </w:r>
    </w:p>
    <w:p w14:paraId="60886E9C" w14:textId="77777777" w:rsidR="00F643C4" w:rsidRPr="00E4268F" w:rsidRDefault="00F643C4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sz w:val="24"/>
          <w:szCs w:val="24"/>
        </w:rPr>
      </w:pPr>
    </w:p>
    <w:p w14:paraId="6D084D48" w14:textId="77777777" w:rsidR="003C3AE3" w:rsidRPr="00E4268F" w:rsidRDefault="00B84361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</w:pPr>
      <w:r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  <w:t>II ИСХОДИ ПРЕДМЕТА</w:t>
      </w:r>
      <w:r w:rsidR="00BE4099"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Latn-RS"/>
        </w:rPr>
        <w:t xml:space="preserve"> (</w:t>
      </w:r>
      <w:r w:rsidR="00BE4099"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  <w:t>највише 7-8)</w:t>
      </w:r>
    </w:p>
    <w:p w14:paraId="7289B199" w14:textId="77777777" w:rsidR="003C3AE3" w:rsidRPr="00E4268F" w:rsidRDefault="003C3AE3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276F30E5" w14:textId="77777777" w:rsidR="003C3AE3" w:rsidRPr="00E4268F" w:rsidRDefault="00A269B2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i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i/>
          <w:sz w:val="24"/>
          <w:szCs w:val="24"/>
          <w:lang w:val="sr-Cyrl-RS"/>
        </w:rPr>
        <w:t>По успешном завршетку овог курса, с</w:t>
      </w:r>
      <w:r w:rsidR="00B84361" w:rsidRPr="00E4268F">
        <w:rPr>
          <w:rFonts w:ascii="Aptos" w:eastAsia="ArialMT;MS Gothic" w:hAnsi="Aptos" w:cs="ArialMT;MS Gothic"/>
          <w:i/>
          <w:sz w:val="24"/>
          <w:szCs w:val="24"/>
          <w:lang w:val="sr-Cyrl-RS"/>
        </w:rPr>
        <w:t>тудент ће бити у могућности да:</w:t>
      </w:r>
    </w:p>
    <w:p w14:paraId="6FB393D6" w14:textId="77777777" w:rsidR="003F31C1" w:rsidRPr="00E4268F" w:rsidRDefault="003F31C1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i/>
          <w:sz w:val="24"/>
          <w:szCs w:val="24"/>
          <w:lang w:val="sr-Cyrl-RS"/>
        </w:rPr>
      </w:pPr>
    </w:p>
    <w:p w14:paraId="573B5FFE" w14:textId="77777777" w:rsidR="003C3AE3" w:rsidRPr="00E4268F" w:rsidRDefault="0074176B" w:rsidP="00A07963">
      <w:pPr>
        <w:numPr>
          <w:ilvl w:val="0"/>
          <w:numId w:val="2"/>
        </w:numPr>
        <w:autoSpaceDE w:val="0"/>
        <w:spacing w:after="80" w:line="240" w:lineRule="auto"/>
        <w:ind w:left="180" w:hanging="180"/>
        <w:jc w:val="both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iCs/>
          <w:sz w:val="24"/>
          <w:szCs w:val="24"/>
        </w:rPr>
        <w:t>Анализира и моделира пословне процесе применом ER модела.</w:t>
      </w:r>
    </w:p>
    <w:p w14:paraId="1BDE78CE" w14:textId="77777777" w:rsidR="003F31C1" w:rsidRPr="00E4268F" w:rsidRDefault="0074176B" w:rsidP="00A07963">
      <w:pPr>
        <w:numPr>
          <w:ilvl w:val="0"/>
          <w:numId w:val="2"/>
        </w:numPr>
        <w:autoSpaceDE w:val="0"/>
        <w:spacing w:after="80" w:line="240" w:lineRule="auto"/>
        <w:ind w:left="180" w:hanging="180"/>
        <w:jc w:val="both"/>
        <w:rPr>
          <w:rFonts w:ascii="Aptos" w:eastAsia="ArialMT;MS Gothic" w:hAnsi="Aptos" w:cs="ArialMT;MS Gothic"/>
          <w:i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iCs/>
          <w:sz w:val="24"/>
          <w:szCs w:val="24"/>
          <w:lang w:val="en-GB"/>
        </w:rPr>
        <w:t xml:space="preserve">Примени принципе развоја софтвера у Python/Flask окружењу. </w:t>
      </w:r>
    </w:p>
    <w:p w14:paraId="40CD2F08" w14:textId="77777777" w:rsidR="00A07963" w:rsidRPr="00E4268F" w:rsidRDefault="0074176B" w:rsidP="00A07963">
      <w:pPr>
        <w:numPr>
          <w:ilvl w:val="0"/>
          <w:numId w:val="2"/>
        </w:numPr>
        <w:autoSpaceDE w:val="0"/>
        <w:spacing w:after="80" w:line="240" w:lineRule="auto"/>
        <w:ind w:left="1418" w:hanging="1418"/>
        <w:jc w:val="both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Креира интерактивну</w:t>
      </w:r>
      <w:r w:rsidRPr="00E4268F">
        <w:rPr>
          <w:rFonts w:ascii="Aptos" w:eastAsia="ArialMT;MS Gothic" w:hAnsi="Aptos" w:cs="ArialMT;MS Gothic"/>
          <w:iCs/>
          <w:sz w:val="24"/>
          <w:szCs w:val="24"/>
        </w:rPr>
        <w:t xml:space="preserve"> веб апликацију.</w:t>
      </w:r>
    </w:p>
    <w:p w14:paraId="1A922897" w14:textId="5B079996" w:rsidR="00A07963" w:rsidRPr="00E4268F" w:rsidRDefault="0074176B" w:rsidP="00A07963">
      <w:pPr>
        <w:numPr>
          <w:ilvl w:val="0"/>
          <w:numId w:val="2"/>
        </w:numPr>
        <w:autoSpaceDE w:val="0"/>
        <w:spacing w:after="80" w:line="240" w:lineRule="auto"/>
        <w:ind w:left="1418" w:hanging="1418"/>
        <w:jc w:val="both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Ради у агилном тиму и користи основе Scrum праксе</w:t>
      </w:r>
      <w:r w:rsidR="003F5224" w:rsidRPr="00E4268F">
        <w:rPr>
          <w:rFonts w:ascii="Aptos" w:eastAsia="ArialMT;MS Gothic" w:hAnsi="Aptos" w:cs="ArialMT;MS Gothic"/>
          <w:iCs/>
          <w:sz w:val="24"/>
          <w:szCs w:val="24"/>
        </w:rPr>
        <w:t>.</w:t>
      </w:r>
    </w:p>
    <w:p w14:paraId="742BE4CC" w14:textId="77777777" w:rsidR="0074176B" w:rsidRPr="00E4268F" w:rsidRDefault="0074176B" w:rsidP="00A07963">
      <w:pPr>
        <w:pStyle w:val="ListParagraph"/>
        <w:numPr>
          <w:ilvl w:val="0"/>
          <w:numId w:val="2"/>
        </w:numPr>
        <w:autoSpaceDE w:val="0"/>
        <w:spacing w:after="80" w:line="240" w:lineRule="auto"/>
        <w:ind w:left="1418" w:hanging="1418"/>
        <w:jc w:val="both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Користи алате за управљање пројектима у реализацији софтверског пројекта.</w:t>
      </w:r>
    </w:p>
    <w:p w14:paraId="52F54BF0" w14:textId="77777777" w:rsidR="007468C9" w:rsidRPr="00E4268F" w:rsidRDefault="007468C9" w:rsidP="00A07963">
      <w:pPr>
        <w:pStyle w:val="NormalWeb"/>
        <w:spacing w:before="0" w:after="80"/>
        <w:rPr>
          <w:rStyle w:val="StrongEmphasis"/>
          <w:rFonts w:ascii="Aptos" w:hAnsi="Aptos" w:cs="Book Antiqua"/>
          <w:lang w:val="en-GB"/>
        </w:rPr>
      </w:pPr>
    </w:p>
    <w:p w14:paraId="276F0A55" w14:textId="77777777" w:rsidR="007468C9" w:rsidRPr="00E4268F" w:rsidRDefault="007468C9">
      <w:pPr>
        <w:pStyle w:val="NormalWeb"/>
        <w:spacing w:before="0" w:after="0"/>
        <w:rPr>
          <w:rStyle w:val="StrongEmphasis"/>
          <w:rFonts w:ascii="Aptos" w:hAnsi="Aptos" w:cs="Book Antiqua"/>
          <w:lang w:val="sr-Cyrl-RS"/>
        </w:rPr>
      </w:pPr>
    </w:p>
    <w:p w14:paraId="69EC380B" w14:textId="77777777" w:rsidR="003C3AE3" w:rsidRPr="00E4268F" w:rsidRDefault="00B84361">
      <w:pPr>
        <w:pStyle w:val="NormalWeb"/>
        <w:spacing w:before="0" w:after="0"/>
        <w:rPr>
          <w:rStyle w:val="StrongEmphasis"/>
          <w:rFonts w:ascii="Aptos" w:hAnsi="Aptos" w:cs="Book Antiqua"/>
          <w:color w:val="2F5496" w:themeColor="accent1" w:themeShade="BF"/>
          <w:lang w:val="sr-Cyrl-RS"/>
        </w:rPr>
      </w:pPr>
      <w:r w:rsidRPr="00E4268F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 xml:space="preserve">III САДРЖАЈ/СТРУКТУРА ПРЕДМЕТА </w:t>
      </w:r>
    </w:p>
    <w:p w14:paraId="262EDDAE" w14:textId="77777777" w:rsidR="003C3AE3" w:rsidRPr="00E4268F" w:rsidRDefault="00B84361">
      <w:pPr>
        <w:pStyle w:val="NormalWeb"/>
        <w:spacing w:before="0" w:after="0"/>
        <w:rPr>
          <w:rFonts w:ascii="Aptos" w:hAnsi="Aptos"/>
          <w:lang w:val="sr-Cyrl-RS"/>
        </w:rPr>
      </w:pPr>
      <w:r w:rsidRPr="00E4268F">
        <w:rPr>
          <w:rStyle w:val="StrongEmphasis"/>
          <w:rFonts w:ascii="Aptos" w:hAnsi="Aptos" w:cs="Book Antiqua"/>
          <w:b w:val="0"/>
          <w:lang w:val="sr-Cyrl-RS"/>
        </w:rPr>
        <w:br/>
        <w:t>  Табела 1: Садржај разврстан по недељама семестра</w:t>
      </w:r>
      <w:r w:rsidR="00AF3D63" w:rsidRPr="00E4268F">
        <w:rPr>
          <w:rStyle w:val="StrongEmphasis"/>
          <w:rFonts w:ascii="Aptos" w:hAnsi="Aptos" w:cs="Book Antiqua"/>
          <w:b w:val="0"/>
          <w:lang w:val="sr-Cyrl-RS"/>
        </w:rPr>
        <w:t>.</w:t>
      </w:r>
    </w:p>
    <w:tbl>
      <w:tblPr>
        <w:tblStyle w:val="GridTable1Light-Accent5"/>
        <w:tblW w:w="9776" w:type="dxa"/>
        <w:tblLayout w:type="fixed"/>
        <w:tblLook w:val="0000" w:firstRow="0" w:lastRow="0" w:firstColumn="0" w:lastColumn="0" w:noHBand="0" w:noVBand="0"/>
      </w:tblPr>
      <w:tblGrid>
        <w:gridCol w:w="562"/>
        <w:gridCol w:w="4273"/>
        <w:gridCol w:w="4941"/>
      </w:tblGrid>
      <w:tr w:rsidR="003C3AE3" w:rsidRPr="00E4268F" w14:paraId="2390D865" w14:textId="77777777" w:rsidTr="001058A5">
        <w:tc>
          <w:tcPr>
            <w:tcW w:w="562" w:type="dxa"/>
            <w:shd w:val="clear" w:color="auto" w:fill="2F5496" w:themeFill="accent1" w:themeFillShade="BF"/>
          </w:tcPr>
          <w:p w14:paraId="6EFB3453" w14:textId="77777777" w:rsidR="003C3AE3" w:rsidRPr="00E4268F" w:rsidRDefault="00B84361">
            <w:pPr>
              <w:spacing w:after="0" w:line="240" w:lineRule="auto"/>
              <w:rPr>
                <w:rFonts w:ascii="Aptos" w:hAnsi="Aptos" w:cs="Book Antiqua"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Style w:val="StrongEmphasis"/>
                <w:rFonts w:ascii="Aptos" w:eastAsia="Book Antiqua" w:hAnsi="Aptos" w:cs="Book Antiqua"/>
                <w:color w:val="FFFFFF" w:themeColor="background1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4273" w:type="dxa"/>
            <w:shd w:val="clear" w:color="auto" w:fill="2F5496" w:themeFill="accent1" w:themeFillShade="BF"/>
          </w:tcPr>
          <w:p w14:paraId="3613455F" w14:textId="77777777" w:rsidR="003C3AE3" w:rsidRPr="00E4268F" w:rsidRDefault="00B84361">
            <w:pPr>
              <w:spacing w:after="0" w:line="240" w:lineRule="auto"/>
              <w:jc w:val="center"/>
              <w:rPr>
                <w:rStyle w:val="StrongEmphasis"/>
                <w:rFonts w:ascii="Aptos" w:hAnsi="Aptos" w:cs="Book Antiqua"/>
                <w:i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Style w:val="StrongEmphasis"/>
                <w:rFonts w:ascii="Aptos" w:hAnsi="Aptos" w:cs="Book Antiqua"/>
                <w:color w:val="FFFFFF" w:themeColor="background1"/>
                <w:sz w:val="24"/>
                <w:szCs w:val="24"/>
                <w:lang w:val="sr-Cyrl-RS"/>
              </w:rPr>
              <w:t>ПРЕДАВАЊА</w:t>
            </w:r>
          </w:p>
          <w:p w14:paraId="1C5912AC" w14:textId="77777777" w:rsidR="003C3AE3" w:rsidRPr="00E4268F" w:rsidRDefault="00B84361">
            <w:pPr>
              <w:spacing w:after="0" w:line="240" w:lineRule="auto"/>
              <w:jc w:val="center"/>
              <w:rPr>
                <w:rFonts w:ascii="Aptos" w:hAnsi="Aptos" w:cs="Book Antiqua"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Style w:val="StrongEmphasis"/>
                <w:rFonts w:ascii="Aptos" w:hAnsi="Aptos" w:cs="Book Antiqua"/>
                <w:color w:val="FFFFFF" w:themeColor="background1"/>
                <w:sz w:val="24"/>
                <w:szCs w:val="24"/>
                <w:lang w:val="sr-Cyrl-RS"/>
              </w:rPr>
              <w:t>(</w:t>
            </w:r>
            <w:r w:rsidRPr="00E4268F">
              <w:rPr>
                <w:rStyle w:val="StrongEmphasis"/>
                <w:rFonts w:ascii="Aptos" w:hAnsi="Aptos" w:cs="Book Antiqua"/>
                <w:b w:val="0"/>
                <w:color w:val="FFFFFF" w:themeColor="background1"/>
                <w:sz w:val="24"/>
                <w:szCs w:val="24"/>
                <w:lang w:val="sr-Cyrl-RS"/>
              </w:rPr>
              <w:t>теме по недељама)</w:t>
            </w:r>
          </w:p>
        </w:tc>
        <w:tc>
          <w:tcPr>
            <w:tcW w:w="4941" w:type="dxa"/>
            <w:shd w:val="clear" w:color="auto" w:fill="2F5496" w:themeFill="accent1" w:themeFillShade="BF"/>
          </w:tcPr>
          <w:p w14:paraId="202E1D10" w14:textId="77777777" w:rsidR="003C3AE3" w:rsidRPr="00E4268F" w:rsidRDefault="00B84361">
            <w:pPr>
              <w:spacing w:after="0" w:line="240" w:lineRule="auto"/>
              <w:jc w:val="center"/>
              <w:rPr>
                <w:rFonts w:ascii="Aptos" w:hAnsi="Aptos" w:cs="Book Antiqua"/>
                <w:b/>
                <w:i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 w:cs="Book Antiqua"/>
                <w:b/>
                <w:color w:val="FFFFFF" w:themeColor="background1"/>
                <w:sz w:val="24"/>
                <w:szCs w:val="24"/>
                <w:lang w:val="sr-Cyrl-RS"/>
              </w:rPr>
              <w:t>ВЕЖБЕ</w:t>
            </w:r>
            <w:r w:rsidRPr="00E4268F">
              <w:rPr>
                <w:rFonts w:ascii="Aptos" w:hAnsi="Aptos" w:cs="Book Antiqua"/>
                <w:color w:val="FFFFFF" w:themeColor="background1"/>
                <w:sz w:val="24"/>
                <w:szCs w:val="24"/>
                <w:lang w:val="sr-Cyrl-RS"/>
              </w:rPr>
              <w:t xml:space="preserve"> </w:t>
            </w:r>
          </w:p>
          <w:p w14:paraId="241DBAB8" w14:textId="77777777" w:rsidR="003C3AE3" w:rsidRPr="00E4268F" w:rsidRDefault="00B84361">
            <w:pPr>
              <w:spacing w:after="0" w:line="240" w:lineRule="auto"/>
              <w:jc w:val="center"/>
              <w:rPr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 w:cs="Book Antiqua"/>
                <w:color w:val="FFFFFF" w:themeColor="background1"/>
                <w:sz w:val="24"/>
                <w:szCs w:val="24"/>
                <w:lang w:val="sr-Cyrl-RS"/>
              </w:rPr>
              <w:t>(теме по недељама)</w:t>
            </w:r>
          </w:p>
        </w:tc>
      </w:tr>
      <w:tr w:rsidR="002318C4" w:rsidRPr="00E4268F" w14:paraId="0A698869" w14:textId="77777777" w:rsidTr="001058A5">
        <w:tc>
          <w:tcPr>
            <w:tcW w:w="562" w:type="dxa"/>
          </w:tcPr>
          <w:p w14:paraId="06CA7356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1.</w:t>
            </w:r>
          </w:p>
        </w:tc>
        <w:tc>
          <w:tcPr>
            <w:tcW w:w="4273" w:type="dxa"/>
          </w:tcPr>
          <w:p w14:paraId="1FB75926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Увод: софтверски системи и категорије софтверских система </w:t>
            </w:r>
          </w:p>
        </w:tc>
        <w:tc>
          <w:tcPr>
            <w:tcW w:w="4941" w:type="dxa"/>
          </w:tcPr>
          <w:p w14:paraId="57E3D567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Опис проблема и разматрање процеса у</w:t>
            </w:r>
          </w:p>
          <w:p w14:paraId="5A7EBF03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пројекту. Графички приказ. Дијаграми</w:t>
            </w:r>
          </w:p>
          <w:p w14:paraId="4B72B3D3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токова података. Дијаграм контекста.</w:t>
            </w:r>
          </w:p>
        </w:tc>
      </w:tr>
      <w:tr w:rsidR="002318C4" w:rsidRPr="00E4268F" w14:paraId="70C5BA5F" w14:textId="77777777" w:rsidTr="001058A5">
        <w:tc>
          <w:tcPr>
            <w:tcW w:w="562" w:type="dxa"/>
          </w:tcPr>
          <w:p w14:paraId="0DA2E70F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2.</w:t>
            </w:r>
          </w:p>
        </w:tc>
        <w:tc>
          <w:tcPr>
            <w:tcW w:w="4273" w:type="dxa"/>
          </w:tcPr>
          <w:p w14:paraId="3D86E5CB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Фазе развоја софтвера и документација у развојном циклусу </w:t>
            </w:r>
          </w:p>
        </w:tc>
        <w:tc>
          <w:tcPr>
            <w:tcW w:w="4941" w:type="dxa"/>
          </w:tcPr>
          <w:p w14:paraId="7B2A7130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Декомпозиција дијаграма контекста.</w:t>
            </w:r>
          </w:p>
          <w:p w14:paraId="2645337A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Дијаграми нивоа. Израда различитих</w:t>
            </w:r>
          </w:p>
          <w:p w14:paraId="47D49EAB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нивоа, добијених декомпозицијом</w:t>
            </w:r>
          </w:p>
          <w:p w14:paraId="42D7EDAC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дијаграма контекста.</w:t>
            </w:r>
          </w:p>
        </w:tc>
      </w:tr>
      <w:tr w:rsidR="002318C4" w:rsidRPr="00E4268F" w14:paraId="47182DB3" w14:textId="77777777" w:rsidTr="001058A5">
        <w:tc>
          <w:tcPr>
            <w:tcW w:w="562" w:type="dxa"/>
          </w:tcPr>
          <w:p w14:paraId="6C8BB503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lastRenderedPageBreak/>
              <w:t>3.</w:t>
            </w:r>
          </w:p>
        </w:tc>
        <w:tc>
          <w:tcPr>
            <w:tcW w:w="4273" w:type="dxa"/>
          </w:tcPr>
          <w:p w14:paraId="46AC2083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Фаза захтева и улоге у развојним тимовима </w:t>
            </w:r>
          </w:p>
        </w:tc>
        <w:tc>
          <w:tcPr>
            <w:tcW w:w="4941" w:type="dxa"/>
          </w:tcPr>
          <w:p w14:paraId="54681522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Описи примитивних процеса</w:t>
            </w:r>
          </w:p>
          <w:p w14:paraId="37FFA77F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(дијаграми на најнижем нивоу</w:t>
            </w:r>
          </w:p>
          <w:p w14:paraId="65C98D6C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хијерархије). Речник података. Описи</w:t>
            </w:r>
          </w:p>
          <w:p w14:paraId="004363B8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података и дефинисање. Опис</w:t>
            </w:r>
          </w:p>
          <w:p w14:paraId="34554A82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складишта података.</w:t>
            </w:r>
          </w:p>
        </w:tc>
      </w:tr>
      <w:tr w:rsidR="002318C4" w:rsidRPr="00E4268F" w14:paraId="6EE072D9" w14:textId="77777777" w:rsidTr="001058A5">
        <w:tc>
          <w:tcPr>
            <w:tcW w:w="562" w:type="dxa"/>
          </w:tcPr>
          <w:p w14:paraId="059E1767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4.</w:t>
            </w:r>
          </w:p>
        </w:tc>
        <w:tc>
          <w:tcPr>
            <w:tcW w:w="4273" w:type="dxa"/>
          </w:tcPr>
          <w:p w14:paraId="1CF4890F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Дизајн и имплементација </w:t>
            </w:r>
          </w:p>
        </w:tc>
        <w:tc>
          <w:tcPr>
            <w:tcW w:w="4941" w:type="dxa"/>
          </w:tcPr>
          <w:p w14:paraId="6C3AD897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Ентитети, дефинисање типова поља по</w:t>
            </w:r>
          </w:p>
          <w:p w14:paraId="28941863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ентитетима. Описи поља. Дијаграм</w:t>
            </w:r>
          </w:p>
          <w:p w14:paraId="5478476F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објекти и везе. Израда дијаграма.</w:t>
            </w:r>
          </w:p>
          <w:p w14:paraId="25595361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Дефинисање процеса у дијаграму.</w:t>
            </w:r>
          </w:p>
        </w:tc>
      </w:tr>
      <w:tr w:rsidR="002318C4" w:rsidRPr="00E4268F" w14:paraId="0A3835AE" w14:textId="77777777" w:rsidTr="00565C6B">
        <w:trPr>
          <w:trHeight w:val="1547"/>
        </w:trPr>
        <w:tc>
          <w:tcPr>
            <w:tcW w:w="562" w:type="dxa"/>
          </w:tcPr>
          <w:p w14:paraId="33A2DB08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5.</w:t>
            </w:r>
          </w:p>
        </w:tc>
        <w:tc>
          <w:tcPr>
            <w:tcW w:w="4273" w:type="dxa"/>
          </w:tcPr>
          <w:p w14:paraId="09B9807A" w14:textId="5D89A80D" w:rsidR="002318C4" w:rsidRPr="00E4268F" w:rsidRDefault="00565C6B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Механизми за генерисање динамичких веб страница помоћу шаблона (Jinja2) – наслеђивање шаблона, приказ података на frontend-у.</w:t>
            </w:r>
          </w:p>
        </w:tc>
        <w:tc>
          <w:tcPr>
            <w:tcW w:w="4941" w:type="dxa"/>
          </w:tcPr>
          <w:p w14:paraId="2C826F22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Превођење модела објекти-везе у</w:t>
            </w:r>
          </w:p>
          <w:p w14:paraId="22EE48A4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релациони модел. Слаби објекти, јаки</w:t>
            </w:r>
          </w:p>
          <w:p w14:paraId="2A657486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објекти, агрегације. Опис релација са</w:t>
            </w:r>
          </w:p>
          <w:p w14:paraId="11341452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атрибутима и њиховим типовима у</w:t>
            </w:r>
          </w:p>
          <w:p w14:paraId="15FC46E3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релационом моделу.</w:t>
            </w:r>
          </w:p>
        </w:tc>
      </w:tr>
      <w:tr w:rsidR="002318C4" w:rsidRPr="00E4268F" w14:paraId="4DFFEAF1" w14:textId="77777777" w:rsidTr="00565C6B">
        <w:trPr>
          <w:trHeight w:val="998"/>
        </w:trPr>
        <w:tc>
          <w:tcPr>
            <w:tcW w:w="562" w:type="dxa"/>
          </w:tcPr>
          <w:p w14:paraId="29700511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6.</w:t>
            </w:r>
          </w:p>
        </w:tc>
        <w:tc>
          <w:tcPr>
            <w:tcW w:w="4273" w:type="dxa"/>
          </w:tcPr>
          <w:p w14:paraId="497F2123" w14:textId="0F777A3B" w:rsidR="002318C4" w:rsidRPr="00E4268F" w:rsidRDefault="00565C6B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Објектно-релационо мапирање (SQLAlchemy) – креирање и читање података.</w:t>
            </w:r>
          </w:p>
        </w:tc>
        <w:tc>
          <w:tcPr>
            <w:tcW w:w="4941" w:type="dxa"/>
          </w:tcPr>
          <w:p w14:paraId="2D270BE4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Git и GitHub – основе верзионисања, припрема репозиторијума за семестрални пројекат.</w:t>
            </w:r>
          </w:p>
        </w:tc>
      </w:tr>
      <w:tr w:rsidR="002318C4" w:rsidRPr="00E4268F" w14:paraId="175E5A68" w14:textId="77777777" w:rsidTr="001058A5">
        <w:tc>
          <w:tcPr>
            <w:tcW w:w="562" w:type="dxa"/>
          </w:tcPr>
          <w:p w14:paraId="6DE4F378" w14:textId="77777777" w:rsidR="002318C4" w:rsidRPr="00E4268F" w:rsidRDefault="002318C4" w:rsidP="002318C4">
            <w:pPr>
              <w:spacing w:after="0" w:line="240" w:lineRule="auto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7.</w:t>
            </w:r>
          </w:p>
        </w:tc>
        <w:tc>
          <w:tcPr>
            <w:tcW w:w="4273" w:type="dxa"/>
          </w:tcPr>
          <w:p w14:paraId="035D2D39" w14:textId="2C522E30" w:rsidR="002318C4" w:rsidRPr="00E4268F" w:rsidRDefault="00565C6B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Објектно-релационо мапирање (SQLAlchemy) – ажурирање, брисање и релације између података.</w:t>
            </w:r>
          </w:p>
        </w:tc>
        <w:tc>
          <w:tcPr>
            <w:tcW w:w="4941" w:type="dxa"/>
          </w:tcPr>
          <w:p w14:paraId="289C831B" w14:textId="77777777" w:rsidR="002318C4" w:rsidRPr="00E4268F" w:rsidRDefault="002318C4" w:rsidP="002318C4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Увод у Flask – виртуелно окружење, структура апликације, руте (routes), request/response.</w:t>
            </w:r>
          </w:p>
        </w:tc>
      </w:tr>
      <w:tr w:rsidR="00565C6B" w:rsidRPr="00E4268F" w14:paraId="5B3E6497" w14:textId="77777777" w:rsidTr="001058A5">
        <w:trPr>
          <w:trHeight w:val="255"/>
        </w:trPr>
        <w:tc>
          <w:tcPr>
            <w:tcW w:w="562" w:type="dxa"/>
          </w:tcPr>
          <w:p w14:paraId="19BF1915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8.</w:t>
            </w:r>
          </w:p>
        </w:tc>
        <w:tc>
          <w:tcPr>
            <w:tcW w:w="4273" w:type="dxa"/>
          </w:tcPr>
          <w:p w14:paraId="5331F12D" w14:textId="3F1672D8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Традиционална методологија развоја софтвера </w:t>
            </w:r>
          </w:p>
        </w:tc>
        <w:tc>
          <w:tcPr>
            <w:tcW w:w="4941" w:type="dxa"/>
          </w:tcPr>
          <w:p w14:paraId="3DFE2E2E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Jinja2 template engine – наслеђивање template-а, приказ података на frontend-у.</w:t>
            </w:r>
          </w:p>
        </w:tc>
      </w:tr>
      <w:tr w:rsidR="00565C6B" w:rsidRPr="00E4268F" w14:paraId="4B82FF37" w14:textId="77777777" w:rsidTr="001058A5">
        <w:trPr>
          <w:trHeight w:val="258"/>
        </w:trPr>
        <w:tc>
          <w:tcPr>
            <w:tcW w:w="562" w:type="dxa"/>
          </w:tcPr>
          <w:p w14:paraId="03A5D272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9.</w:t>
            </w:r>
          </w:p>
        </w:tc>
        <w:tc>
          <w:tcPr>
            <w:tcW w:w="4273" w:type="dxa"/>
          </w:tcPr>
          <w:p w14:paraId="0B870DE0" w14:textId="5AB94CB3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Агилна методологија: манифест, принципи и поређење са традиционалним. Екстремно програмирање и Kanban.</w:t>
            </w:r>
          </w:p>
        </w:tc>
        <w:tc>
          <w:tcPr>
            <w:tcW w:w="4941" w:type="dxa"/>
          </w:tcPr>
          <w:p w14:paraId="572BEF2A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Рад са формама у Flask-у (HTML форме, request.form).</w:t>
            </w:r>
          </w:p>
        </w:tc>
      </w:tr>
      <w:tr w:rsidR="00565C6B" w:rsidRPr="00E4268F" w14:paraId="5562D629" w14:textId="77777777" w:rsidTr="001058A5">
        <w:trPr>
          <w:trHeight w:val="107"/>
        </w:trPr>
        <w:tc>
          <w:tcPr>
            <w:tcW w:w="562" w:type="dxa"/>
          </w:tcPr>
          <w:p w14:paraId="7B85BC77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10.</w:t>
            </w:r>
          </w:p>
        </w:tc>
        <w:tc>
          <w:tcPr>
            <w:tcW w:w="4273" w:type="dxa"/>
          </w:tcPr>
          <w:p w14:paraId="549C191D" w14:textId="1A02CF73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Scrum: оквир, вредности, пет догађаја, артефакти и улоге у тимовима.</w:t>
            </w:r>
          </w:p>
        </w:tc>
        <w:tc>
          <w:tcPr>
            <w:tcW w:w="4941" w:type="dxa"/>
          </w:tcPr>
          <w:p w14:paraId="037C5F5B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SQLAlchemy ORM – модели, конекција са базом, Create/Read операције.</w:t>
            </w:r>
          </w:p>
        </w:tc>
      </w:tr>
      <w:tr w:rsidR="00565C6B" w:rsidRPr="00E4268F" w14:paraId="3EE82B04" w14:textId="77777777" w:rsidTr="001058A5">
        <w:trPr>
          <w:trHeight w:val="252"/>
        </w:trPr>
        <w:tc>
          <w:tcPr>
            <w:tcW w:w="562" w:type="dxa"/>
          </w:tcPr>
          <w:p w14:paraId="4BBED443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11.</w:t>
            </w:r>
          </w:p>
        </w:tc>
        <w:tc>
          <w:tcPr>
            <w:tcW w:w="4273" w:type="dxa"/>
          </w:tcPr>
          <w:p w14:paraId="72E1E15C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Управљање пројектима, план развоја софтвера и софтверска подршка менаџменту.</w:t>
            </w:r>
          </w:p>
        </w:tc>
        <w:tc>
          <w:tcPr>
            <w:tcW w:w="4941" w:type="dxa"/>
          </w:tcPr>
          <w:p w14:paraId="5E8F6A26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SQLAlchemy ORM – Update/Delete операције, релације (ForeignKey).</w:t>
            </w:r>
          </w:p>
        </w:tc>
      </w:tr>
      <w:tr w:rsidR="00565C6B" w:rsidRPr="00E4268F" w14:paraId="7EB17DEB" w14:textId="77777777" w:rsidTr="001058A5">
        <w:trPr>
          <w:trHeight w:val="257"/>
        </w:trPr>
        <w:tc>
          <w:tcPr>
            <w:tcW w:w="562" w:type="dxa"/>
          </w:tcPr>
          <w:p w14:paraId="6BC711EA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12.</w:t>
            </w:r>
          </w:p>
        </w:tc>
        <w:tc>
          <w:tcPr>
            <w:tcW w:w="4273" w:type="dxa"/>
          </w:tcPr>
          <w:p w14:paraId="4F073990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Стил програмирања, дебаговање, рефакторисање </w:t>
            </w:r>
          </w:p>
        </w:tc>
        <w:tc>
          <w:tcPr>
            <w:tcW w:w="4941" w:type="dxa"/>
          </w:tcPr>
          <w:p w14:paraId="63383761" w14:textId="77777777" w:rsidR="00565C6B" w:rsidRPr="00E4268F" w:rsidRDefault="00565C6B" w:rsidP="00565C6B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Резиме – повезивање ER модела (недеље 1–5) са Flask/SQLAlchemy имплементацијом.</w:t>
            </w:r>
          </w:p>
        </w:tc>
      </w:tr>
      <w:tr w:rsidR="00565C6B" w:rsidRPr="00E4268F" w14:paraId="07CAFE9D" w14:textId="77777777" w:rsidTr="001058A5">
        <w:tc>
          <w:tcPr>
            <w:tcW w:w="562" w:type="dxa"/>
          </w:tcPr>
          <w:p w14:paraId="7A389FF9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13.</w:t>
            </w:r>
          </w:p>
        </w:tc>
        <w:tc>
          <w:tcPr>
            <w:tcW w:w="4273" w:type="dxa"/>
          </w:tcPr>
          <w:p w14:paraId="695DFA2E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Тестирање: фазе, нивои, категорије, принципи </w:t>
            </w:r>
          </w:p>
        </w:tc>
        <w:tc>
          <w:tcPr>
            <w:tcW w:w="4941" w:type="dxa"/>
          </w:tcPr>
          <w:p w14:paraId="5553B81C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Утврђивање градива – решавање задатака испитног типа (Flask рута + SQLAlchemy упит + Jinja2 интеграција у једној целини).</w:t>
            </w:r>
          </w:p>
        </w:tc>
      </w:tr>
      <w:tr w:rsidR="00565C6B" w:rsidRPr="00E4268F" w14:paraId="19A05225" w14:textId="77777777" w:rsidTr="001058A5">
        <w:trPr>
          <w:trHeight w:val="251"/>
        </w:trPr>
        <w:tc>
          <w:tcPr>
            <w:tcW w:w="562" w:type="dxa"/>
          </w:tcPr>
          <w:p w14:paraId="11968ADB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14.</w:t>
            </w:r>
          </w:p>
        </w:tc>
        <w:tc>
          <w:tcPr>
            <w:tcW w:w="4273" w:type="dxa"/>
          </w:tcPr>
          <w:p w14:paraId="5759A16A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Тестно и продукционо окружење, виртуелизација </w:t>
            </w:r>
          </w:p>
        </w:tc>
        <w:tc>
          <w:tcPr>
            <w:tcW w:w="4941" w:type="dxa"/>
          </w:tcPr>
          <w:p w14:paraId="24923FA5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Демонстрација AI coding агената (GitHub Copilot, Cursor, Windsurf и сл.) – убрзана израда пројекта уз AI алате, уз разумевање генерисаног кода.</w:t>
            </w:r>
          </w:p>
        </w:tc>
      </w:tr>
      <w:tr w:rsidR="00565C6B" w:rsidRPr="00E4268F" w14:paraId="6FE45C8A" w14:textId="77777777" w:rsidTr="001058A5">
        <w:tc>
          <w:tcPr>
            <w:tcW w:w="562" w:type="dxa"/>
          </w:tcPr>
          <w:p w14:paraId="367C0792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15.</w:t>
            </w:r>
          </w:p>
        </w:tc>
        <w:tc>
          <w:tcPr>
            <w:tcW w:w="4273" w:type="dxa"/>
          </w:tcPr>
          <w:p w14:paraId="4F3B335F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 xml:space="preserve">Одржавање, софтверске платформе, оквири и архитектура </w:t>
            </w:r>
          </w:p>
        </w:tc>
        <w:tc>
          <w:tcPr>
            <w:tcW w:w="4941" w:type="dxa"/>
          </w:tcPr>
          <w:p w14:paraId="2D2E9A5B" w14:textId="77777777" w:rsidR="00565C6B" w:rsidRPr="00E4268F" w:rsidRDefault="00565C6B" w:rsidP="00565C6B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Рад на пројекту уз менторство – финализација пред одбрану.</w:t>
            </w:r>
          </w:p>
        </w:tc>
      </w:tr>
    </w:tbl>
    <w:p w14:paraId="26BEFEEA" w14:textId="77777777" w:rsidR="003C3AE3" w:rsidRPr="00E4268F" w:rsidRDefault="003C3AE3">
      <w:pPr>
        <w:pStyle w:val="NormalWeb"/>
        <w:spacing w:before="0" w:after="0"/>
        <w:rPr>
          <w:rStyle w:val="StrongEmphasis"/>
          <w:rFonts w:ascii="Aptos" w:hAnsi="Aptos" w:cs="Book Antiqua"/>
          <w:lang w:val="sr-Cyrl-RS"/>
        </w:rPr>
      </w:pPr>
    </w:p>
    <w:p w14:paraId="03D3344A" w14:textId="77777777" w:rsidR="002A313D" w:rsidRPr="00E4268F" w:rsidRDefault="00B84361" w:rsidP="00FA458A">
      <w:pPr>
        <w:pStyle w:val="NormalWeb"/>
        <w:spacing w:before="0" w:after="0"/>
        <w:rPr>
          <w:rStyle w:val="StrongEmphasis"/>
          <w:rFonts w:ascii="Aptos" w:hAnsi="Aptos" w:cs="Book Antiqua"/>
          <w:lang w:val="sr-Latn-RS"/>
        </w:rPr>
      </w:pPr>
      <w:r w:rsidRPr="00E4268F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lastRenderedPageBreak/>
        <w:t xml:space="preserve">IV МЕТОДЕ ИЗВОЂЕЊА НАСТАВЕ </w:t>
      </w:r>
    </w:p>
    <w:p w14:paraId="5889AEF5" w14:textId="77777777" w:rsidR="005D7BC3" w:rsidRPr="00E4268F" w:rsidRDefault="005D7BC3" w:rsidP="00FA458A">
      <w:pPr>
        <w:pStyle w:val="NormalWeb"/>
        <w:spacing w:before="0" w:after="0"/>
        <w:rPr>
          <w:rStyle w:val="StrongEmphasis"/>
          <w:rFonts w:ascii="Aptos" w:hAnsi="Aptos" w:cs="Book Antiqua"/>
          <w:lang w:val="sr-Latn-RS"/>
        </w:rPr>
      </w:pPr>
    </w:p>
    <w:p w14:paraId="3509D00F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  <w:t>Методе на часовима предавања:</w:t>
      </w:r>
    </w:p>
    <w:p w14:paraId="547FAE3C" w14:textId="77777777" w:rsidR="00AD18AB" w:rsidRPr="00E4268F" w:rsidRDefault="00AD18AB" w:rsidP="000518E6">
      <w:pPr>
        <w:pStyle w:val="ListParagraph"/>
        <w:numPr>
          <w:ilvl w:val="0"/>
          <w:numId w:val="30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Презентација теоријских појмова и методологија развоја софтвера.</w:t>
      </w:r>
    </w:p>
    <w:p w14:paraId="414C0505" w14:textId="77777777" w:rsidR="00AD18AB" w:rsidRPr="00E4268F" w:rsidRDefault="00AD18AB" w:rsidP="000518E6">
      <w:pPr>
        <w:pStyle w:val="ListParagraph"/>
        <w:numPr>
          <w:ilvl w:val="0"/>
          <w:numId w:val="30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Симулирање ситуација из праксе (традиционалне и агилне методологије).</w:t>
      </w:r>
    </w:p>
    <w:p w14:paraId="1C6966C3" w14:textId="77777777" w:rsidR="00AD18AB" w:rsidRPr="00E4268F" w:rsidRDefault="00AD18AB" w:rsidP="000518E6">
      <w:pPr>
        <w:pStyle w:val="ListParagraph"/>
        <w:numPr>
          <w:ilvl w:val="0"/>
          <w:numId w:val="30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Дискусије у вези са примерима из стварних софтверских пројеката.</w:t>
      </w:r>
    </w:p>
    <w:p w14:paraId="1298076E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</w:p>
    <w:p w14:paraId="6D61D077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  <w:t>Методе на часовима вежби:</w:t>
      </w:r>
    </w:p>
    <w:p w14:paraId="5C874656" w14:textId="77777777" w:rsidR="00AD18AB" w:rsidRPr="00E4268F" w:rsidRDefault="00AD18AB" w:rsidP="000518E6">
      <w:pPr>
        <w:pStyle w:val="ListParagraph"/>
        <w:numPr>
          <w:ilvl w:val="0"/>
          <w:numId w:val="31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Практичан рад на анализи пословних процеса и изради модела података.</w:t>
      </w:r>
    </w:p>
    <w:p w14:paraId="4CA23AAA" w14:textId="77777777" w:rsidR="00AD18AB" w:rsidRPr="00E4268F" w:rsidRDefault="00AD18AB" w:rsidP="000518E6">
      <w:pPr>
        <w:pStyle w:val="ListParagraph"/>
        <w:numPr>
          <w:ilvl w:val="0"/>
          <w:numId w:val="31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Имплементација веб апликација у Python/Flask окружењу (са базом података, преко SQLAlchemy ORM-a).</w:t>
      </w:r>
    </w:p>
    <w:p w14:paraId="06B17B68" w14:textId="77777777" w:rsidR="00AD18AB" w:rsidRPr="00E4268F" w:rsidRDefault="00AD18AB" w:rsidP="000518E6">
      <w:pPr>
        <w:pStyle w:val="ListParagraph"/>
        <w:numPr>
          <w:ilvl w:val="0"/>
          <w:numId w:val="31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Тимски рад кроз Scrum симулације.</w:t>
      </w:r>
    </w:p>
    <w:p w14:paraId="61D7EA9E" w14:textId="77777777" w:rsidR="002A313D" w:rsidRPr="00E4268F" w:rsidRDefault="00AD18AB" w:rsidP="000518E6">
      <w:pPr>
        <w:pStyle w:val="ListParagraph"/>
        <w:numPr>
          <w:ilvl w:val="0"/>
          <w:numId w:val="31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Пројектне активности – израда и презентација тимског пројекта.</w:t>
      </w:r>
    </w:p>
    <w:p w14:paraId="3350A530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</w:p>
    <w:p w14:paraId="37DDEA98" w14:textId="77777777" w:rsidR="00F554C6" w:rsidRPr="00E4268F" w:rsidRDefault="00F554C6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iCs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b/>
          <w:bCs/>
          <w:iCs/>
          <w:sz w:val="24"/>
          <w:szCs w:val="24"/>
          <w:lang w:val="sr-Cyrl-RS"/>
        </w:rPr>
        <w:t>Методе извођења наставе:</w:t>
      </w:r>
    </w:p>
    <w:p w14:paraId="577D9FFC" w14:textId="77777777" w:rsidR="009674CE" w:rsidRPr="00E4268F" w:rsidRDefault="009674CE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</w:p>
    <w:p w14:paraId="096F6D6D" w14:textId="77777777" w:rsidR="00CC4CE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16615033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E4268F">
            <w:rPr>
              <w:rFonts w:ascii="Segoe UI Symbol" w:eastAsia="MS Gothic" w:hAnsi="Segoe UI Symbol" w:cs="Segoe UI Symbol"/>
              <w:iCs/>
              <w:sz w:val="24"/>
              <w:szCs w:val="24"/>
              <w:lang w:val="sr-Cyrl-RS"/>
            </w:rPr>
            <w:t>☒</w:t>
          </w:r>
        </w:sdtContent>
      </w:sdt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М1. Монолошка метода</w:t>
      </w:r>
      <w:r w:rsidR="00CC4CE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(</w:t>
      </w:r>
      <w:r w:rsidR="00CC4CE9" w:rsidRPr="00E4268F">
        <w:rPr>
          <w:rFonts w:ascii="Aptos" w:eastAsia="ArialMT;MS Gothic" w:hAnsi="Aptos" w:cs="ArialMT;MS Gothic"/>
          <w:iCs/>
          <w:sz w:val="24"/>
          <w:szCs w:val="24"/>
        </w:rPr>
        <w:t>ex cathedra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предавања</w:t>
      </w:r>
      <w:r w:rsidR="00CC4CE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)</w:t>
      </w:r>
    </w:p>
    <w:p w14:paraId="12C5B123" w14:textId="77777777" w:rsidR="00CC4CE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1864152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E4268F">
            <w:rPr>
              <w:rFonts w:ascii="Segoe UI Symbol" w:eastAsia="MS Gothic" w:hAnsi="Segoe UI Symbol" w:cs="Segoe UI Symbol"/>
              <w:iCs/>
              <w:sz w:val="24"/>
              <w:szCs w:val="24"/>
              <w:lang w:val="sr-Cyrl-RS"/>
            </w:rPr>
            <w:t>☒</w:t>
          </w:r>
        </w:sdtContent>
      </w:sdt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М2. Дијалошка метода </w:t>
      </w:r>
      <w:r w:rsidR="00DA35AB" w:rsidRPr="00E4268F">
        <w:rPr>
          <w:rFonts w:ascii="Aptos" w:eastAsia="ArialMT;MS Gothic" w:hAnsi="Aptos" w:cs="ArialMT;MS Gothic"/>
          <w:iCs/>
          <w:sz w:val="24"/>
          <w:szCs w:val="24"/>
          <w:lang w:val="sr-Latn-RS"/>
        </w:rPr>
        <w:t>(</w:t>
      </w:r>
      <w:r w:rsidR="00DA35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дискусије на часу)</w:t>
      </w:r>
    </w:p>
    <w:p w14:paraId="45294A94" w14:textId="77777777" w:rsidR="00CC4CE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-1928421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05AAB" w:rsidRPr="00E4268F">
            <w:rPr>
              <w:rFonts w:ascii="Aptos" w:eastAsia="MS Gothic" w:hAnsi="Aptos" w:cs="Segoe UI Symbol"/>
              <w:iCs/>
              <w:sz w:val="24"/>
              <w:szCs w:val="24"/>
              <w:lang w:val="sr-Cyrl-RS"/>
            </w:rPr>
            <w:t>☐</w:t>
          </w:r>
        </w:sdtContent>
      </w:sdt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М3. </w:t>
      </w:r>
      <w:r w:rsidR="00CC4CE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Истраживачка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метода 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(есеји,</w:t>
      </w:r>
      <w:r w:rsidR="00DA35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истраживачки задаци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)</w:t>
      </w:r>
    </w:p>
    <w:p w14:paraId="5C1EF8D0" w14:textId="77777777" w:rsidR="00CC4CE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19466537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E4268F">
            <w:rPr>
              <w:rFonts w:ascii="Segoe UI Symbol" w:eastAsia="MS Gothic" w:hAnsi="Segoe UI Symbol" w:cs="Segoe UI Symbol"/>
              <w:iCs/>
              <w:sz w:val="24"/>
              <w:szCs w:val="24"/>
              <w:lang w:val="sr-Cyrl-RS"/>
            </w:rPr>
            <w:t>☒</w:t>
          </w:r>
        </w:sdtContent>
      </w:sdt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М4. </w:t>
      </w:r>
      <w:r w:rsidR="00CC4CE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Метода демонстрације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</w:t>
      </w:r>
    </w:p>
    <w:p w14:paraId="2B3C36BB" w14:textId="77777777" w:rsidR="000D5D5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-4661996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E4268F">
            <w:rPr>
              <w:rFonts w:ascii="Segoe UI Symbol" w:eastAsia="MS Gothic" w:hAnsi="Segoe UI Symbol" w:cs="Segoe UI Symbol"/>
              <w:iCs/>
              <w:sz w:val="24"/>
              <w:szCs w:val="24"/>
              <w:lang w:val="sr-Cyrl-RS"/>
            </w:rPr>
            <w:t>☒</w:t>
          </w:r>
        </w:sdtContent>
      </w:sdt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М5. 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Метода решавања проблема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</w:rPr>
        <w:t xml:space="preserve"> (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решавање задатака)</w:t>
      </w:r>
    </w:p>
    <w:p w14:paraId="400C5E61" w14:textId="77777777" w:rsidR="000D5D5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8169249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D18AB" w:rsidRPr="00E4268F">
            <w:rPr>
              <w:rFonts w:ascii="Segoe UI Symbol" w:eastAsia="MS Gothic" w:hAnsi="Segoe UI Symbol" w:cs="Segoe UI Symbol"/>
              <w:iCs/>
              <w:sz w:val="24"/>
              <w:szCs w:val="24"/>
              <w:lang w:val="sr-Cyrl-RS"/>
            </w:rPr>
            <w:t>☒</w:t>
          </w:r>
        </w:sdtContent>
      </w:sdt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</w:t>
      </w:r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М6. 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Студија случаја</w:t>
      </w:r>
    </w:p>
    <w:p w14:paraId="358D7CCA" w14:textId="77777777" w:rsidR="000D5D5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-2653147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E4268F">
            <w:rPr>
              <w:rFonts w:ascii="Segoe UI Symbol" w:eastAsia="MS Gothic" w:hAnsi="Segoe UI Symbol" w:cs="Segoe UI Symbol"/>
              <w:iCs/>
              <w:sz w:val="24"/>
              <w:szCs w:val="24"/>
              <w:lang w:val="sr-Cyrl-RS"/>
            </w:rPr>
            <w:t>☒</w:t>
          </w:r>
        </w:sdtContent>
      </w:sdt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М7. 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>Пројектна настава</w:t>
      </w:r>
    </w:p>
    <w:p w14:paraId="0FF92B26" w14:textId="77777777" w:rsidR="000D5D59" w:rsidRPr="00E4268F" w:rsidRDefault="00E23423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</w:rPr>
      </w:pPr>
      <w:sdt>
        <w:sdtPr>
          <w:rPr>
            <w:rFonts w:ascii="Aptos" w:eastAsia="ArialMT;MS Gothic" w:hAnsi="Aptos" w:cs="ArialMT;MS Gothic"/>
            <w:iCs/>
            <w:sz w:val="24"/>
            <w:szCs w:val="24"/>
            <w:lang w:val="sr-Cyrl-RS"/>
          </w:rPr>
          <w:id w:val="779231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05AAB" w:rsidRPr="00E4268F">
            <w:rPr>
              <w:rFonts w:ascii="Aptos" w:eastAsia="MS Gothic" w:hAnsi="Aptos" w:cs="Segoe UI Symbol"/>
              <w:iCs/>
              <w:sz w:val="24"/>
              <w:szCs w:val="24"/>
              <w:lang w:val="sr-Cyrl-RS"/>
            </w:rPr>
            <w:t>☐</w:t>
          </w:r>
        </w:sdtContent>
      </w:sdt>
      <w:r w:rsidR="00705AAB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  М8. </w:t>
      </w:r>
      <w:r w:rsidR="000D5D59" w:rsidRPr="00E4268F">
        <w:rPr>
          <w:rFonts w:ascii="Aptos" w:eastAsia="ArialMT;MS Gothic" w:hAnsi="Aptos" w:cs="ArialMT;MS Gothic"/>
          <w:iCs/>
          <w:sz w:val="24"/>
          <w:szCs w:val="24"/>
          <w:lang w:val="sr-Cyrl-RS"/>
        </w:rPr>
        <w:t xml:space="preserve">Метода обрнуте учионице </w:t>
      </w:r>
    </w:p>
    <w:p w14:paraId="64F91B82" w14:textId="77777777" w:rsidR="000D5D59" w:rsidRPr="00E4268F" w:rsidRDefault="000D5D59">
      <w:pPr>
        <w:autoSpaceDE w:val="0"/>
        <w:spacing w:after="0" w:line="240" w:lineRule="auto"/>
        <w:rPr>
          <w:rFonts w:ascii="Aptos" w:eastAsia="ArialMT;MS Gothic" w:hAnsi="Aptos" w:cs="ArialMT;MS Gothic"/>
          <w:iCs/>
          <w:sz w:val="24"/>
          <w:szCs w:val="24"/>
          <w:lang w:val="sr-Cyrl-RS"/>
        </w:rPr>
      </w:pPr>
    </w:p>
    <w:p w14:paraId="43A127BD" w14:textId="77777777" w:rsidR="00672920" w:rsidRPr="00E4268F" w:rsidRDefault="00672920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Latn-RS"/>
        </w:rPr>
      </w:pPr>
    </w:p>
    <w:p w14:paraId="187E4B83" w14:textId="77777777" w:rsidR="003C3AE3" w:rsidRPr="00E4268F" w:rsidRDefault="00B84361">
      <w:pPr>
        <w:spacing w:after="0" w:line="240" w:lineRule="auto"/>
        <w:rPr>
          <w:rFonts w:ascii="Aptos" w:hAnsi="Aptos"/>
          <w:color w:val="2F5496" w:themeColor="accent1" w:themeShade="BF"/>
          <w:sz w:val="24"/>
          <w:szCs w:val="24"/>
          <w:lang w:val="sr-Cyrl-RS"/>
        </w:rPr>
      </w:pPr>
      <w:r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  <w:t>V ПРАЋЕЊЕ, ВРЕДНОВАЊЕ И ОЦЕЊИВАЊЕ СТУДЕНАТА</w:t>
      </w:r>
    </w:p>
    <w:p w14:paraId="4023AFDD" w14:textId="77777777" w:rsidR="003C3AE3" w:rsidRPr="00E4268F" w:rsidRDefault="003C3AE3">
      <w:pPr>
        <w:spacing w:after="0" w:line="240" w:lineRule="auto"/>
        <w:jc w:val="both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341E91DE" w14:textId="77777777" w:rsidR="00AD18AB" w:rsidRPr="00E4268F" w:rsidRDefault="00AD18AB" w:rsidP="00132B3E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Коначна оцена формира се на основу резултата остварених у оквиру предиспитних активности и резултата остварених на завршном испиту.</w:t>
      </w:r>
    </w:p>
    <w:p w14:paraId="13CED0A9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</w:p>
    <w:p w14:paraId="0027A32A" w14:textId="77777777" w:rsidR="00AD18AB" w:rsidRPr="00E4268F" w:rsidRDefault="00AD18AB" w:rsidP="00132B3E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Предиспитне обавезе у збиру носе 50 поена, а завршни испит 50 поена.</w:t>
      </w:r>
      <w:r w:rsidR="00DE26A0" w:rsidRPr="00E4268F">
        <w:rPr>
          <w:rFonts w:ascii="Aptos" w:eastAsia="ArialMT;MS Gothic" w:hAnsi="Aptos" w:cs="ArialMT;MS Gothic"/>
          <w:sz w:val="24"/>
          <w:szCs w:val="24"/>
          <w:lang w:val="en-GB"/>
        </w:rPr>
        <w:t xml:space="preserve"> </w:t>
      </w: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Укупан број поена у току семестра и на испиту износи 100, а коначна оцена се формира према следећој скали:</w:t>
      </w:r>
    </w:p>
    <w:p w14:paraId="0BAB257A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</w:p>
    <w:p w14:paraId="3FC97B09" w14:textId="77777777" w:rsidR="00AD18AB" w:rsidRPr="00E4268F" w:rsidRDefault="00AD18AB" w:rsidP="00E901F1">
      <w:pPr>
        <w:pStyle w:val="ListParagraph"/>
        <w:numPr>
          <w:ilvl w:val="0"/>
          <w:numId w:val="32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51–60 = оцена 6</w:t>
      </w:r>
    </w:p>
    <w:p w14:paraId="2F81D596" w14:textId="77777777" w:rsidR="00AD18AB" w:rsidRPr="00E4268F" w:rsidRDefault="00AD18AB" w:rsidP="00E901F1">
      <w:pPr>
        <w:pStyle w:val="ListParagraph"/>
        <w:numPr>
          <w:ilvl w:val="0"/>
          <w:numId w:val="32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61–70 = оцена 7</w:t>
      </w:r>
    </w:p>
    <w:p w14:paraId="22EBB76E" w14:textId="77777777" w:rsidR="00AD18AB" w:rsidRPr="00E4268F" w:rsidRDefault="00AD18AB" w:rsidP="00E901F1">
      <w:pPr>
        <w:pStyle w:val="ListParagraph"/>
        <w:numPr>
          <w:ilvl w:val="0"/>
          <w:numId w:val="32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71–80 = оцена 8</w:t>
      </w:r>
    </w:p>
    <w:p w14:paraId="47E8CBEE" w14:textId="77777777" w:rsidR="00AD18AB" w:rsidRPr="00E4268F" w:rsidRDefault="00AD18AB" w:rsidP="00E901F1">
      <w:pPr>
        <w:pStyle w:val="ListParagraph"/>
        <w:numPr>
          <w:ilvl w:val="0"/>
          <w:numId w:val="32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81–90 = оцена 9</w:t>
      </w:r>
    </w:p>
    <w:p w14:paraId="48E4428D" w14:textId="77777777" w:rsidR="00AD18AB" w:rsidRPr="00E4268F" w:rsidRDefault="00AD18AB" w:rsidP="00E901F1">
      <w:pPr>
        <w:pStyle w:val="ListParagraph"/>
        <w:numPr>
          <w:ilvl w:val="0"/>
          <w:numId w:val="32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91–100 = оцена 10</w:t>
      </w:r>
    </w:p>
    <w:p w14:paraId="77D9F3EF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</w:p>
    <w:p w14:paraId="7F701A6C" w14:textId="77777777" w:rsidR="002A313D" w:rsidRPr="00E4268F" w:rsidRDefault="002A313D" w:rsidP="00AD18AB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Предиспитне активности студената (максимално 50 поена):</w:t>
      </w:r>
    </w:p>
    <w:p w14:paraId="0AB29228" w14:textId="77777777" w:rsidR="002A313D" w:rsidRPr="00E4268F" w:rsidRDefault="002A313D" w:rsidP="002A313D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</w:p>
    <w:p w14:paraId="7F9DB1D0" w14:textId="77777777" w:rsidR="00AD18AB" w:rsidRPr="00E4268F" w:rsidRDefault="00AD18AB" w:rsidP="00A07F25">
      <w:pPr>
        <w:pStyle w:val="ListParagraph"/>
        <w:numPr>
          <w:ilvl w:val="0"/>
          <w:numId w:val="33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Колоквијум – максимално 10 бодова. Провера знања из теоријских и практичних области обрађених током предавања и вежби.</w:t>
      </w:r>
    </w:p>
    <w:p w14:paraId="5FBB7BFC" w14:textId="77777777" w:rsidR="00AD18AB" w:rsidRPr="00E4268F" w:rsidRDefault="00AD18AB" w:rsidP="00A07F25">
      <w:pPr>
        <w:pStyle w:val="ListParagraph"/>
        <w:numPr>
          <w:ilvl w:val="0"/>
          <w:numId w:val="33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lastRenderedPageBreak/>
        <w:t>Израда модела – максимално 10 бодова. Студенти самостално израђују модел хипотетичког пословног система (дијаграми токова података, ER модел, речник података).</w:t>
      </w:r>
    </w:p>
    <w:p w14:paraId="36906377" w14:textId="77777777" w:rsidR="002A313D" w:rsidRPr="00E4268F" w:rsidRDefault="00AD18AB" w:rsidP="00A07F25">
      <w:pPr>
        <w:pStyle w:val="ListParagraph"/>
        <w:numPr>
          <w:ilvl w:val="0"/>
          <w:numId w:val="33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sr-Cyrl-RS"/>
        </w:rPr>
        <w:t>Израда пројекта – максимално 30 бодова. Студенти самостално израђују веб апликацију хипотетичког пословног система у Python/Flask окружењу. Апликација мора да садржи базу података, Flask/SQLAlchemy компоненте за комуникацију са базом, коректно дизајниран frontend и уредно вођен Git/GitHub репозиторијум пројекта. Поред израде апликације, оцењује се и презентација пројекта, која обухвата демонстрацију функционалности, објашњење архитектуре решења и тимски рад студената. Активност се завршава одбраном пројекта.</w:t>
      </w:r>
    </w:p>
    <w:p w14:paraId="5C449BCE" w14:textId="77777777" w:rsidR="00AD18AB" w:rsidRPr="00E4268F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sr-Cyrl-RS"/>
        </w:rPr>
      </w:pPr>
    </w:p>
    <w:p w14:paraId="4F1A03EE" w14:textId="7067D948" w:rsidR="002A313D" w:rsidRPr="00E4268F" w:rsidRDefault="002A313D" w:rsidP="00672920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На крају семестра омогућен је поравни колоквијум.</w:t>
      </w:r>
    </w:p>
    <w:p w14:paraId="34158FFD" w14:textId="77777777" w:rsidR="002A313D" w:rsidRPr="00E4268F" w:rsidRDefault="002A313D" w:rsidP="002A313D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</w:pPr>
    </w:p>
    <w:p w14:paraId="025DDFD8" w14:textId="77777777" w:rsidR="00672920" w:rsidRPr="00E4268F" w:rsidRDefault="00672920" w:rsidP="002A313D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</w:pPr>
    </w:p>
    <w:p w14:paraId="66611D7C" w14:textId="77777777" w:rsidR="002A313D" w:rsidRPr="00E4268F" w:rsidRDefault="002A313D" w:rsidP="002A313D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  <w:t>Завршни испит (максимално 50 поена):</w:t>
      </w:r>
    </w:p>
    <w:p w14:paraId="36B50AD9" w14:textId="77777777" w:rsidR="00AD18AB" w:rsidRPr="00E4268F" w:rsidRDefault="00AD18AB" w:rsidP="00AD18AB">
      <w:pPr>
        <w:pStyle w:val="NormalWeb"/>
        <w:spacing w:after="0"/>
        <w:jc w:val="both"/>
        <w:rPr>
          <w:rFonts w:ascii="Aptos" w:eastAsia="ArialMT;MS Gothic" w:hAnsi="Aptos" w:cs="ArialMT;MS Gothic"/>
          <w:lang w:val="sr-Cyrl-RS"/>
        </w:rPr>
      </w:pPr>
      <w:r w:rsidRPr="00E4268F">
        <w:rPr>
          <w:rFonts w:ascii="Aptos" w:eastAsia="ArialMT;MS Gothic" w:hAnsi="Aptos" w:cs="ArialMT;MS Gothic"/>
          <w:lang w:val="en-GB"/>
        </w:rPr>
        <w:t>Практични део – максимално 30 бодова. Студент решава задатке израде делова софтвера у Python/Flask окружењу (рад са базом података преко SQLAlchemy ORM-a, интеграција са frontend-ом кроз Jinja2 template-е). Задаци се раде на рачунару, без приступа интернету и AI алатима, и проверавају примену стечених знања у реалном контексту.</w:t>
      </w:r>
    </w:p>
    <w:p w14:paraId="5A6DE76B" w14:textId="17EDED2C" w:rsidR="00AD18AB" w:rsidRPr="00E4268F" w:rsidRDefault="00AD18AB" w:rsidP="00AD18AB">
      <w:pPr>
        <w:pStyle w:val="NormalWeb"/>
        <w:spacing w:after="0"/>
        <w:jc w:val="both"/>
        <w:rPr>
          <w:rFonts w:ascii="Aptos" w:eastAsia="ArialMT;MS Gothic" w:hAnsi="Aptos" w:cs="ArialMT;MS Gothic"/>
          <w:lang w:val="sr-Cyrl-RS"/>
        </w:rPr>
      </w:pPr>
      <w:r w:rsidRPr="00E4268F">
        <w:rPr>
          <w:rFonts w:ascii="Aptos" w:eastAsia="ArialMT;MS Gothic" w:hAnsi="Aptos" w:cs="ArialMT;MS Gothic"/>
          <w:lang w:val="sr-Cyrl-RS"/>
        </w:rPr>
        <w:t>Теоретски</w:t>
      </w:r>
      <w:r w:rsidRPr="00E4268F">
        <w:rPr>
          <w:rFonts w:ascii="Aptos" w:eastAsia="ArialMT;MS Gothic" w:hAnsi="Aptos" w:cs="ArialMT;MS Gothic"/>
          <w:lang w:val="en-GB"/>
        </w:rPr>
        <w:t xml:space="preserve"> део – макс</w:t>
      </w:r>
      <w:r w:rsidRPr="00E4268F">
        <w:rPr>
          <w:rFonts w:ascii="Aptos" w:eastAsia="ArialMT;MS Gothic" w:hAnsi="Aptos" w:cs="ArialMT;MS Gothic"/>
          <w:lang w:val="sr-Cyrl-RS"/>
        </w:rPr>
        <w:t>им</w:t>
      </w:r>
      <w:r w:rsidRPr="00E4268F">
        <w:rPr>
          <w:rFonts w:ascii="Aptos" w:eastAsia="ArialMT;MS Gothic" w:hAnsi="Aptos" w:cs="ArialMT;MS Gothic"/>
          <w:lang w:val="en-GB"/>
        </w:rPr>
        <w:t>ално 20 бодова. Провера познавања теоријских садржаја.</w:t>
      </w:r>
    </w:p>
    <w:p w14:paraId="4553E3BD" w14:textId="77777777" w:rsidR="00F554C6" w:rsidRPr="00E4268F" w:rsidRDefault="00AD18AB" w:rsidP="000C3B6A">
      <w:pPr>
        <w:pStyle w:val="NormalWeb"/>
        <w:spacing w:after="0"/>
        <w:jc w:val="both"/>
        <w:rPr>
          <w:rFonts w:ascii="Aptos" w:hAnsi="Aptos" w:cs="Book Antiqua"/>
          <w:i/>
          <w:lang w:val="en-GB"/>
        </w:rPr>
      </w:pPr>
      <w:r w:rsidRPr="00E4268F">
        <w:rPr>
          <w:rFonts w:ascii="Aptos" w:eastAsia="ArialMT;MS Gothic" w:hAnsi="Aptos" w:cs="ArialMT;MS Gothic"/>
          <w:lang w:val="en-GB"/>
        </w:rPr>
        <w:t>Испит је положен уколико студент освоји више од 50% поена на завршном испиту.</w:t>
      </w:r>
      <w:r w:rsidR="000C3B6A" w:rsidRPr="00E4268F">
        <w:rPr>
          <w:rFonts w:ascii="Aptos" w:eastAsia="ArialMT;MS Gothic" w:hAnsi="Aptos" w:cs="ArialMT;MS Gothic"/>
          <w:lang w:val="en-GB"/>
        </w:rPr>
        <w:t xml:space="preserve">  </w:t>
      </w:r>
      <w:r w:rsidRPr="00E4268F">
        <w:rPr>
          <w:rFonts w:ascii="Aptos" w:eastAsia="ArialMT;MS Gothic" w:hAnsi="Aptos" w:cs="ArialMT;MS Gothic"/>
          <w:lang w:val="en-GB"/>
        </w:rPr>
        <w:t>Потребан услов за позитивну коначну оцену је положен завршни испит.</w:t>
      </w:r>
    </w:p>
    <w:p w14:paraId="3E54AAC5" w14:textId="77777777" w:rsidR="002A313D" w:rsidRPr="00E4268F" w:rsidRDefault="002A313D">
      <w:pPr>
        <w:pStyle w:val="NormalWeb"/>
        <w:spacing w:before="0" w:after="0"/>
        <w:jc w:val="both"/>
        <w:rPr>
          <w:rFonts w:ascii="Aptos" w:hAnsi="Aptos" w:cs="Book Antiqua"/>
          <w:i/>
          <w:lang w:val="en-GB"/>
        </w:rPr>
      </w:pPr>
    </w:p>
    <w:p w14:paraId="51280AA0" w14:textId="77777777" w:rsidR="00DB5D7E" w:rsidRPr="00E4268F" w:rsidRDefault="00DB5D7E">
      <w:pPr>
        <w:pStyle w:val="NormalWeb"/>
        <w:spacing w:before="0" w:after="0"/>
        <w:jc w:val="both"/>
        <w:rPr>
          <w:rFonts w:ascii="Aptos" w:hAnsi="Aptos" w:cs="Book Antiqua"/>
          <w:i/>
          <w:lang w:val="sr-Cyrl-RS"/>
        </w:rPr>
      </w:pPr>
      <w:r w:rsidRPr="00E4268F">
        <w:rPr>
          <w:rStyle w:val="StrongEmphasis"/>
          <w:rFonts w:ascii="Aptos" w:hAnsi="Aptos" w:cs="Book Antiqua"/>
          <w:b w:val="0"/>
          <w:lang w:val="sr-Cyrl-RS"/>
        </w:rPr>
        <w:t>  Табела 2: Повезаност исхода, метода наставе и начина оцењивања.</w:t>
      </w:r>
    </w:p>
    <w:tbl>
      <w:tblPr>
        <w:tblStyle w:val="GridTable1Light-Accent5"/>
        <w:tblW w:w="7942" w:type="dxa"/>
        <w:tblLayout w:type="fixed"/>
        <w:tblLook w:val="0000" w:firstRow="0" w:lastRow="0" w:firstColumn="0" w:lastColumn="0" w:noHBand="0" w:noVBand="0"/>
      </w:tblPr>
      <w:tblGrid>
        <w:gridCol w:w="832"/>
        <w:gridCol w:w="4692"/>
        <w:gridCol w:w="2418"/>
      </w:tblGrid>
      <w:tr w:rsidR="00FB4A70" w:rsidRPr="00E4268F" w14:paraId="4988AC6E" w14:textId="77777777" w:rsidTr="00A07963">
        <w:tc>
          <w:tcPr>
            <w:tcW w:w="832" w:type="dxa"/>
          </w:tcPr>
          <w:p w14:paraId="082C8BC6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И1</w:t>
            </w:r>
          </w:p>
        </w:tc>
        <w:tc>
          <w:tcPr>
            <w:tcW w:w="4692" w:type="dxa"/>
          </w:tcPr>
          <w:p w14:paraId="2FFAD0C5" w14:textId="77777777" w:rsidR="00FB4A70" w:rsidRPr="00E4268F" w:rsidRDefault="00FB4A70" w:rsidP="00A328E1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Анализира и моделира пословне процесе применом ER модела.</w:t>
            </w:r>
          </w:p>
        </w:tc>
        <w:tc>
          <w:tcPr>
            <w:tcW w:w="2418" w:type="dxa"/>
          </w:tcPr>
          <w:p w14:paraId="4427E4FE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М1, М2, М4, М5</w:t>
            </w:r>
          </w:p>
        </w:tc>
      </w:tr>
      <w:tr w:rsidR="00FB4A70" w:rsidRPr="00E4268F" w14:paraId="1B4EA44B" w14:textId="77777777" w:rsidTr="00A07963">
        <w:tc>
          <w:tcPr>
            <w:tcW w:w="832" w:type="dxa"/>
          </w:tcPr>
          <w:p w14:paraId="1B4BCEBB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И2</w:t>
            </w:r>
          </w:p>
        </w:tc>
        <w:tc>
          <w:tcPr>
            <w:tcW w:w="4692" w:type="dxa"/>
          </w:tcPr>
          <w:p w14:paraId="46469C72" w14:textId="77777777" w:rsidR="00FB4A70" w:rsidRPr="00E4268F" w:rsidRDefault="00FB4A70" w:rsidP="00A328E1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Примени принципе развоја софтвера у Python/Flask окружењу.</w:t>
            </w:r>
          </w:p>
        </w:tc>
        <w:tc>
          <w:tcPr>
            <w:tcW w:w="2418" w:type="dxa"/>
          </w:tcPr>
          <w:p w14:paraId="1DECAA51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М2, М4, М5, М6</w:t>
            </w:r>
          </w:p>
        </w:tc>
      </w:tr>
      <w:tr w:rsidR="00FB4A70" w:rsidRPr="00E4268F" w14:paraId="32E3F460" w14:textId="77777777" w:rsidTr="00A07963">
        <w:tc>
          <w:tcPr>
            <w:tcW w:w="832" w:type="dxa"/>
          </w:tcPr>
          <w:p w14:paraId="330193EF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И3</w:t>
            </w:r>
          </w:p>
        </w:tc>
        <w:tc>
          <w:tcPr>
            <w:tcW w:w="4692" w:type="dxa"/>
          </w:tcPr>
          <w:p w14:paraId="5E9504A0" w14:textId="77777777" w:rsidR="00FB4A70" w:rsidRPr="00E4268F" w:rsidRDefault="00FB4A70" w:rsidP="00A328E1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Креира интерактивну веб апликацију.</w:t>
            </w:r>
          </w:p>
        </w:tc>
        <w:tc>
          <w:tcPr>
            <w:tcW w:w="2418" w:type="dxa"/>
          </w:tcPr>
          <w:p w14:paraId="15DF4EEF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М4, М5, М7</w:t>
            </w:r>
          </w:p>
        </w:tc>
      </w:tr>
      <w:tr w:rsidR="00FB4A70" w:rsidRPr="00E4268F" w14:paraId="03F626D9" w14:textId="77777777" w:rsidTr="00A07963">
        <w:tc>
          <w:tcPr>
            <w:tcW w:w="832" w:type="dxa"/>
          </w:tcPr>
          <w:p w14:paraId="6E22E0A3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И4</w:t>
            </w:r>
          </w:p>
        </w:tc>
        <w:tc>
          <w:tcPr>
            <w:tcW w:w="4692" w:type="dxa"/>
          </w:tcPr>
          <w:p w14:paraId="4B10BE48" w14:textId="50DAA1CE" w:rsidR="00FB4A70" w:rsidRPr="00E4268F" w:rsidRDefault="00FB4A70" w:rsidP="00A328E1">
            <w:pPr>
              <w:spacing w:after="0" w:line="240" w:lineRule="auto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Ради у агилном тиму и користи основе Scrum праксе.</w:t>
            </w:r>
          </w:p>
        </w:tc>
        <w:tc>
          <w:tcPr>
            <w:tcW w:w="2418" w:type="dxa"/>
          </w:tcPr>
          <w:p w14:paraId="5C60ADBE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 w:cs="Book Antiqua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М2, М6, М7</w:t>
            </w:r>
          </w:p>
        </w:tc>
      </w:tr>
      <w:tr w:rsidR="00FB4A70" w:rsidRPr="00E4268F" w14:paraId="4DFBAB66" w14:textId="77777777" w:rsidTr="00A07963">
        <w:tc>
          <w:tcPr>
            <w:tcW w:w="832" w:type="dxa"/>
          </w:tcPr>
          <w:p w14:paraId="153CF7A0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И5</w:t>
            </w:r>
          </w:p>
        </w:tc>
        <w:tc>
          <w:tcPr>
            <w:tcW w:w="4692" w:type="dxa"/>
          </w:tcPr>
          <w:p w14:paraId="5EF46FB8" w14:textId="77777777" w:rsidR="00FB4A70" w:rsidRPr="00E4268F" w:rsidRDefault="00FB4A70" w:rsidP="00A328E1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Користи алате за управљање пројектима у реализацији софтверског пројекта.</w:t>
            </w:r>
          </w:p>
        </w:tc>
        <w:tc>
          <w:tcPr>
            <w:tcW w:w="2418" w:type="dxa"/>
          </w:tcPr>
          <w:p w14:paraId="626EC154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М2, М6, М7</w:t>
            </w:r>
          </w:p>
        </w:tc>
      </w:tr>
    </w:tbl>
    <w:p w14:paraId="4AEB59DF" w14:textId="77777777" w:rsidR="003C3AE3" w:rsidRPr="00E4268F" w:rsidRDefault="003C3AE3">
      <w:pPr>
        <w:spacing w:after="0" w:line="240" w:lineRule="auto"/>
        <w:rPr>
          <w:rStyle w:val="StrongEmphasis"/>
          <w:rFonts w:ascii="Aptos" w:hAnsi="Aptos" w:cs="Book Antiqua"/>
          <w:b w:val="0"/>
          <w:i/>
          <w:color w:val="FF0000"/>
          <w:sz w:val="24"/>
          <w:szCs w:val="24"/>
          <w:lang w:val="sr-Cyrl-RS"/>
        </w:rPr>
      </w:pPr>
    </w:p>
    <w:p w14:paraId="41E3967B" w14:textId="77777777" w:rsidR="00EA42B2" w:rsidRPr="00E4268F" w:rsidRDefault="00EA42B2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Latn-RS"/>
        </w:rPr>
      </w:pPr>
    </w:p>
    <w:p w14:paraId="5310B7B0" w14:textId="77777777" w:rsidR="003C3AE3" w:rsidRPr="00E4268F" w:rsidRDefault="00B84361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</w:pPr>
      <w:r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  <w:t>VI ЛИТЕРАТУРА</w:t>
      </w:r>
    </w:p>
    <w:p w14:paraId="4363ADF5" w14:textId="77777777" w:rsidR="003C3AE3" w:rsidRPr="00E4268F" w:rsidRDefault="003C3AE3">
      <w:pPr>
        <w:spacing w:after="0" w:line="240" w:lineRule="auto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621573BB" w14:textId="77777777" w:rsidR="00EF184E" w:rsidRPr="00E4268F" w:rsidRDefault="00EF184E" w:rsidP="00EF184E">
      <w:pPr>
        <w:autoSpaceDE w:val="0"/>
        <w:spacing w:after="0" w:line="240" w:lineRule="auto"/>
        <w:rPr>
          <w:rStyle w:val="StrongEmphasis"/>
          <w:rFonts w:ascii="Aptos" w:hAnsi="Aptos" w:cs="Book Antiqua"/>
          <w:iCs/>
          <w:sz w:val="24"/>
          <w:szCs w:val="24"/>
          <w:lang w:val="sr-Cyrl-RS"/>
        </w:rPr>
      </w:pPr>
      <w:r w:rsidRPr="00E4268F">
        <w:rPr>
          <w:rStyle w:val="StrongEmphasis"/>
          <w:rFonts w:ascii="Aptos" w:hAnsi="Aptos" w:cs="Book Antiqua"/>
          <w:iCs/>
          <w:sz w:val="24"/>
          <w:szCs w:val="24"/>
          <w:lang w:val="sr-Cyrl-RS"/>
        </w:rPr>
        <w:t>Основна литература:</w:t>
      </w:r>
    </w:p>
    <w:p w14:paraId="6C05C411" w14:textId="77777777" w:rsidR="00EF184E" w:rsidRPr="00E4268F" w:rsidRDefault="00EF184E" w:rsidP="00EF184E">
      <w:pPr>
        <w:autoSpaceDE w:val="0"/>
        <w:spacing w:after="0" w:line="240" w:lineRule="auto"/>
        <w:rPr>
          <w:rStyle w:val="StrongEmphasis"/>
          <w:rFonts w:ascii="Aptos" w:hAnsi="Aptos" w:cs="Book Antiqua"/>
          <w:b w:val="0"/>
          <w:bCs w:val="0"/>
          <w:iCs/>
          <w:sz w:val="24"/>
          <w:szCs w:val="24"/>
          <w:lang w:val="sr-Cyrl-RS"/>
        </w:rPr>
      </w:pPr>
    </w:p>
    <w:p w14:paraId="0BAA67AA" w14:textId="2BE6A63E" w:rsidR="00FB4A70" w:rsidRPr="00E4268F" w:rsidRDefault="00FB4A70" w:rsidP="00D51A51">
      <w:pPr>
        <w:pStyle w:val="ListParagraph"/>
        <w:numPr>
          <w:ilvl w:val="0"/>
          <w:numId w:val="34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sr-Cyrl-RS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sr-Cyrl-RS"/>
        </w:rPr>
        <w:t>Martin, R. C. Чисто агилно: развој софтвера, Компјутер библиотека, Београд</w:t>
      </w: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, 2021</w:t>
      </w:r>
      <w:r w:rsidRPr="00E4268F">
        <w:rPr>
          <w:rFonts w:ascii="Aptos" w:eastAsia="ArialMT;MS Gothic" w:hAnsi="Aptos" w:cs="ArialMT;MS Gothic"/>
          <w:sz w:val="24"/>
          <w:szCs w:val="24"/>
          <w:lang w:val="sr-Cyrl-RS"/>
        </w:rPr>
        <w:t>.</w:t>
      </w:r>
    </w:p>
    <w:p w14:paraId="4A845CC8" w14:textId="1CEA57B0" w:rsidR="000B77EE" w:rsidRPr="00157AAF" w:rsidRDefault="00C344A4" w:rsidP="00D51A51">
      <w:pPr>
        <w:pStyle w:val="ListParagraph"/>
        <w:numPr>
          <w:ilvl w:val="0"/>
          <w:numId w:val="34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sr-Cyrl-RS"/>
        </w:rPr>
      </w:pPr>
      <w:r w:rsidRPr="00157AAF">
        <w:rPr>
          <w:rFonts w:ascii="Aptos" w:eastAsia="Times New Roman" w:hAnsi="Aptos"/>
          <w:sz w:val="24"/>
          <w:szCs w:val="24"/>
        </w:rPr>
        <w:t>Електронски материјали доступни на</w:t>
      </w:r>
      <w:r w:rsidR="000B77EE" w:rsidRPr="00157AAF">
        <w:rPr>
          <w:rFonts w:ascii="Aptos" w:eastAsia="ArialMT;MS Gothic" w:hAnsi="Aptos" w:cs="ArialMT;MS Gothic"/>
          <w:sz w:val="24"/>
          <w:szCs w:val="24"/>
          <w:lang w:val="sr-Cyrl-RS"/>
        </w:rPr>
        <w:t xml:space="preserve">: </w:t>
      </w:r>
      <w:r w:rsidR="000B77EE" w:rsidRPr="00157AAF">
        <w:rPr>
          <w:rFonts w:ascii="Aptos" w:eastAsia="ArialMT;MS Gothic" w:hAnsi="Aptos" w:cs="ArialMT;MS Gothic"/>
          <w:sz w:val="24"/>
          <w:szCs w:val="24"/>
          <w:lang w:val="sr-Latn-RS"/>
        </w:rPr>
        <w:t>https://rs.ekof.bg.ac.rs/</w:t>
      </w:r>
    </w:p>
    <w:p w14:paraId="23578C9F" w14:textId="77777777" w:rsidR="00FB4A70" w:rsidRPr="00E4268F" w:rsidRDefault="00FB4A70" w:rsidP="00EF184E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sr-Cyrl-RS"/>
        </w:rPr>
      </w:pPr>
    </w:p>
    <w:p w14:paraId="70BA7B83" w14:textId="77777777" w:rsidR="00EF184E" w:rsidRPr="00E4268F" w:rsidRDefault="00EF184E" w:rsidP="00EF184E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b/>
          <w:bCs/>
          <w:sz w:val="24"/>
          <w:szCs w:val="24"/>
          <w:lang w:val="en-GB"/>
        </w:rPr>
        <w:t>Додатна литература:</w:t>
      </w:r>
    </w:p>
    <w:p w14:paraId="4011857E" w14:textId="77777777" w:rsidR="00FB4A70" w:rsidRPr="00E4268F" w:rsidRDefault="00FB4A70" w:rsidP="00E620E6">
      <w:pPr>
        <w:pStyle w:val="ListParagraph"/>
        <w:numPr>
          <w:ilvl w:val="0"/>
          <w:numId w:val="35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lastRenderedPageBreak/>
        <w:t>Langer А., Guide to Software Development, Springer, 2014.</w:t>
      </w:r>
    </w:p>
    <w:p w14:paraId="7B3B153A" w14:textId="16522EC7" w:rsidR="003C3AE3" w:rsidRPr="00E4268F" w:rsidRDefault="00FB4A70" w:rsidP="00E620E6">
      <w:pPr>
        <w:pStyle w:val="ListParagraph"/>
        <w:numPr>
          <w:ilvl w:val="0"/>
          <w:numId w:val="35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Rosenblatt H., Systems Analysis and Design, CENGAGE Learning, 2017.</w:t>
      </w:r>
    </w:p>
    <w:p w14:paraId="69D95398" w14:textId="79C14E85" w:rsidR="002B4E0E" w:rsidRPr="00E4268F" w:rsidRDefault="002B4E0E" w:rsidP="00E620E6">
      <w:pPr>
        <w:pStyle w:val="ListParagraph"/>
        <w:numPr>
          <w:ilvl w:val="0"/>
          <w:numId w:val="35"/>
        </w:num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  <w:r w:rsidRPr="00E4268F">
        <w:rPr>
          <w:rFonts w:ascii="Aptos" w:eastAsia="ArialMT;MS Gothic" w:hAnsi="Aptos" w:cs="ArialMT;MS Gothic"/>
          <w:sz w:val="24"/>
          <w:szCs w:val="24"/>
          <w:lang w:val="en-GB"/>
        </w:rPr>
        <w:t>Grinberg, M., Flask Web Development: Developing Web Applications with Python, O'Reilly Media, 2nd edition, 2018</w:t>
      </w:r>
    </w:p>
    <w:p w14:paraId="24AA45D6" w14:textId="77777777" w:rsidR="00FB4A70" w:rsidRPr="00E4268F" w:rsidRDefault="00FB4A70" w:rsidP="00FB4A70">
      <w:pPr>
        <w:autoSpaceDE w:val="0"/>
        <w:spacing w:after="0" w:line="240" w:lineRule="auto"/>
        <w:rPr>
          <w:rFonts w:ascii="Aptos" w:eastAsia="ArialMT;MS Gothic" w:hAnsi="Aptos" w:cs="ArialMT;MS Gothic"/>
          <w:sz w:val="24"/>
          <w:szCs w:val="24"/>
          <w:lang w:val="en-GB"/>
        </w:rPr>
      </w:pPr>
    </w:p>
    <w:p w14:paraId="3345EEA5" w14:textId="77777777" w:rsidR="00725206" w:rsidRPr="00E4268F" w:rsidRDefault="00725206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Latn-RS"/>
        </w:rPr>
      </w:pPr>
    </w:p>
    <w:p w14:paraId="1CE109DC" w14:textId="77777777" w:rsidR="003C3AE3" w:rsidRPr="00E4268F" w:rsidRDefault="00B84361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</w:pPr>
      <w:r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  <w:t>VII НАСТАВНИЦИ И САРАДНИЦИ</w:t>
      </w:r>
    </w:p>
    <w:p w14:paraId="0043EF34" w14:textId="77777777" w:rsidR="003C3AE3" w:rsidRPr="00E4268F" w:rsidRDefault="003C3AE3">
      <w:pPr>
        <w:spacing w:after="0" w:line="240" w:lineRule="auto"/>
        <w:rPr>
          <w:rStyle w:val="StrongEmphasis"/>
          <w:rFonts w:ascii="Aptos" w:hAnsi="Aptos" w:cs="Book Antiqua"/>
          <w:sz w:val="24"/>
          <w:szCs w:val="24"/>
          <w:lang w:val="sr-Cyrl-RS"/>
        </w:rPr>
      </w:pPr>
    </w:p>
    <w:p w14:paraId="493C4CCC" w14:textId="77777777" w:rsidR="00EF184E" w:rsidRPr="00E4268F" w:rsidRDefault="00EF184E" w:rsidP="00EF184E">
      <w:p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>др Александра Зечевић, ванредни професор</w:t>
      </w:r>
    </w:p>
    <w:p w14:paraId="295AFCB6" w14:textId="77777777" w:rsidR="00EF184E" w:rsidRPr="00E4268F" w:rsidRDefault="00EF184E" w:rsidP="00EF184E">
      <w:p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</w:p>
    <w:p w14:paraId="229DA8BD" w14:textId="77777777" w:rsidR="00EF184E" w:rsidRPr="00E4268F" w:rsidRDefault="00EF184E" w:rsidP="00AF6B53">
      <w:pPr>
        <w:pStyle w:val="ListParagraph"/>
        <w:numPr>
          <w:ilvl w:val="0"/>
          <w:numId w:val="36"/>
        </w:num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 xml:space="preserve">e-mail: </w:t>
      </w:r>
      <w:hyperlink r:id="rId8" w:history="1">
        <w:r w:rsidR="00AF6B53" w:rsidRPr="00E4268F">
          <w:rPr>
            <w:rStyle w:val="Hyperlink"/>
            <w:rFonts w:ascii="Aptos" w:hAnsi="Aptos" w:cs="Book Antiqua"/>
            <w:sz w:val="24"/>
            <w:szCs w:val="24"/>
            <w:lang w:val="sr-Cyrl-RS"/>
          </w:rPr>
          <w:t>aleksandra.zecevic@ekof.bg.ac.rs</w:t>
        </w:r>
      </w:hyperlink>
      <w:r w:rsidR="00AF6B53" w:rsidRPr="00E4268F">
        <w:rPr>
          <w:rStyle w:val="StrongEmphasis"/>
          <w:rFonts w:ascii="Aptos" w:hAnsi="Aptos" w:cs="Book Antiqua"/>
          <w:b w:val="0"/>
          <w:sz w:val="24"/>
          <w:szCs w:val="24"/>
          <w:lang w:val="sr-Latn-RS"/>
        </w:rPr>
        <w:t xml:space="preserve"> </w:t>
      </w:r>
    </w:p>
    <w:p w14:paraId="155F0D3D" w14:textId="77777777" w:rsidR="00EF184E" w:rsidRPr="00E4268F" w:rsidRDefault="00EF184E" w:rsidP="00AF6B53">
      <w:pPr>
        <w:pStyle w:val="ListParagraph"/>
        <w:numPr>
          <w:ilvl w:val="0"/>
          <w:numId w:val="36"/>
        </w:num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>Пријем студената: уторак 12–14h</w:t>
      </w:r>
    </w:p>
    <w:p w14:paraId="7A8BA7EF" w14:textId="77777777" w:rsidR="00EF184E" w:rsidRPr="00E4268F" w:rsidRDefault="00EF184E" w:rsidP="00AF6B53">
      <w:pPr>
        <w:pStyle w:val="ListParagraph"/>
        <w:numPr>
          <w:ilvl w:val="0"/>
          <w:numId w:val="36"/>
        </w:num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>Кабинет: 429</w:t>
      </w:r>
    </w:p>
    <w:p w14:paraId="5AB686AA" w14:textId="77777777" w:rsidR="000B0C54" w:rsidRPr="00E4268F" w:rsidRDefault="000B0C54" w:rsidP="00EF184E">
      <w:p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sr-Latn-RS"/>
        </w:rPr>
      </w:pPr>
    </w:p>
    <w:p w14:paraId="275917ED" w14:textId="77777777" w:rsidR="000B0C54" w:rsidRPr="00E4268F" w:rsidRDefault="000B0C54" w:rsidP="00EF184E">
      <w:p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sr-Latn-RS"/>
        </w:rPr>
      </w:pPr>
    </w:p>
    <w:p w14:paraId="1FF7B5B8" w14:textId="77777777" w:rsidR="00EF184E" w:rsidRPr="00E4268F" w:rsidRDefault="00EF184E" w:rsidP="00EF184E">
      <w:p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>Данило Ђурђић, асистент</w:t>
      </w:r>
    </w:p>
    <w:p w14:paraId="7D03066B" w14:textId="77777777" w:rsidR="00EF184E" w:rsidRPr="00E4268F" w:rsidRDefault="00EF184E" w:rsidP="00EF184E">
      <w:p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</w:pPr>
    </w:p>
    <w:p w14:paraId="781A2802" w14:textId="77777777" w:rsidR="00EF184E" w:rsidRPr="00E4268F" w:rsidRDefault="00EF184E" w:rsidP="00725206">
      <w:pPr>
        <w:pStyle w:val="ListParagraph"/>
        <w:numPr>
          <w:ilvl w:val="0"/>
          <w:numId w:val="37"/>
        </w:num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 xml:space="preserve">e-mail: </w:t>
      </w:r>
      <w:hyperlink r:id="rId9" w:history="1">
        <w:r w:rsidR="00725206" w:rsidRPr="00E4268F">
          <w:rPr>
            <w:rStyle w:val="Hyperlink"/>
            <w:rFonts w:ascii="Aptos" w:hAnsi="Aptos" w:cs="Book Antiqua"/>
            <w:sz w:val="24"/>
            <w:szCs w:val="24"/>
            <w:lang w:val="sr-Cyrl-RS"/>
          </w:rPr>
          <w:t>danilo.djurdjic@ekof.bg.ac.rs</w:t>
        </w:r>
      </w:hyperlink>
      <w:r w:rsidR="00725206" w:rsidRPr="00E4268F">
        <w:rPr>
          <w:rStyle w:val="StrongEmphasis"/>
          <w:rFonts w:ascii="Aptos" w:hAnsi="Aptos" w:cs="Book Antiqua"/>
          <w:b w:val="0"/>
          <w:sz w:val="24"/>
          <w:szCs w:val="24"/>
          <w:lang w:val="sr-Latn-RS"/>
        </w:rPr>
        <w:t xml:space="preserve"> </w:t>
      </w:r>
    </w:p>
    <w:p w14:paraId="1E7DDFB9" w14:textId="77777777" w:rsidR="00EF184E" w:rsidRPr="00E4268F" w:rsidRDefault="00EF184E" w:rsidP="00725206">
      <w:pPr>
        <w:pStyle w:val="ListParagraph"/>
        <w:numPr>
          <w:ilvl w:val="0"/>
          <w:numId w:val="37"/>
        </w:num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>Пријем студената: уторак 1</w:t>
      </w: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  <w:t>2</w:t>
      </w: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>–16h</w:t>
      </w:r>
    </w:p>
    <w:p w14:paraId="5DFC6D95" w14:textId="77777777" w:rsidR="00B323EE" w:rsidRPr="00E4268F" w:rsidRDefault="00EF184E" w:rsidP="00725206">
      <w:pPr>
        <w:pStyle w:val="ListParagraph"/>
        <w:numPr>
          <w:ilvl w:val="0"/>
          <w:numId w:val="37"/>
        </w:numPr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  <w:r w:rsidRPr="00E4268F">
        <w:rPr>
          <w:rStyle w:val="StrongEmphasis"/>
          <w:rFonts w:ascii="Aptos" w:hAnsi="Aptos" w:cs="Book Antiqua"/>
          <w:b w:val="0"/>
          <w:sz w:val="24"/>
          <w:szCs w:val="24"/>
          <w:lang w:val="sr-Cyrl-RS"/>
        </w:rPr>
        <w:t>Кабинет: 429</w:t>
      </w:r>
    </w:p>
    <w:p w14:paraId="3804E1DE" w14:textId="77777777" w:rsidR="00B323EE" w:rsidRPr="00E4268F" w:rsidRDefault="00B323EE" w:rsidP="00B323EE">
      <w:pPr>
        <w:pStyle w:val="ListParagraph"/>
        <w:spacing w:after="0" w:line="240" w:lineRule="auto"/>
        <w:rPr>
          <w:rStyle w:val="StrongEmphasis"/>
          <w:rFonts w:ascii="Aptos" w:hAnsi="Aptos" w:cs="Book Antiqua"/>
          <w:b w:val="0"/>
          <w:sz w:val="24"/>
          <w:szCs w:val="24"/>
          <w:lang w:val="en-GB"/>
        </w:rPr>
      </w:pPr>
    </w:p>
    <w:p w14:paraId="2E59DB57" w14:textId="77777777" w:rsidR="00B323EE" w:rsidRPr="00E4268F" w:rsidRDefault="00B323EE" w:rsidP="00B323EE">
      <w:pPr>
        <w:pStyle w:val="ListParagraph"/>
        <w:spacing w:after="0" w:line="240" w:lineRule="auto"/>
        <w:rPr>
          <w:rFonts w:ascii="Aptos" w:hAnsi="Aptos"/>
          <w:sz w:val="24"/>
          <w:szCs w:val="24"/>
          <w:lang w:val="sr-Latn-RS"/>
        </w:rPr>
      </w:pPr>
    </w:p>
    <w:p w14:paraId="48405C57" w14:textId="77777777" w:rsidR="00152AEF" w:rsidRPr="00E4268F" w:rsidRDefault="00152AEF" w:rsidP="006403C6">
      <w:pPr>
        <w:pStyle w:val="ListParagraph"/>
        <w:spacing w:after="0" w:line="240" w:lineRule="auto"/>
        <w:ind w:left="0"/>
        <w:rPr>
          <w:rStyle w:val="StrongEmphasis"/>
          <w:rFonts w:ascii="Aptos" w:hAnsi="Aptos" w:cs="Book Antiqua"/>
          <w:b w:val="0"/>
          <w:color w:val="2F5496" w:themeColor="accent1" w:themeShade="BF"/>
          <w:sz w:val="24"/>
          <w:szCs w:val="24"/>
          <w:lang w:val="en-GB"/>
        </w:rPr>
      </w:pPr>
      <w:bookmarkStart w:id="1" w:name="_Hlk141183999"/>
      <w:r w:rsidRPr="00E4268F">
        <w:rPr>
          <w:rStyle w:val="StrongEmphasis"/>
          <w:rFonts w:ascii="Aptos" w:hAnsi="Aptos" w:cs="Book Antiqua"/>
          <w:color w:val="2F5496" w:themeColor="accent1" w:themeShade="BF"/>
          <w:sz w:val="24"/>
          <w:szCs w:val="24"/>
          <w:lang w:val="sr-Cyrl-RS"/>
        </w:rPr>
        <w:t>ДОДАТАК</w:t>
      </w:r>
    </w:p>
    <w:bookmarkEnd w:id="1"/>
    <w:p w14:paraId="6823573C" w14:textId="77777777" w:rsidR="00B421B7" w:rsidRPr="00E4268F" w:rsidRDefault="00B421B7" w:rsidP="00B421B7">
      <w:pPr>
        <w:pStyle w:val="NormalWeb"/>
        <w:spacing w:before="0" w:after="0"/>
        <w:jc w:val="both"/>
        <w:rPr>
          <w:rStyle w:val="StrongEmphasis"/>
          <w:rFonts w:ascii="Aptos" w:hAnsi="Aptos" w:cs="Book Antiqua"/>
          <w:b w:val="0"/>
          <w:bCs w:val="0"/>
          <w:i/>
          <w:lang w:val="sr-Cyrl-RS"/>
        </w:rPr>
      </w:pPr>
    </w:p>
    <w:tbl>
      <w:tblPr>
        <w:tblStyle w:val="GridTable1Light-Accent5"/>
        <w:tblW w:w="7393" w:type="dxa"/>
        <w:tblLayout w:type="fixed"/>
        <w:tblLook w:val="0000" w:firstRow="0" w:lastRow="0" w:firstColumn="0" w:lastColumn="0" w:noHBand="0" w:noVBand="0"/>
      </w:tblPr>
      <w:tblGrid>
        <w:gridCol w:w="1192"/>
        <w:gridCol w:w="1350"/>
        <w:gridCol w:w="4851"/>
      </w:tblGrid>
      <w:tr w:rsidR="00D60242" w:rsidRPr="00E4268F" w14:paraId="77DE1C02" w14:textId="77777777" w:rsidTr="00B323EE">
        <w:tc>
          <w:tcPr>
            <w:tcW w:w="7393" w:type="dxa"/>
            <w:gridSpan w:val="3"/>
            <w:shd w:val="clear" w:color="auto" w:fill="2F5496" w:themeFill="accent1" w:themeFillShade="BF"/>
          </w:tcPr>
          <w:p w14:paraId="2ED68CA3" w14:textId="77777777" w:rsidR="00D60242" w:rsidRPr="00E4268F" w:rsidRDefault="00CB2746" w:rsidP="005E4F48">
            <w:pPr>
              <w:spacing w:after="0" w:line="240" w:lineRule="auto"/>
              <w:jc w:val="center"/>
              <w:rPr>
                <w:rStyle w:val="StrongEmphasis"/>
                <w:rFonts w:ascii="Aptos" w:hAnsi="Aptos" w:cs="Book Antiqua"/>
                <w:color w:val="FFFFFF" w:themeColor="background1"/>
                <w:sz w:val="24"/>
                <w:szCs w:val="24"/>
              </w:rPr>
            </w:pPr>
            <w:bookmarkStart w:id="2" w:name="_Hlk141184033"/>
            <w:r w:rsidRPr="00E4268F">
              <w:rPr>
                <w:rStyle w:val="StrongEmphasis"/>
                <w:rFonts w:ascii="Aptos" w:hAnsi="Aptos" w:cs="Book Antiqua"/>
                <w:color w:val="FFFFFF" w:themeColor="background1"/>
                <w:sz w:val="24"/>
                <w:szCs w:val="24"/>
              </w:rPr>
              <w:t xml:space="preserve">I </w:t>
            </w:r>
            <w:r w:rsidR="00D60242" w:rsidRPr="00E4268F">
              <w:rPr>
                <w:rStyle w:val="StrongEmphasis"/>
                <w:rFonts w:ascii="Aptos" w:hAnsi="Aptos" w:cs="Book Antiqua"/>
                <w:color w:val="FFFFFF" w:themeColor="background1"/>
                <w:sz w:val="24"/>
                <w:szCs w:val="24"/>
              </w:rPr>
              <w:t>КОЛОКВИЈУМ</w:t>
            </w:r>
          </w:p>
        </w:tc>
      </w:tr>
      <w:tr w:rsidR="00D60242" w:rsidRPr="00E4268F" w14:paraId="267A7A72" w14:textId="77777777" w:rsidTr="00B323EE">
        <w:tc>
          <w:tcPr>
            <w:tcW w:w="1192" w:type="dxa"/>
            <w:shd w:val="clear" w:color="auto" w:fill="2F5496" w:themeFill="accent1" w:themeFillShade="BF"/>
          </w:tcPr>
          <w:p w14:paraId="1EE56DEB" w14:textId="77777777" w:rsidR="00D60242" w:rsidRPr="00E4268F" w:rsidRDefault="00D60242" w:rsidP="00AE56B3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  <w:t>Питање</w:t>
            </w:r>
          </w:p>
        </w:tc>
        <w:tc>
          <w:tcPr>
            <w:tcW w:w="1350" w:type="dxa"/>
            <w:shd w:val="clear" w:color="auto" w:fill="2F5496" w:themeFill="accent1" w:themeFillShade="BF"/>
          </w:tcPr>
          <w:p w14:paraId="62B68724" w14:textId="77777777" w:rsidR="00D60242" w:rsidRPr="00E4268F" w:rsidRDefault="00D60242" w:rsidP="00AE56B3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  <w:t>Поена</w:t>
            </w:r>
          </w:p>
        </w:tc>
        <w:tc>
          <w:tcPr>
            <w:tcW w:w="4851" w:type="dxa"/>
            <w:shd w:val="clear" w:color="auto" w:fill="2F5496" w:themeFill="accent1" w:themeFillShade="BF"/>
          </w:tcPr>
          <w:p w14:paraId="0F6B67D1" w14:textId="77777777" w:rsidR="00D60242" w:rsidRPr="00E4268F" w:rsidRDefault="00D60242" w:rsidP="00AE56B3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  <w:t>Исход</w:t>
            </w:r>
          </w:p>
        </w:tc>
      </w:tr>
      <w:tr w:rsidR="00FB4A70" w:rsidRPr="00E4268F" w14:paraId="2E143F3C" w14:textId="77777777" w:rsidTr="00B323EE">
        <w:tc>
          <w:tcPr>
            <w:tcW w:w="1192" w:type="dxa"/>
          </w:tcPr>
          <w:p w14:paraId="43B81FC3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9A74619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7138E0C8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И1</w:t>
            </w:r>
          </w:p>
        </w:tc>
      </w:tr>
      <w:tr w:rsidR="00FB4A70" w:rsidRPr="00E4268F" w14:paraId="409DF650" w14:textId="77777777" w:rsidTr="00B323EE">
        <w:tc>
          <w:tcPr>
            <w:tcW w:w="1192" w:type="dxa"/>
          </w:tcPr>
          <w:p w14:paraId="59CAADE6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14:paraId="4F7E26DF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35A61C71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И1</w:t>
            </w:r>
          </w:p>
        </w:tc>
      </w:tr>
      <w:tr w:rsidR="00FB4A70" w:rsidRPr="00E4268F" w14:paraId="5B40F4D9" w14:textId="77777777" w:rsidTr="00B323EE">
        <w:tc>
          <w:tcPr>
            <w:tcW w:w="1192" w:type="dxa"/>
          </w:tcPr>
          <w:p w14:paraId="06FF3E0C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14:paraId="08FC03D1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472B17E8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И1</w:t>
            </w:r>
          </w:p>
        </w:tc>
      </w:tr>
      <w:tr w:rsidR="00FB4A70" w:rsidRPr="00E4268F" w14:paraId="662B35F9" w14:textId="77777777" w:rsidTr="00B323EE">
        <w:tc>
          <w:tcPr>
            <w:tcW w:w="1192" w:type="dxa"/>
          </w:tcPr>
          <w:p w14:paraId="65FE134E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4</w:t>
            </w:r>
          </w:p>
        </w:tc>
        <w:tc>
          <w:tcPr>
            <w:tcW w:w="1350" w:type="dxa"/>
          </w:tcPr>
          <w:p w14:paraId="5F377572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6DA175A5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И4</w:t>
            </w:r>
          </w:p>
        </w:tc>
      </w:tr>
      <w:tr w:rsidR="00FB4A70" w:rsidRPr="00E4268F" w14:paraId="1ACA0EDA" w14:textId="77777777" w:rsidTr="00B323EE">
        <w:tc>
          <w:tcPr>
            <w:tcW w:w="1192" w:type="dxa"/>
          </w:tcPr>
          <w:p w14:paraId="22C27530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9168337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Latn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0FB4811E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И4</w:t>
            </w:r>
          </w:p>
        </w:tc>
      </w:tr>
      <w:tr w:rsidR="00FB4A70" w:rsidRPr="00E4268F" w14:paraId="3914987E" w14:textId="77777777" w:rsidTr="00B323EE">
        <w:tc>
          <w:tcPr>
            <w:tcW w:w="1192" w:type="dxa"/>
          </w:tcPr>
          <w:p w14:paraId="54A88874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6</w:t>
            </w:r>
          </w:p>
        </w:tc>
        <w:tc>
          <w:tcPr>
            <w:tcW w:w="1350" w:type="dxa"/>
          </w:tcPr>
          <w:p w14:paraId="60879A03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Latn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4D2C570E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И3</w:t>
            </w:r>
          </w:p>
        </w:tc>
      </w:tr>
      <w:tr w:rsidR="00FB4A70" w:rsidRPr="00E4268F" w14:paraId="11ED2738" w14:textId="77777777" w:rsidTr="00B323EE">
        <w:tc>
          <w:tcPr>
            <w:tcW w:w="1192" w:type="dxa"/>
          </w:tcPr>
          <w:p w14:paraId="662ADC88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7</w:t>
            </w:r>
          </w:p>
        </w:tc>
        <w:tc>
          <w:tcPr>
            <w:tcW w:w="1350" w:type="dxa"/>
          </w:tcPr>
          <w:p w14:paraId="155B478B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69D455D1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И2</w:t>
            </w:r>
          </w:p>
        </w:tc>
      </w:tr>
      <w:tr w:rsidR="00FB4A70" w:rsidRPr="00E4268F" w14:paraId="21478FF9" w14:textId="77777777" w:rsidTr="00B323EE">
        <w:tc>
          <w:tcPr>
            <w:tcW w:w="1192" w:type="dxa"/>
          </w:tcPr>
          <w:p w14:paraId="52063F39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14:paraId="54B44A2B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4851" w:type="dxa"/>
          </w:tcPr>
          <w:p w14:paraId="238E3302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И2</w:t>
            </w:r>
          </w:p>
        </w:tc>
      </w:tr>
      <w:tr w:rsidR="00FB4A70" w:rsidRPr="00E4268F" w14:paraId="7B220A52" w14:textId="77777777" w:rsidTr="00B323EE">
        <w:tc>
          <w:tcPr>
            <w:tcW w:w="1192" w:type="dxa"/>
          </w:tcPr>
          <w:p w14:paraId="516AF86E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9</w:t>
            </w:r>
          </w:p>
        </w:tc>
        <w:tc>
          <w:tcPr>
            <w:tcW w:w="1350" w:type="dxa"/>
          </w:tcPr>
          <w:p w14:paraId="0FC97DEA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4851" w:type="dxa"/>
          </w:tcPr>
          <w:p w14:paraId="3FF02757" w14:textId="77777777" w:rsidR="00FB4A70" w:rsidRPr="00E4268F" w:rsidRDefault="00FB4A70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И2</w:t>
            </w:r>
          </w:p>
        </w:tc>
      </w:tr>
      <w:bookmarkEnd w:id="2"/>
    </w:tbl>
    <w:p w14:paraId="63F2E432" w14:textId="77777777" w:rsidR="00AE56B3" w:rsidRPr="00E4268F" w:rsidRDefault="00AE56B3">
      <w:pPr>
        <w:spacing w:after="0" w:line="240" w:lineRule="auto"/>
        <w:rPr>
          <w:rStyle w:val="StrongEmphasis"/>
          <w:rFonts w:ascii="Aptos" w:hAnsi="Aptos" w:cs="Book Antiqua"/>
          <w:b w:val="0"/>
          <w:bCs w:val="0"/>
          <w:sz w:val="24"/>
          <w:szCs w:val="24"/>
          <w:lang w:val="sr-Cyrl-RS"/>
        </w:rPr>
      </w:pPr>
    </w:p>
    <w:tbl>
      <w:tblPr>
        <w:tblStyle w:val="GridTable1Light-Accent5"/>
        <w:tblW w:w="7393" w:type="dxa"/>
        <w:tblLayout w:type="fixed"/>
        <w:tblLook w:val="0000" w:firstRow="0" w:lastRow="0" w:firstColumn="0" w:lastColumn="0" w:noHBand="0" w:noVBand="0"/>
      </w:tblPr>
      <w:tblGrid>
        <w:gridCol w:w="1192"/>
        <w:gridCol w:w="1350"/>
        <w:gridCol w:w="4851"/>
      </w:tblGrid>
      <w:tr w:rsidR="00CB2746" w:rsidRPr="00E4268F" w14:paraId="63B4388B" w14:textId="77777777" w:rsidTr="00B323EE">
        <w:tc>
          <w:tcPr>
            <w:tcW w:w="7393" w:type="dxa"/>
            <w:gridSpan w:val="3"/>
            <w:shd w:val="clear" w:color="auto" w:fill="2F5496" w:themeFill="accent1" w:themeFillShade="BF"/>
          </w:tcPr>
          <w:p w14:paraId="78294E78" w14:textId="77777777" w:rsidR="00CB2746" w:rsidRPr="00E4268F" w:rsidRDefault="00A23D9B" w:rsidP="00D15C96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</w:pPr>
            <w:r w:rsidRPr="00E4268F">
              <w:rPr>
                <w:rStyle w:val="StrongEmphasis"/>
                <w:rFonts w:ascii="Aptos" w:hAnsi="Aptos" w:cs="Book Antiqua"/>
                <w:color w:val="FFFFFF" w:themeColor="background1"/>
                <w:sz w:val="24"/>
                <w:szCs w:val="24"/>
                <w:lang w:val="sr-Cyrl-RS"/>
              </w:rPr>
              <w:t>ИСПИТ</w:t>
            </w:r>
          </w:p>
        </w:tc>
      </w:tr>
      <w:tr w:rsidR="00CB2746" w:rsidRPr="00E4268F" w14:paraId="1FD1474D" w14:textId="77777777" w:rsidTr="00B323EE">
        <w:trPr>
          <w:trHeight w:val="255"/>
        </w:trPr>
        <w:tc>
          <w:tcPr>
            <w:tcW w:w="1192" w:type="dxa"/>
            <w:shd w:val="clear" w:color="auto" w:fill="2F5496" w:themeFill="accent1" w:themeFillShade="BF"/>
          </w:tcPr>
          <w:p w14:paraId="13EA1C84" w14:textId="77777777" w:rsidR="00CB2746" w:rsidRPr="00E4268F" w:rsidRDefault="00CB2746" w:rsidP="00D15C96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</w:rPr>
            </w:pPr>
            <w:r w:rsidRPr="00E4268F"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  <w:t>Питање</w:t>
            </w:r>
          </w:p>
        </w:tc>
        <w:tc>
          <w:tcPr>
            <w:tcW w:w="1350" w:type="dxa"/>
            <w:shd w:val="clear" w:color="auto" w:fill="2F5496" w:themeFill="accent1" w:themeFillShade="BF"/>
          </w:tcPr>
          <w:p w14:paraId="1754BCA3" w14:textId="77777777" w:rsidR="00CB2746" w:rsidRPr="00E4268F" w:rsidRDefault="00CB2746" w:rsidP="00D15C96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</w:rPr>
            </w:pPr>
            <w:r w:rsidRPr="00E4268F"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  <w:t>Поена</w:t>
            </w:r>
          </w:p>
        </w:tc>
        <w:tc>
          <w:tcPr>
            <w:tcW w:w="4851" w:type="dxa"/>
            <w:shd w:val="clear" w:color="auto" w:fill="2F5496" w:themeFill="accent1" w:themeFillShade="BF"/>
          </w:tcPr>
          <w:p w14:paraId="28D57409" w14:textId="77777777" w:rsidR="00CB2746" w:rsidRPr="00E4268F" w:rsidRDefault="00CB2746" w:rsidP="00D15C96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</w:rPr>
            </w:pPr>
            <w:r w:rsidRPr="00E4268F">
              <w:rPr>
                <w:rStyle w:val="StrongEmphasis"/>
                <w:rFonts w:ascii="Aptos" w:hAnsi="Aptos"/>
                <w:color w:val="FFFFFF" w:themeColor="background1"/>
                <w:sz w:val="24"/>
                <w:szCs w:val="24"/>
                <w:lang w:val="sr-Cyrl-RS"/>
              </w:rPr>
              <w:t>Исход</w:t>
            </w:r>
          </w:p>
        </w:tc>
      </w:tr>
      <w:tr w:rsidR="00FB4A70" w:rsidRPr="00E4268F" w14:paraId="6F372DB2" w14:textId="77777777" w:rsidTr="00B323EE">
        <w:trPr>
          <w:trHeight w:val="258"/>
        </w:trPr>
        <w:tc>
          <w:tcPr>
            <w:tcW w:w="1192" w:type="dxa"/>
          </w:tcPr>
          <w:p w14:paraId="3AA91A22" w14:textId="77777777" w:rsidR="00FB4A70" w:rsidRPr="00E4268F" w:rsidRDefault="00570639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а</w:t>
            </w:r>
          </w:p>
        </w:tc>
        <w:tc>
          <w:tcPr>
            <w:tcW w:w="1350" w:type="dxa"/>
          </w:tcPr>
          <w:p w14:paraId="045C56EF" w14:textId="77777777" w:rsidR="00FB4A70" w:rsidRPr="00E4268F" w:rsidRDefault="00570639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15</w:t>
            </w:r>
          </w:p>
        </w:tc>
        <w:tc>
          <w:tcPr>
            <w:tcW w:w="4851" w:type="dxa"/>
          </w:tcPr>
          <w:p w14:paraId="657FB45D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И2, И3</w:t>
            </w:r>
          </w:p>
        </w:tc>
      </w:tr>
      <w:tr w:rsidR="00FB4A70" w:rsidRPr="00E4268F" w14:paraId="18A32FBC" w14:textId="77777777" w:rsidTr="00B323EE">
        <w:trPr>
          <w:trHeight w:val="107"/>
        </w:trPr>
        <w:tc>
          <w:tcPr>
            <w:tcW w:w="1192" w:type="dxa"/>
          </w:tcPr>
          <w:p w14:paraId="32E104AB" w14:textId="77777777" w:rsidR="00FB4A70" w:rsidRPr="00E4268F" w:rsidRDefault="00570639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</w:t>
            </w: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б</w:t>
            </w:r>
          </w:p>
        </w:tc>
        <w:tc>
          <w:tcPr>
            <w:tcW w:w="1350" w:type="dxa"/>
          </w:tcPr>
          <w:p w14:paraId="7D7CE976" w14:textId="77777777" w:rsidR="00FB4A70" w:rsidRPr="00E4268F" w:rsidRDefault="00570639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15</w:t>
            </w:r>
          </w:p>
        </w:tc>
        <w:tc>
          <w:tcPr>
            <w:tcW w:w="4851" w:type="dxa"/>
          </w:tcPr>
          <w:p w14:paraId="3C154FCD" w14:textId="77777777" w:rsidR="00FB4A70" w:rsidRPr="00E4268F" w:rsidRDefault="00FB4A70" w:rsidP="00FB4A70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</w:rPr>
              <w:t>И2, И3</w:t>
            </w:r>
          </w:p>
        </w:tc>
      </w:tr>
      <w:tr w:rsidR="00570639" w:rsidRPr="00E4268F" w14:paraId="4B90CABD" w14:textId="77777777" w:rsidTr="00B323EE">
        <w:trPr>
          <w:trHeight w:val="107"/>
        </w:trPr>
        <w:tc>
          <w:tcPr>
            <w:tcW w:w="1192" w:type="dxa"/>
          </w:tcPr>
          <w:p w14:paraId="476B04FB" w14:textId="77777777" w:rsidR="00570639" w:rsidRPr="00E4268F" w:rsidRDefault="00570639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2а</w:t>
            </w:r>
          </w:p>
        </w:tc>
        <w:tc>
          <w:tcPr>
            <w:tcW w:w="1350" w:type="dxa"/>
          </w:tcPr>
          <w:p w14:paraId="6FAAE82C" w14:textId="77777777" w:rsidR="00570639" w:rsidRPr="00E4268F" w:rsidRDefault="00570639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10</w:t>
            </w:r>
          </w:p>
        </w:tc>
        <w:tc>
          <w:tcPr>
            <w:tcW w:w="4851" w:type="dxa"/>
          </w:tcPr>
          <w:p w14:paraId="0A99DBC5" w14:textId="77777777" w:rsidR="00570639" w:rsidRPr="00E4268F" w:rsidRDefault="00570639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И1, И2, И3, И4, И5</w:t>
            </w:r>
          </w:p>
        </w:tc>
      </w:tr>
      <w:tr w:rsidR="00570639" w:rsidRPr="00E4268F" w14:paraId="0F8255F7" w14:textId="77777777" w:rsidTr="00B323EE">
        <w:trPr>
          <w:trHeight w:val="107"/>
        </w:trPr>
        <w:tc>
          <w:tcPr>
            <w:tcW w:w="1192" w:type="dxa"/>
          </w:tcPr>
          <w:p w14:paraId="0CBE9B04" w14:textId="77777777" w:rsidR="00570639" w:rsidRPr="00E4268F" w:rsidRDefault="00570639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2б</w:t>
            </w:r>
          </w:p>
        </w:tc>
        <w:tc>
          <w:tcPr>
            <w:tcW w:w="1350" w:type="dxa"/>
          </w:tcPr>
          <w:p w14:paraId="074DA094" w14:textId="77777777" w:rsidR="00570639" w:rsidRPr="00E4268F" w:rsidRDefault="00570639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  <w:lang w:val="sr-Cyrl-RS"/>
              </w:rPr>
            </w:pP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10</w:t>
            </w:r>
          </w:p>
        </w:tc>
        <w:tc>
          <w:tcPr>
            <w:tcW w:w="4851" w:type="dxa"/>
          </w:tcPr>
          <w:p w14:paraId="4816031D" w14:textId="77777777" w:rsidR="00570639" w:rsidRPr="00E4268F" w:rsidRDefault="00570639" w:rsidP="00FB4A70">
            <w:pPr>
              <w:spacing w:after="0" w:line="24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4268F">
              <w:rPr>
                <w:rFonts w:ascii="Aptos" w:hAnsi="Aptos"/>
                <w:sz w:val="24"/>
                <w:szCs w:val="24"/>
                <w:lang w:val="sr-Cyrl-RS"/>
              </w:rPr>
              <w:t>И1, И2, И3, И4, И5</w:t>
            </w:r>
          </w:p>
        </w:tc>
      </w:tr>
    </w:tbl>
    <w:p w14:paraId="1628A3D3" w14:textId="77777777" w:rsidR="00CB2746" w:rsidRPr="00E4268F" w:rsidRDefault="00CB2746">
      <w:pPr>
        <w:spacing w:after="0" w:line="240" w:lineRule="auto"/>
        <w:rPr>
          <w:rStyle w:val="StrongEmphasis"/>
          <w:rFonts w:ascii="Aptos" w:hAnsi="Aptos" w:cs="Book Antiqua"/>
          <w:b w:val="0"/>
          <w:bCs w:val="0"/>
          <w:sz w:val="24"/>
          <w:szCs w:val="24"/>
          <w:lang w:val="sr-Cyrl-RS"/>
        </w:rPr>
      </w:pPr>
    </w:p>
    <w:p w14:paraId="302186E2" w14:textId="77777777" w:rsidR="00BE4099" w:rsidRPr="00E4268F" w:rsidRDefault="00BE4099" w:rsidP="00CB2746">
      <w:pPr>
        <w:spacing w:after="0" w:line="240" w:lineRule="auto"/>
        <w:rPr>
          <w:rStyle w:val="StrongEmphasis"/>
          <w:rFonts w:ascii="Aptos" w:hAnsi="Aptos" w:cs="Book Antiqua"/>
          <w:b w:val="0"/>
          <w:bCs w:val="0"/>
          <w:sz w:val="24"/>
          <w:szCs w:val="24"/>
          <w:lang w:val="sr-Cyrl-RS"/>
        </w:rPr>
      </w:pPr>
    </w:p>
    <w:sectPr w:rsidR="00BE4099" w:rsidRPr="00E4268F">
      <w:headerReference w:type="default" r:id="rId10"/>
      <w:headerReference w:type="first" r:id="rId11"/>
      <w:pgSz w:w="11906" w:h="16838"/>
      <w:pgMar w:top="1980" w:right="927" w:bottom="1170" w:left="993" w:header="72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5B435" w14:textId="77777777" w:rsidR="00E23423" w:rsidRDefault="00E23423">
      <w:pPr>
        <w:spacing w:after="0" w:line="240" w:lineRule="auto"/>
      </w:pPr>
      <w:r>
        <w:separator/>
      </w:r>
    </w:p>
  </w:endnote>
  <w:endnote w:type="continuationSeparator" w:id="0">
    <w:p w14:paraId="632E0103" w14:textId="77777777" w:rsidR="00E23423" w:rsidRDefault="00E2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;宋体">
    <w:panose1 w:val="00000000000000000000"/>
    <w:charset w:val="80"/>
    <w:family w:val="roman"/>
    <w:notTrueType/>
    <w:pitch w:val="default"/>
  </w:font>
  <w:font w:name="ArialMT;MS Goth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81447" w14:textId="77777777" w:rsidR="00E23423" w:rsidRDefault="00E23423">
      <w:pPr>
        <w:spacing w:after="0" w:line="240" w:lineRule="auto"/>
      </w:pPr>
      <w:r>
        <w:separator/>
      </w:r>
    </w:p>
  </w:footnote>
  <w:footnote w:type="continuationSeparator" w:id="0">
    <w:p w14:paraId="23E320D5" w14:textId="77777777" w:rsidR="00E23423" w:rsidRDefault="00E2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811C0" w14:textId="77777777" w:rsidR="003C3AE3" w:rsidRDefault="003C3A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E044" w14:textId="77777777" w:rsidR="003C3AE3" w:rsidRDefault="00B84361">
    <w:pPr>
      <w:pStyle w:val="Header"/>
      <w:tabs>
        <w:tab w:val="left" w:pos="1928"/>
      </w:tabs>
      <w:jc w:val="center"/>
      <w:rPr>
        <w:sz w:val="28"/>
        <w:szCs w:val="28"/>
        <w:lang w:eastAsia="en-US"/>
      </w:rPr>
    </w:pPr>
    <w:r>
      <w:rPr>
        <w:noProof/>
        <w:sz w:val="28"/>
        <w:szCs w:val="28"/>
        <w:lang w:eastAsia="en-US"/>
      </w:rPr>
      <w:drawing>
        <wp:inline distT="0" distB="0" distL="0" distR="0" wp14:anchorId="37B565C5" wp14:editId="450E13EE">
          <wp:extent cx="1271905" cy="870585"/>
          <wp:effectExtent l="0" t="0" r="0" b="0"/>
          <wp:docPr id="10225627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3" t="-18" r="-13" b="-18"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870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390F"/>
    <w:multiLevelType w:val="multilevel"/>
    <w:tmpl w:val="773CB75C"/>
    <w:lvl w:ilvl="0">
      <w:start w:val="1"/>
      <w:numFmt w:val="decimal"/>
      <w:lvlText w:val="Исход %1."/>
      <w:lvlJc w:val="left"/>
      <w:pPr>
        <w:tabs>
          <w:tab w:val="num" w:pos="142"/>
        </w:tabs>
        <w:ind w:left="502" w:hanging="360"/>
      </w:pPr>
      <w:rPr>
        <w:rFonts w:hint="default"/>
        <w:b/>
        <w:bCs/>
        <w:i w:val="0"/>
        <w:iCs/>
      </w:rPr>
    </w:lvl>
    <w:lvl w:ilvl="1">
      <w:start w:val="1"/>
      <w:numFmt w:val="bullet"/>
      <w:lvlText w:val="o"/>
      <w:lvlJc w:val="left"/>
      <w:pPr>
        <w:tabs>
          <w:tab w:val="num" w:pos="142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2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2"/>
        </w:tabs>
        <w:ind w:lef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42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42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142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142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42"/>
        </w:tabs>
        <w:ind w:left="626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D25204"/>
    <w:multiLevelType w:val="hybridMultilevel"/>
    <w:tmpl w:val="577E1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7D97"/>
    <w:multiLevelType w:val="hybridMultilevel"/>
    <w:tmpl w:val="F1606E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60C19"/>
    <w:multiLevelType w:val="hybridMultilevel"/>
    <w:tmpl w:val="AE50B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D3A28"/>
    <w:multiLevelType w:val="hybridMultilevel"/>
    <w:tmpl w:val="F814B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7378"/>
    <w:multiLevelType w:val="multilevel"/>
    <w:tmpl w:val="04DEFF4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9AE7087"/>
    <w:multiLevelType w:val="hybridMultilevel"/>
    <w:tmpl w:val="9B34AB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F24D7"/>
    <w:multiLevelType w:val="hybridMultilevel"/>
    <w:tmpl w:val="10C8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37F7E"/>
    <w:multiLevelType w:val="multilevel"/>
    <w:tmpl w:val="B94E8EB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67403E"/>
    <w:multiLevelType w:val="hybridMultilevel"/>
    <w:tmpl w:val="3184E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D7FFA"/>
    <w:multiLevelType w:val="hybridMultilevel"/>
    <w:tmpl w:val="B6C2D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32CDE"/>
    <w:multiLevelType w:val="multilevel"/>
    <w:tmpl w:val="D3D663C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184E84"/>
    <w:multiLevelType w:val="hybridMultilevel"/>
    <w:tmpl w:val="7F8452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040D2"/>
    <w:multiLevelType w:val="hybridMultilevel"/>
    <w:tmpl w:val="194CC0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C47C7"/>
    <w:multiLevelType w:val="multilevel"/>
    <w:tmpl w:val="DD78C5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Book Antiq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A4010A0"/>
    <w:multiLevelType w:val="multilevel"/>
    <w:tmpl w:val="00B46EA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A27FA0"/>
    <w:multiLevelType w:val="hybridMultilevel"/>
    <w:tmpl w:val="03C04EA6"/>
    <w:lvl w:ilvl="0" w:tplc="767A9098">
      <w:start w:val="1"/>
      <w:numFmt w:val="decimal"/>
      <w:lvlText w:val="Исход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B016A4"/>
    <w:multiLevelType w:val="hybridMultilevel"/>
    <w:tmpl w:val="6C7AE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A3E58"/>
    <w:multiLevelType w:val="hybridMultilevel"/>
    <w:tmpl w:val="E4401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D10F7"/>
    <w:multiLevelType w:val="hybridMultilevel"/>
    <w:tmpl w:val="96C6D1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C41F6"/>
    <w:multiLevelType w:val="multilevel"/>
    <w:tmpl w:val="7D70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F2C10"/>
    <w:multiLevelType w:val="hybridMultilevel"/>
    <w:tmpl w:val="2EF49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46517E"/>
    <w:multiLevelType w:val="multilevel"/>
    <w:tmpl w:val="245AF3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D894869"/>
    <w:multiLevelType w:val="hybridMultilevel"/>
    <w:tmpl w:val="2E4EB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FC3D4E"/>
    <w:multiLevelType w:val="hybridMultilevel"/>
    <w:tmpl w:val="29D07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D3638"/>
    <w:multiLevelType w:val="hybridMultilevel"/>
    <w:tmpl w:val="A1D02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E55E2A"/>
    <w:multiLevelType w:val="hybridMultilevel"/>
    <w:tmpl w:val="ACFE0028"/>
    <w:lvl w:ilvl="0" w:tplc="64A6A924">
      <w:start w:val="1"/>
      <w:numFmt w:val="decimal"/>
      <w:lvlText w:val="М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81573"/>
    <w:multiLevelType w:val="hybridMultilevel"/>
    <w:tmpl w:val="045EE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E041203"/>
    <w:multiLevelType w:val="hybridMultilevel"/>
    <w:tmpl w:val="67EEA7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E466C1B"/>
    <w:multiLevelType w:val="hybridMultilevel"/>
    <w:tmpl w:val="5288A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9C3ABD"/>
    <w:multiLevelType w:val="hybridMultilevel"/>
    <w:tmpl w:val="49744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634B4"/>
    <w:multiLevelType w:val="hybridMultilevel"/>
    <w:tmpl w:val="D2FED0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D3C7E"/>
    <w:multiLevelType w:val="hybridMultilevel"/>
    <w:tmpl w:val="BD0C3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4F202A"/>
    <w:multiLevelType w:val="multilevel"/>
    <w:tmpl w:val="277E83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5D53F7A"/>
    <w:multiLevelType w:val="hybridMultilevel"/>
    <w:tmpl w:val="8870D7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D453BC"/>
    <w:multiLevelType w:val="hybridMultilevel"/>
    <w:tmpl w:val="178CC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914288"/>
    <w:multiLevelType w:val="hybridMultilevel"/>
    <w:tmpl w:val="2D8E2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2"/>
  </w:num>
  <w:num w:numId="4">
    <w:abstractNumId w:val="14"/>
  </w:num>
  <w:num w:numId="5">
    <w:abstractNumId w:val="8"/>
  </w:num>
  <w:num w:numId="6">
    <w:abstractNumId w:val="33"/>
  </w:num>
  <w:num w:numId="7">
    <w:abstractNumId w:val="11"/>
  </w:num>
  <w:num w:numId="8">
    <w:abstractNumId w:val="15"/>
  </w:num>
  <w:num w:numId="9">
    <w:abstractNumId w:val="21"/>
  </w:num>
  <w:num w:numId="10">
    <w:abstractNumId w:val="25"/>
  </w:num>
  <w:num w:numId="11">
    <w:abstractNumId w:val="16"/>
  </w:num>
  <w:num w:numId="12">
    <w:abstractNumId w:val="18"/>
  </w:num>
  <w:num w:numId="13">
    <w:abstractNumId w:val="26"/>
  </w:num>
  <w:num w:numId="14">
    <w:abstractNumId w:val="27"/>
  </w:num>
  <w:num w:numId="15">
    <w:abstractNumId w:val="28"/>
  </w:num>
  <w:num w:numId="16">
    <w:abstractNumId w:val="20"/>
  </w:num>
  <w:num w:numId="17">
    <w:abstractNumId w:val="23"/>
  </w:num>
  <w:num w:numId="18">
    <w:abstractNumId w:val="3"/>
  </w:num>
  <w:num w:numId="19">
    <w:abstractNumId w:val="32"/>
  </w:num>
  <w:num w:numId="20">
    <w:abstractNumId w:val="17"/>
  </w:num>
  <w:num w:numId="21">
    <w:abstractNumId w:val="36"/>
  </w:num>
  <w:num w:numId="22">
    <w:abstractNumId w:val="4"/>
  </w:num>
  <w:num w:numId="23">
    <w:abstractNumId w:val="9"/>
  </w:num>
  <w:num w:numId="24">
    <w:abstractNumId w:val="29"/>
  </w:num>
  <w:num w:numId="25">
    <w:abstractNumId w:val="24"/>
  </w:num>
  <w:num w:numId="26">
    <w:abstractNumId w:val="6"/>
  </w:num>
  <w:num w:numId="27">
    <w:abstractNumId w:val="30"/>
  </w:num>
  <w:num w:numId="28">
    <w:abstractNumId w:val="10"/>
  </w:num>
  <w:num w:numId="29">
    <w:abstractNumId w:val="7"/>
  </w:num>
  <w:num w:numId="30">
    <w:abstractNumId w:val="35"/>
  </w:num>
  <w:num w:numId="31">
    <w:abstractNumId w:val="19"/>
  </w:num>
  <w:num w:numId="32">
    <w:abstractNumId w:val="31"/>
  </w:num>
  <w:num w:numId="33">
    <w:abstractNumId w:val="1"/>
  </w:num>
  <w:num w:numId="34">
    <w:abstractNumId w:val="12"/>
  </w:num>
  <w:num w:numId="35">
    <w:abstractNumId w:val="2"/>
  </w:num>
  <w:num w:numId="36">
    <w:abstractNumId w:val="34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xMDExMjQyNwNSFko6SsGpxcWZ+XkgBUa1AL0s1MQsAAAA"/>
  </w:docVars>
  <w:rsids>
    <w:rsidRoot w:val="003C3AE3"/>
    <w:rsid w:val="000518E6"/>
    <w:rsid w:val="000956E3"/>
    <w:rsid w:val="000A6A58"/>
    <w:rsid w:val="000B0C54"/>
    <w:rsid w:val="000B77EE"/>
    <w:rsid w:val="000C0135"/>
    <w:rsid w:val="000C3B6A"/>
    <w:rsid w:val="000D4C2B"/>
    <w:rsid w:val="000D5D59"/>
    <w:rsid w:val="001058A5"/>
    <w:rsid w:val="00120FD2"/>
    <w:rsid w:val="00132B3E"/>
    <w:rsid w:val="00152AEF"/>
    <w:rsid w:val="00157AAF"/>
    <w:rsid w:val="001D5A91"/>
    <w:rsid w:val="001F4FA9"/>
    <w:rsid w:val="00200A0D"/>
    <w:rsid w:val="00210769"/>
    <w:rsid w:val="002318C4"/>
    <w:rsid w:val="002453E5"/>
    <w:rsid w:val="00280D44"/>
    <w:rsid w:val="002A313D"/>
    <w:rsid w:val="002B4E0E"/>
    <w:rsid w:val="00313AF6"/>
    <w:rsid w:val="003234AF"/>
    <w:rsid w:val="00325A21"/>
    <w:rsid w:val="00352E4A"/>
    <w:rsid w:val="003C3AE3"/>
    <w:rsid w:val="003D208F"/>
    <w:rsid w:val="003D3B79"/>
    <w:rsid w:val="003F31C1"/>
    <w:rsid w:val="003F5224"/>
    <w:rsid w:val="00464D8F"/>
    <w:rsid w:val="00495487"/>
    <w:rsid w:val="004C5BF2"/>
    <w:rsid w:val="00504E21"/>
    <w:rsid w:val="00565C6B"/>
    <w:rsid w:val="00570639"/>
    <w:rsid w:val="00595DAE"/>
    <w:rsid w:val="005B3909"/>
    <w:rsid w:val="005D7BC3"/>
    <w:rsid w:val="00603654"/>
    <w:rsid w:val="006403C6"/>
    <w:rsid w:val="0065535D"/>
    <w:rsid w:val="00672920"/>
    <w:rsid w:val="006C34EC"/>
    <w:rsid w:val="00705AAB"/>
    <w:rsid w:val="00725206"/>
    <w:rsid w:val="0074176B"/>
    <w:rsid w:val="007468C9"/>
    <w:rsid w:val="00770B79"/>
    <w:rsid w:val="007A3DB6"/>
    <w:rsid w:val="00804D91"/>
    <w:rsid w:val="0081222F"/>
    <w:rsid w:val="00831E0F"/>
    <w:rsid w:val="008B3B93"/>
    <w:rsid w:val="008D0966"/>
    <w:rsid w:val="00907A84"/>
    <w:rsid w:val="00916D89"/>
    <w:rsid w:val="009646D6"/>
    <w:rsid w:val="009674CE"/>
    <w:rsid w:val="009B1EB4"/>
    <w:rsid w:val="009C09D2"/>
    <w:rsid w:val="009C1EE3"/>
    <w:rsid w:val="009D0CE0"/>
    <w:rsid w:val="00A07963"/>
    <w:rsid w:val="00A07F25"/>
    <w:rsid w:val="00A23D9B"/>
    <w:rsid w:val="00A269B2"/>
    <w:rsid w:val="00A328E1"/>
    <w:rsid w:val="00A6401E"/>
    <w:rsid w:val="00A7148F"/>
    <w:rsid w:val="00A94857"/>
    <w:rsid w:val="00AC21E8"/>
    <w:rsid w:val="00AD18AB"/>
    <w:rsid w:val="00AD61DF"/>
    <w:rsid w:val="00AE56B3"/>
    <w:rsid w:val="00AF3D63"/>
    <w:rsid w:val="00AF6B53"/>
    <w:rsid w:val="00B12F01"/>
    <w:rsid w:val="00B323EE"/>
    <w:rsid w:val="00B421B7"/>
    <w:rsid w:val="00B73C06"/>
    <w:rsid w:val="00B84361"/>
    <w:rsid w:val="00BB5D05"/>
    <w:rsid w:val="00BE4099"/>
    <w:rsid w:val="00C026E3"/>
    <w:rsid w:val="00C04791"/>
    <w:rsid w:val="00C344A4"/>
    <w:rsid w:val="00C503FF"/>
    <w:rsid w:val="00CB2746"/>
    <w:rsid w:val="00CC4CE9"/>
    <w:rsid w:val="00D25B20"/>
    <w:rsid w:val="00D33AA1"/>
    <w:rsid w:val="00D51A51"/>
    <w:rsid w:val="00D60242"/>
    <w:rsid w:val="00D7627C"/>
    <w:rsid w:val="00DA35AB"/>
    <w:rsid w:val="00DB3D52"/>
    <w:rsid w:val="00DB5D7E"/>
    <w:rsid w:val="00DE26A0"/>
    <w:rsid w:val="00DF6519"/>
    <w:rsid w:val="00E02BDE"/>
    <w:rsid w:val="00E23423"/>
    <w:rsid w:val="00E4268F"/>
    <w:rsid w:val="00E620E6"/>
    <w:rsid w:val="00E83F30"/>
    <w:rsid w:val="00E901F1"/>
    <w:rsid w:val="00EA42B2"/>
    <w:rsid w:val="00EB6A91"/>
    <w:rsid w:val="00ED663B"/>
    <w:rsid w:val="00EF184E"/>
    <w:rsid w:val="00F31E52"/>
    <w:rsid w:val="00F554C6"/>
    <w:rsid w:val="00F643C4"/>
    <w:rsid w:val="00FB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41FAF"/>
  <w15:docId w15:val="{51A0A027-9F18-43A7-9703-278D3FD6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746"/>
    <w:pPr>
      <w:spacing w:after="200" w:line="276" w:lineRule="auto"/>
    </w:pPr>
    <w:rPr>
      <w:rFonts w:ascii="Calibri" w:eastAsia="Calibri" w:hAnsi="Calibri" w:cs="Times New Roman"/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240" w:after="0" w:line="256" w:lineRule="auto"/>
      <w:outlineLvl w:val="0"/>
    </w:pPr>
    <w:rPr>
      <w:rFonts w:ascii="Cambria" w:eastAsia="Times New Roman" w:hAnsi="Cambria"/>
      <w:color w:val="365F91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Cambria" w:eastAsia="Times New Roman" w:hAnsi="Cambria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cs="Book Antiqua"/>
    </w:rPr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Wingdings" w:hAnsi="Wingdings" w:cs="Wingdings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rFonts w:ascii="Times New Roman" w:eastAsia="SimSun;宋体" w:hAnsi="Times New Roman" w:cs="Times New Roman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eastAsia="ArialMT;MS Gothic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</w:style>
  <w:style w:type="character" w:customStyle="1" w:styleId="WW8Num36z1">
    <w:name w:val="WW8Num36z1"/>
    <w:qFormat/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  <w:rPr>
      <w:rFonts w:ascii="Wingdings" w:hAnsi="Wingdings" w:cs="Wingdings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  <w:rPr>
      <w:rFonts w:ascii="Symbol" w:hAnsi="Symbol" w:cs="Symbol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2z0">
    <w:name w:val="WW8Num42z0"/>
    <w:qFormat/>
  </w:style>
  <w:style w:type="character" w:customStyle="1" w:styleId="WW8Num42z1">
    <w:name w:val="WW8Num42z1"/>
    <w:qFormat/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Calibri" w:eastAsia="Calibri" w:hAnsi="Calibri" w:cs="Times New Roma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apple-tab-span">
    <w:name w:val="apple-tab-span"/>
    <w:basedOn w:val="DefaultParagraphFont"/>
    <w:qFormat/>
  </w:style>
  <w:style w:type="character" w:customStyle="1" w:styleId="BodyTextChar">
    <w:name w:val="Body Text Char"/>
    <w:qFormat/>
    <w:rPr>
      <w:rFonts w:ascii="Times New Roman" w:eastAsia="Times New Roman" w:hAnsi="Times New Roman" w:cs="Times New Roman"/>
      <w:sz w:val="22"/>
      <w:szCs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part-2">
    <w:name w:val="part-2"/>
    <w:basedOn w:val="DefaultParagraphFont"/>
    <w:qFormat/>
  </w:style>
  <w:style w:type="character" w:customStyle="1" w:styleId="Heading1Char">
    <w:name w:val="Heading 1 Char"/>
    <w:qFormat/>
    <w:rPr>
      <w:rFonts w:ascii="Cambria" w:eastAsia="Times New Roman" w:hAnsi="Cambria" w:cs="Times New Roman"/>
      <w:color w:val="365F91"/>
      <w:sz w:val="32"/>
      <w:szCs w:val="32"/>
      <w:lang w:val="en-GB"/>
    </w:rPr>
  </w:style>
  <w:style w:type="character" w:customStyle="1" w:styleId="Heading3Char">
    <w:name w:val="Heading 3 Char"/>
    <w:qFormat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StrongEmphasis">
    <w:name w:val="Strong Emphasis"/>
    <w:qFormat/>
    <w:rPr>
      <w:b/>
      <w:bCs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rFonts w:ascii="Times New Roman" w:eastAsia="Times New Roman" w:hAnsi="Times New Roman" w:cs="Times New Roman"/>
    </w:rPr>
  </w:style>
  <w:style w:type="character" w:customStyle="1" w:styleId="CommentSubjectChar">
    <w:name w:val="Comment Subject Char"/>
    <w:qFormat/>
    <w:rPr>
      <w:rFonts w:ascii="Times New Roman" w:eastAsia="Times New Roman" w:hAnsi="Times New Roman" w:cs="Times New Roman"/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pPr>
      <w:spacing w:after="0" w:line="240" w:lineRule="auto"/>
      <w:jc w:val="both"/>
    </w:pPr>
    <w:rPr>
      <w:rFonts w:ascii="Times New Roman" w:eastAsia="Times New Roman" w:hAnsi="Times New Roman"/>
      <w:szCs w:val="24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160" w:line="256" w:lineRule="auto"/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customStyle="1" w:styleId="Default">
    <w:name w:val="Default"/>
    <w:qFormat/>
    <w:pPr>
      <w:autoSpaceDE w:val="0"/>
    </w:pPr>
    <w:rPr>
      <w:rFonts w:ascii="Calibri" w:eastAsia="Calibri" w:hAnsi="Calibri" w:cs="Calibri"/>
      <w:color w:val="000000"/>
      <w:lang w:bidi="ar-SA"/>
    </w:rPr>
  </w:style>
  <w:style w:type="paragraph" w:styleId="TOC3">
    <w:name w:val="toc 3"/>
    <w:basedOn w:val="Normal"/>
    <w:next w:val="Normal"/>
    <w:pPr>
      <w:spacing w:after="0" w:line="240" w:lineRule="auto"/>
      <w:ind w:left="480"/>
    </w:pPr>
    <w:rPr>
      <w:rFonts w:ascii="Times New Roman" w:eastAsia="SimSun;宋体" w:hAnsi="Times New Roman"/>
      <w:sz w:val="24"/>
      <w:szCs w:val="24"/>
    </w:rPr>
  </w:style>
  <w:style w:type="paragraph" w:styleId="TOC1">
    <w:name w:val="toc 1"/>
    <w:basedOn w:val="Normal"/>
    <w:next w:val="Normal"/>
    <w:pPr>
      <w:spacing w:after="0" w:line="240" w:lineRule="auto"/>
    </w:pPr>
    <w:rPr>
      <w:rFonts w:ascii="Times New Roman" w:eastAsia="SimSun;宋体" w:hAnsi="Times New Roman"/>
      <w:sz w:val="24"/>
      <w:szCs w:val="24"/>
    </w:rPr>
  </w:style>
  <w:style w:type="paragraph" w:styleId="CommentText">
    <w:name w:val="annotation text"/>
    <w:basedOn w:val="Normal"/>
    <w:qFormat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character" w:styleId="UnresolvedMention">
    <w:name w:val="Unresolved Mention"/>
    <w:basedOn w:val="DefaultParagraphFont"/>
    <w:uiPriority w:val="99"/>
    <w:semiHidden/>
    <w:unhideWhenUsed/>
    <w:rsid w:val="008D096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8C4"/>
    <w:rPr>
      <w:b/>
      <w:bCs/>
    </w:rPr>
  </w:style>
  <w:style w:type="table" w:styleId="GridTable1Light-Accent5">
    <w:name w:val="Grid Table 1 Light Accent 5"/>
    <w:basedOn w:val="TableNormal"/>
    <w:uiPriority w:val="46"/>
    <w:rsid w:val="003D3B79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ksandra.zecevic@ekof.bg.ac.r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nilo.djurdjic@ekof.bg.ac.r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6C4C8-E76A-4E2B-B73D-E9E55DC6E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</dc:creator>
  <cp:keywords> </cp:keywords>
  <dc:description/>
  <cp:lastModifiedBy>Aleksandra Zecevic</cp:lastModifiedBy>
  <cp:revision>6</cp:revision>
  <cp:lastPrinted>2022-06-30T15:27:00Z</cp:lastPrinted>
  <dcterms:created xsi:type="dcterms:W3CDTF">2026-09-03T13:00:00Z</dcterms:created>
  <dcterms:modified xsi:type="dcterms:W3CDTF">2026-09-03T13:04:00Z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9245413c9507e497b1f739d2df17588748a2d079a7a52e8e89261852a024196a</vt:lpwstr>
  </property>
</Properties>
</file>