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Assignment 02: Learning Paradigms and Model Evaluation</w:t>
      </w:r>
    </w:p>
    <w:p>
      <w:pPr>
        <w:pStyle w:val="Subtitle"/>
      </w:pPr>
      <w:r>
        <w:t xml:space="preserve">DATASCI 101: Introduction to AI Applications</w:t>
      </w:r>
    </w:p>
    <w:p>
      <w:pPr>
        <w:pStyle w:val="Author"/>
      </w:pPr>
      <w:r>
        <w:t xml:space="preserve">Emory University</w:t>
      </w:r>
    </w:p>
    <w:bookmarkStart w:id="15" w:name="instructions"/>
    <w:p>
      <w:pPr>
        <w:pStyle w:val="Heading2"/>
      </w:pPr>
      <w:r>
        <w:t xml:space="preserve">Instructions</w:t>
      </w:r>
    </w:p>
    <w:p>
      <w:pPr>
        <w:pStyle w:val="FirstParagraph"/>
      </w:pPr>
      <w:r>
        <w:t xml:space="preserve">This assignment covers material from</w:t>
      </w:r>
      <w:r>
        <w:t xml:space="preserve"> </w:t>
      </w:r>
      <w:r>
        <w:rPr>
          <w:b/>
          <w:bCs/>
        </w:rPr>
        <w:t xml:space="preserve">Lectures 04-05</w:t>
      </w:r>
      <w:r>
        <w:t xml:space="preserve">: Supervised, Unsupervised and Reinforcement Learning, and Metrics and Validation.</w:t>
      </w:r>
    </w:p>
    <w:p>
      <w:pPr>
        <w:pStyle w:val="BodyText"/>
      </w:pPr>
      <w:r>
        <w:rPr>
          <w:b/>
          <w:bCs/>
        </w:rPr>
        <w:t xml:space="preserve">Guidelines:</w:t>
      </w:r>
    </w:p>
    <w:p>
      <w:pPr>
        <w:pStyle w:val="Compact"/>
        <w:numPr>
          <w:ilvl w:val="0"/>
          <w:numId w:val="1001"/>
        </w:numPr>
      </w:pPr>
      <w:r>
        <w:t xml:space="preserve">You are</w:t>
      </w:r>
      <w:r>
        <w:t xml:space="preserve"> </w:t>
      </w:r>
      <w:r>
        <w:rPr>
          <w:b/>
          <w:bCs/>
        </w:rPr>
        <w:t xml:space="preserve">encouraged</w:t>
      </w:r>
      <w:r>
        <w:t xml:space="preserve"> </w:t>
      </w:r>
      <w:r>
        <w:t xml:space="preserve">to use ChatGPT, Claude, Gemini, or other LLMs to help you explore these questions</w:t>
      </w:r>
    </w:p>
    <w:p>
      <w:pPr>
        <w:pStyle w:val="Compact"/>
        <w:numPr>
          <w:ilvl w:val="0"/>
          <w:numId w:val="1001"/>
        </w:numPr>
      </w:pPr>
      <w:r>
        <w:t xml:space="preserve">However, you must</w:t>
      </w:r>
      <w:r>
        <w:t xml:space="preserve"> </w:t>
      </w:r>
      <w:r>
        <w:rPr>
          <w:b/>
          <w:bCs/>
        </w:rPr>
        <w:t xml:space="preserve">write your answers in your own words</w:t>
      </w:r>
      <w:r>
        <w:t xml:space="preserve"> </w:t>
      </w:r>
      <w:r>
        <w:t xml:space="preserve">and demonstrate genuine understanding</w:t>
      </w:r>
    </w:p>
    <w:p>
      <w:pPr>
        <w:pStyle w:val="Compact"/>
        <w:numPr>
          <w:ilvl w:val="0"/>
          <w:numId w:val="1001"/>
        </w:numPr>
      </w:pPr>
      <w:r>
        <w:t xml:space="preserve">Please</w:t>
      </w:r>
      <w:r>
        <w:t xml:space="preserve"> </w:t>
      </w:r>
      <w:r>
        <w:rPr>
          <w:b/>
          <w:bCs/>
        </w:rPr>
        <w:t xml:space="preserve">disclose which AI tool you used</w:t>
      </w:r>
      <w:r>
        <w:t xml:space="preserve"> </w:t>
      </w:r>
      <w:r>
        <w:t xml:space="preserve">(if any)</w:t>
      </w:r>
    </w:p>
    <w:p>
      <w:pPr>
        <w:pStyle w:val="Compact"/>
        <w:numPr>
          <w:ilvl w:val="0"/>
          <w:numId w:val="1001"/>
        </w:numPr>
      </w:pPr>
      <w:r>
        <w:t xml:space="preserve">Your answers should be thoughtful and show critical thinking, not just copy-pasted LLM outputs</w:t>
      </w:r>
    </w:p>
    <w:p>
      <w:pPr>
        <w:pStyle w:val="Compact"/>
        <w:numPr>
          <w:ilvl w:val="0"/>
          <w:numId w:val="1001"/>
        </w:numPr>
      </w:pPr>
      <w:r>
        <w:rPr>
          <w:b/>
          <w:bCs/>
        </w:rPr>
        <w:t xml:space="preserve">Please include screenshots</w:t>
      </w:r>
      <w:r>
        <w:t xml:space="preserve"> </w:t>
      </w:r>
      <w:r>
        <w:t xml:space="preserve">of your interactions with AI tools</w:t>
      </w:r>
    </w:p>
    <w:p>
      <w:pPr>
        <w:pStyle w:val="Compact"/>
        <w:numPr>
          <w:ilvl w:val="0"/>
          <w:numId w:val="1001"/>
        </w:numPr>
      </w:pPr>
      <w:r>
        <w:t xml:space="preserve">However,</w:t>
      </w:r>
      <w:r>
        <w:t xml:space="preserve"> </w:t>
      </w:r>
      <w:r>
        <w:rPr>
          <w:b/>
          <w:bCs/>
        </w:rPr>
        <w:t xml:space="preserve">reflection questions must be written in text</w:t>
      </w:r>
      <w:r>
        <w:t xml:space="preserve">, not just screenshots</w:t>
      </w:r>
    </w:p>
    <w:p>
      <w:pPr>
        <w:pStyle w:val="Compact"/>
        <w:numPr>
          <w:ilvl w:val="0"/>
          <w:numId w:val="1001"/>
        </w:numPr>
      </w:pPr>
      <w:r>
        <w:t xml:space="preserve">Submit this assignment as a</w:t>
      </w:r>
      <w:r>
        <w:t xml:space="preserve"> </w:t>
      </w:r>
      <w:r>
        <w:rPr>
          <w:b/>
          <w:bCs/>
        </w:rPr>
        <w:t xml:space="preserve">PDF</w:t>
      </w:r>
      <w:r>
        <w:t xml:space="preserve"> </w:t>
      </w:r>
      <w:r>
        <w:t xml:space="preserve">(preferred) or Word document via Canvas</w:t>
      </w:r>
    </w:p>
    <w:p>
      <w:r>
        <w:pict>
          <v:rect style="width:0;height:1.5pt" o:hralign="center" o:hrstd="t" o:hr="t"/>
        </w:pict>
      </w:r>
    </w:p>
    <w:bookmarkStart w:id="9" w:name="question-1-learning-paradigm-sorter"/>
    <w:p>
      <w:pPr>
        <w:pStyle w:val="Heading3"/>
      </w:pPr>
      <w:r>
        <w:t xml:space="preserve">Question 1: Learning paradigm sorter</w:t>
      </w:r>
    </w:p>
    <w:p>
      <w:pPr>
        <w:pStyle w:val="FirstParagraph"/>
      </w:pPr>
      <w:r>
        <w:t xml:space="preserve">For each system below, state which learning paradigm it uses (supervised, unsupervised or reinforcement), and what data it must have learned from.</w:t>
      </w:r>
    </w:p>
    <w:p>
      <w:pPr>
        <w:pStyle w:val="Compact"/>
        <w:numPr>
          <w:ilvl w:val="0"/>
          <w:numId w:val="1002"/>
        </w:numPr>
      </w:pPr>
      <w:r>
        <w:t xml:space="preserve">A hospital system reviews a chest X-ray and flags it as likely pneumonia</w:t>
      </w:r>
    </w:p>
    <w:p>
      <w:pPr>
        <w:pStyle w:val="Compact"/>
        <w:numPr>
          <w:ilvl w:val="0"/>
          <w:numId w:val="1002"/>
        </w:numPr>
      </w:pPr>
      <w:r>
        <w:t xml:space="preserve">A delivery app tells you your order will arrive in 23 minutes</w:t>
      </w:r>
    </w:p>
    <w:p>
      <w:pPr>
        <w:pStyle w:val="Compact"/>
        <w:numPr>
          <w:ilvl w:val="0"/>
          <w:numId w:val="1002"/>
        </w:numPr>
      </w:pPr>
      <w:r>
        <w:t xml:space="preserve">A data centre adjusts its cooling equipment and uses less energy every month</w:t>
      </w:r>
    </w:p>
    <w:p>
      <w:pPr>
        <w:pStyle w:val="Compact"/>
        <w:numPr>
          <w:ilvl w:val="0"/>
          <w:numId w:val="1002"/>
        </w:numPr>
      </w:pPr>
      <w:r>
        <w:t xml:space="preserve">A news app displays today’s articles about the same event together</w:t>
      </w:r>
    </w:p>
    <w:p>
      <w:pPr>
        <w:pStyle w:val="Compact"/>
        <w:numPr>
          <w:ilvl w:val="0"/>
          <w:numId w:val="1002"/>
        </w:numPr>
      </w:pPr>
      <w:r>
        <w:t xml:space="preserve">ChatGPT, counting both how it was first trained on text and how it was tuned afterwards</w:t>
      </w:r>
    </w:p>
    <w:p>
      <w:pPr>
        <w:pStyle w:val="FirstParagraph"/>
      </w:pPr>
      <w:r>
        <w:rPr>
          <w:b/>
          <w:bCs/>
        </w:rPr>
        <w:t xml:space="preserve">Then:</w:t>
      </w:r>
    </w:p>
    <w:p>
      <w:pPr>
        <w:pStyle w:val="Compact"/>
        <w:numPr>
          <w:ilvl w:val="0"/>
          <w:numId w:val="1003"/>
        </w:numPr>
      </w:pPr>
      <w:r>
        <w:t xml:space="preserve">Does any of the five use more than one paradigm? If so, say which one and name the paradigms involved</w:t>
      </w:r>
    </w:p>
    <w:p>
      <w:pPr>
        <w:pStyle w:val="Compact"/>
        <w:numPr>
          <w:ilvl w:val="0"/>
          <w:numId w:val="1003"/>
        </w:numPr>
      </w:pPr>
      <w:r>
        <w:t xml:space="preserve">Answer everything above before asking an LLM. Then ask one to check your work, and report anything it disagreed with you about</w:t>
      </w:r>
    </w:p>
    <w:p>
      <w:r>
        <w:pict>
          <v:rect style="width:0;height:1.5pt" o:hralign="center" o:hrstd="t" o:hr="t"/>
        </w:pict>
      </w:r>
    </w:p>
    <w:p>
      <w:pPr>
        <w:pStyle w:val="FirstParagraph"/>
      </w:pPr>
      <w:r>
        <w:rPr>
          <w:i/>
          <w:iCs/>
        </w:rPr>
        <w:t xml:space="preserve">Your answer:</w:t>
      </w:r>
    </w:p>
    <w:p>
      <w:pPr>
        <w:pStyle w:val="BodyText"/>
      </w:pPr>
      <w:r>
        <w:br/>
      </w:r>
    </w:p>
    <w:p>
      <w:pPr>
        <w:pStyle w:val="BodyText"/>
      </w:pPr>
      <w:r>
        <w:br/>
      </w:r>
    </w:p>
    <w:p>
      <w:pPr>
        <w:pStyle w:val="BodyText"/>
      </w:pPr>
      <w:r>
        <w:br/>
      </w:r>
    </w:p>
    <w:p>
      <w:r>
        <w:pict>
          <v:rect style="width:0;height:1.5pt" o:hralign="center" o:hrstd="t" o:hr="t"/>
        </w:pict>
      </w:r>
    </w:p>
    <w:bookmarkEnd w:id="9"/>
    <w:bookmarkStart w:id="10" w:name="question-2-reading-a-confusion-matrix"/>
    <w:p>
      <w:pPr>
        <w:pStyle w:val="Heading3"/>
      </w:pPr>
      <w:r>
        <w:t xml:space="preserve">Question 2: Reading a confusion matrix</w:t>
      </w:r>
    </w:p>
    <w:p>
      <w:pPr>
        <w:pStyle w:val="FirstParagraph"/>
      </w:pPr>
      <w:r>
        <w:t xml:space="preserve">A bank tests a fraud detection system on 10,000 transactions, of which 20 are fraudulent (the 0.2% figure from Lecture 05). The results:</w:t>
      </w:r>
    </w:p>
    <w:p>
      <w:pPr>
        <w:pStyle w:val="Compact"/>
        <w:numPr>
          <w:ilvl w:val="0"/>
          <w:numId w:val="1004"/>
        </w:numPr>
      </w:pPr>
      <w:r>
        <w:t xml:space="preserve">Correctly flags</w:t>
      </w:r>
      <w:r>
        <w:t xml:space="preserve"> </w:t>
      </w:r>
      <w:r>
        <w:rPr>
          <w:b/>
          <w:bCs/>
        </w:rPr>
        <w:t xml:space="preserve">4 fraudulent transactions</w:t>
      </w:r>
      <w:r>
        <w:t xml:space="preserve"> </w:t>
      </w:r>
      <w:r>
        <w:t xml:space="preserve">(True Positives)</w:t>
      </w:r>
    </w:p>
    <w:p>
      <w:pPr>
        <w:pStyle w:val="Compact"/>
        <w:numPr>
          <w:ilvl w:val="0"/>
          <w:numId w:val="1004"/>
        </w:numPr>
      </w:pPr>
      <w:r>
        <w:t xml:space="preserve">Misses</w:t>
      </w:r>
      <w:r>
        <w:t xml:space="preserve"> </w:t>
      </w:r>
      <w:r>
        <w:rPr>
          <w:b/>
          <w:bCs/>
        </w:rPr>
        <w:t xml:space="preserve">16 fraudulent transactions</w:t>
      </w:r>
      <w:r>
        <w:t xml:space="preserve"> </w:t>
      </w:r>
      <w:r>
        <w:t xml:space="preserve">(False Negatives)</w:t>
      </w:r>
    </w:p>
    <w:p>
      <w:pPr>
        <w:pStyle w:val="Compact"/>
        <w:numPr>
          <w:ilvl w:val="0"/>
          <w:numId w:val="1004"/>
        </w:numPr>
      </w:pPr>
      <w:r>
        <w:t xml:space="preserve">Correctly clears</w:t>
      </w:r>
      <w:r>
        <w:t xml:space="preserve"> </w:t>
      </w:r>
      <w:r>
        <w:rPr>
          <w:b/>
          <w:bCs/>
        </w:rPr>
        <w:t xml:space="preserve">9,960 legitimate transactions</w:t>
      </w:r>
      <w:r>
        <w:t xml:space="preserve"> </w:t>
      </w:r>
      <w:r>
        <w:t xml:space="preserve">(True Negatives)</w:t>
      </w:r>
    </w:p>
    <w:p>
      <w:pPr>
        <w:pStyle w:val="Compact"/>
        <w:numPr>
          <w:ilvl w:val="0"/>
          <w:numId w:val="1004"/>
        </w:numPr>
      </w:pPr>
      <w:r>
        <w:t xml:space="preserve">Wrongly flags</w:t>
      </w:r>
      <w:r>
        <w:t xml:space="preserve"> </w:t>
      </w:r>
      <w:r>
        <w:rPr>
          <w:b/>
          <w:bCs/>
        </w:rPr>
        <w:t xml:space="preserve">20 legitimate transactions</w:t>
      </w:r>
      <w:r>
        <w:t xml:space="preserve"> </w:t>
      </w:r>
      <w:r>
        <w:t xml:space="preserve">as fraud (False Positives)</w:t>
      </w:r>
    </w:p>
    <w:p>
      <w:pPr>
        <w:pStyle w:val="FirstParagraph"/>
      </w:pPr>
      <w:r>
        <w:t xml:space="preserve">Every fraud the bank misses costs it</w:t>
      </w:r>
      <w:r>
        <w:t xml:space="preserve"> </w:t>
      </w:r>
      <w:r>
        <w:rPr>
          <w:b/>
          <w:bCs/>
        </w:rPr>
        <w:t xml:space="preserve">$200</w:t>
      </w:r>
      <w:r>
        <w:t xml:space="preserve">. Every legitimate transaction it wrongly flags costs it</w:t>
      </w:r>
      <w:r>
        <w:t xml:space="preserve"> </w:t>
      </w:r>
      <w:r>
        <w:rPr>
          <w:b/>
          <w:bCs/>
        </w:rPr>
        <w:t xml:space="preserve">$5</w:t>
      </w:r>
      <w:r>
        <w:t xml:space="preserve"> </w:t>
      </w:r>
      <w:r>
        <w:t xml:space="preserve">in support calls.</w:t>
      </w:r>
    </w:p>
    <w:p>
      <w:pPr>
        <w:pStyle w:val="BodyText"/>
      </w:pPr>
      <w:r>
        <w:rPr>
          <w:b/>
          <w:bCs/>
        </w:rPr>
        <w:t xml:space="preserve">Your task:</w:t>
      </w:r>
    </w:p>
    <w:p>
      <w:pPr>
        <w:pStyle w:val="Compact"/>
        <w:numPr>
          <w:ilvl w:val="0"/>
          <w:numId w:val="1005"/>
        </w:numPr>
      </w:pPr>
      <w:r>
        <w:t xml:space="preserve">Calculate the</w:t>
      </w:r>
      <w:r>
        <w:t xml:space="preserve"> </w:t>
      </w:r>
      <w:r>
        <w:rPr>
          <w:b/>
          <w:bCs/>
        </w:rPr>
        <w:t xml:space="preserve">accuracy</w:t>
      </w:r>
      <w:r>
        <w:t xml:space="preserve">,</w:t>
      </w:r>
      <w:r>
        <w:t xml:space="preserve"> </w:t>
      </w:r>
      <w:r>
        <w:rPr>
          <w:b/>
          <w:bCs/>
        </w:rPr>
        <w:t xml:space="preserve">precision</w:t>
      </w:r>
      <w:r>
        <w:t xml:space="preserve"> </w:t>
      </w:r>
      <w:r>
        <w:t xml:space="preserve">and</w:t>
      </w:r>
      <w:r>
        <w:t xml:space="preserve"> </w:t>
      </w:r>
      <w:r>
        <w:rPr>
          <w:b/>
          <w:bCs/>
        </w:rPr>
        <w:t xml:space="preserve">recall</w:t>
      </w:r>
      <w:r>
        <w:t xml:space="preserve"> </w:t>
      </w:r>
      <w:r>
        <w:t xml:space="preserve">of this system. Show your working. You may ask an LLM to explain what these metrics mean, but do the arithmetic yourself</w:t>
      </w:r>
    </w:p>
    <w:p>
      <w:pPr>
        <w:pStyle w:val="Compact"/>
        <w:numPr>
          <w:ilvl w:val="0"/>
          <w:numId w:val="1005"/>
        </w:numPr>
      </w:pPr>
      <w:r>
        <w:t xml:space="preserve">A second system flags nothing at all, so it catches no fraud. Calculate its accuracy on the same 10,000 transactions</w:t>
      </w:r>
    </w:p>
    <w:p>
      <w:pPr>
        <w:pStyle w:val="Compact"/>
        <w:numPr>
          <w:ilvl w:val="0"/>
          <w:numId w:val="1005"/>
        </w:numPr>
      </w:pPr>
      <w:r>
        <w:t xml:space="preserve">Calculate what the errors cost the bank under each system: the one tested, and the one that flags nothing</w:t>
      </w:r>
    </w:p>
    <w:p>
      <w:pPr>
        <w:pStyle w:val="Compact"/>
        <w:numPr>
          <w:ilvl w:val="0"/>
          <w:numId w:val="1005"/>
        </w:numPr>
      </w:pPr>
      <w:r>
        <w:t xml:space="preserve">Which measure should the bank use to decide whether to deploy the tested system, accuracy or total cost? Justify your answer with your own numbers</w:t>
      </w:r>
    </w:p>
    <w:p>
      <w:r>
        <w:pict>
          <v:rect style="width:0;height:1.5pt" o:hralign="center" o:hrstd="t" o:hr="t"/>
        </w:pict>
      </w:r>
    </w:p>
    <w:p>
      <w:pPr>
        <w:pStyle w:val="FirstParagraph"/>
      </w:pPr>
      <w:r>
        <w:rPr>
          <w:i/>
          <w:iCs/>
        </w:rPr>
        <w:t xml:space="preserve">Your answer:</w:t>
      </w:r>
    </w:p>
    <w:p>
      <w:pPr>
        <w:pStyle w:val="BodyText"/>
      </w:pPr>
      <w:r>
        <w:br/>
      </w:r>
    </w:p>
    <w:p>
      <w:pPr>
        <w:pStyle w:val="BodyText"/>
      </w:pPr>
      <w:r>
        <w:br/>
      </w:r>
    </w:p>
    <w:p>
      <w:pPr>
        <w:pStyle w:val="BodyText"/>
      </w:pPr>
      <w:r>
        <w:br/>
      </w:r>
    </w:p>
    <w:p>
      <w:r>
        <w:pict>
          <v:rect style="width:0;height:1.5pt" o:hralign="center" o:hrstd="t" o:hr="t"/>
        </w:pict>
      </w:r>
    </w:p>
    <w:bookmarkEnd w:id="10"/>
    <w:bookmarkStart w:id="11" w:name="X5dc47e0c879f9401ff2500a458280e01ac30626"/>
    <w:p>
      <w:pPr>
        <w:pStyle w:val="Heading3"/>
      </w:pPr>
      <w:r>
        <w:t xml:space="preserve">Question 3: Why the</w:t>
      </w:r>
      <w:r>
        <w:t xml:space="preserve"> </w:t>
      </w:r>
      <w:r>
        <w:t xml:space="preserve">“best”</w:t>
      </w:r>
      <w:r>
        <w:t xml:space="preserve"> </w:t>
      </w:r>
      <w:r>
        <w:t xml:space="preserve">AI might not be best for you</w:t>
      </w:r>
    </w:p>
    <w:p>
      <w:pPr>
        <w:pStyle w:val="FirstParagraph"/>
      </w:pPr>
      <w:r>
        <w:t xml:space="preserve">Lecture 05 introduced Goodhart’s Law:</w:t>
      </w:r>
      <w:r>
        <w:t xml:space="preserve"> </w:t>
      </w:r>
      <w:r>
        <w:t xml:space="preserve">“When a measure becomes a target, it ceases to be a good measure.”</w:t>
      </w:r>
      <w:r>
        <w:t xml:space="preserve"> </w:t>
      </w:r>
      <w:r>
        <w:t xml:space="preserve">AI companies rank their models on benchmarks, but a model that tops the leaderboard might still give you a confusing explanation or miss the point of your question.</w:t>
      </w:r>
    </w:p>
    <w:p>
      <w:pPr>
        <w:pStyle w:val="BodyText"/>
      </w:pPr>
      <w:r>
        <w:rPr>
          <w:b/>
          <w:bCs/>
        </w:rPr>
        <w:t xml:space="preserve">Your task:</w:t>
      </w:r>
    </w:p>
    <w:p>
      <w:pPr>
        <w:pStyle w:val="Compact"/>
        <w:numPr>
          <w:ilvl w:val="0"/>
          <w:numId w:val="1006"/>
        </w:numPr>
      </w:pPr>
      <w:r>
        <w:t xml:space="preserve">Describe one example from your own experience, at school, in sport, on social media, anywhere, where chasing a metric made things worse. Two or three sentences</w:t>
      </w:r>
    </w:p>
    <w:p>
      <w:pPr>
        <w:pStyle w:val="Compact"/>
        <w:numPr>
          <w:ilvl w:val="0"/>
          <w:numId w:val="1006"/>
        </w:numPr>
      </w:pPr>
      <w:r>
        <w:t xml:space="preserve">Lecture 05 listed several ways a model can score well on a benchmark without being any better at the underlying task. Name two of them, and explain in your own words why each one makes a benchmark score unreliable</w:t>
      </w:r>
    </w:p>
    <w:p>
      <w:pPr>
        <w:pStyle w:val="Compact"/>
        <w:numPr>
          <w:ilvl w:val="0"/>
          <w:numId w:val="1006"/>
        </w:numPr>
      </w:pPr>
      <w:r>
        <w:t xml:space="preserve">If you were choosing an LLM for your own coursework, what would you test it on instead of reading its benchmark scores? Describe one specific task you would set it, and what a good and a bad response would look like</w:t>
      </w:r>
    </w:p>
    <w:p>
      <w:r>
        <w:pict>
          <v:rect style="width:0;height:1.5pt" o:hralign="center" o:hrstd="t" o:hr="t"/>
        </w:pict>
      </w:r>
    </w:p>
    <w:p>
      <w:pPr>
        <w:pStyle w:val="FirstParagraph"/>
      </w:pPr>
      <w:r>
        <w:rPr>
          <w:i/>
          <w:iCs/>
        </w:rPr>
        <w:t xml:space="preserve">Your answer:</w:t>
      </w:r>
    </w:p>
    <w:p>
      <w:pPr>
        <w:pStyle w:val="BodyText"/>
      </w:pPr>
      <w:r>
        <w:br/>
      </w:r>
    </w:p>
    <w:p>
      <w:pPr>
        <w:pStyle w:val="BodyText"/>
      </w:pPr>
      <w:r>
        <w:br/>
      </w:r>
    </w:p>
    <w:p>
      <w:pPr>
        <w:pStyle w:val="BodyText"/>
      </w:pPr>
      <w:r>
        <w:br/>
      </w:r>
    </w:p>
    <w:p>
      <w:r>
        <w:pict>
          <v:rect style="width:0;height:1.5pt" o:hralign="center" o:hrstd="t" o:hr="t"/>
        </w:pict>
      </w:r>
    </w:p>
    <w:bookmarkEnd w:id="11"/>
    <w:bookmarkStart w:id="12" w:name="question-4-which-rule-would-you-trust"/>
    <w:p>
      <w:pPr>
        <w:pStyle w:val="Heading3"/>
      </w:pPr>
      <w:r>
        <w:t xml:space="preserve">Question 4: Which rule would you trust?</w:t>
      </w:r>
    </w:p>
    <w:p>
      <w:pPr>
        <w:pStyle w:val="FirstParagraph"/>
      </w:pPr>
      <w:r>
        <w:t xml:space="preserve">A shop wants to predict whether a customer will come back within 30 days. It has records for its last 10 customers, and builds two rules from them.</w:t>
      </w:r>
    </w:p>
    <w:p>
      <w:pPr>
        <w:pStyle w:val="BodyText"/>
      </w:pPr>
      <w:r>
        <w:rPr>
          <w:b/>
          <w:bCs/>
        </w:rPr>
        <w:t xml:space="preserve">Rule A</w:t>
      </w:r>
      <w:r>
        <w:t xml:space="preserve"> </w:t>
      </w:r>
      <w:r>
        <w:t xml:space="preserve">predicts a customer will return if they spent over $40, paid by card, bought more than two items, came on a weekday, are aged 25 to 34, and live within three miles. It classifies all 10 past customers correctly.</w:t>
      </w:r>
    </w:p>
    <w:p>
      <w:pPr>
        <w:pStyle w:val="BodyText"/>
      </w:pPr>
      <w:r>
        <w:rPr>
          <w:b/>
          <w:bCs/>
        </w:rPr>
        <w:t xml:space="preserve">Rule B</w:t>
      </w:r>
      <w:r>
        <w:t xml:space="preserve"> </w:t>
      </w:r>
      <w:r>
        <w:t xml:space="preserve">predicts a customer will return if they spent over $40. It gets 8 of the 10 right.</w:t>
      </w:r>
    </w:p>
    <w:p>
      <w:pPr>
        <w:pStyle w:val="BodyText"/>
      </w:pPr>
      <w:r>
        <w:rPr>
          <w:b/>
          <w:bCs/>
        </w:rPr>
        <w:t xml:space="preserve">Your task:</w:t>
      </w:r>
    </w:p>
    <w:p>
      <w:pPr>
        <w:pStyle w:val="Compact"/>
        <w:numPr>
          <w:ilvl w:val="0"/>
          <w:numId w:val="1007"/>
        </w:numPr>
      </w:pPr>
      <w:r>
        <w:t xml:space="preserve">The shop is about to apply one rule to its next 1,000 customers. Which would you choose, and would you expect that rule to do better or worse on the new customers than on the 10 old ones? Explain why</w:t>
      </w:r>
    </w:p>
    <w:p>
      <w:pPr>
        <w:pStyle w:val="Compact"/>
        <w:numPr>
          <w:ilvl w:val="0"/>
          <w:numId w:val="1007"/>
        </w:numPr>
      </w:pPr>
      <w:r>
        <w:t xml:space="preserve">Rule A scores higher than Rule B on the 10 past customers. Name the problem Lecture 05 gave this pattern, and explain what adding conditions did to it</w:t>
      </w:r>
    </w:p>
    <w:p>
      <w:pPr>
        <w:pStyle w:val="Compact"/>
        <w:numPr>
          <w:ilvl w:val="0"/>
          <w:numId w:val="1007"/>
        </w:numPr>
      </w:pPr>
      <w:r>
        <w:t xml:space="preserve">The shop has no new customers yet. Using only the 10 records it already has, how could it have caught this problem before deploying?</w:t>
      </w:r>
    </w:p>
    <w:p>
      <w:r>
        <w:pict>
          <v:rect style="width:0;height:1.5pt" o:hralign="center" o:hrstd="t" o:hr="t"/>
        </w:pict>
      </w:r>
    </w:p>
    <w:p>
      <w:pPr>
        <w:pStyle w:val="FirstParagraph"/>
      </w:pPr>
      <w:r>
        <w:rPr>
          <w:i/>
          <w:iCs/>
        </w:rPr>
        <w:t xml:space="preserve">Your answer:</w:t>
      </w:r>
    </w:p>
    <w:p>
      <w:pPr>
        <w:pStyle w:val="BodyText"/>
      </w:pPr>
      <w:r>
        <w:br/>
      </w:r>
    </w:p>
    <w:p>
      <w:pPr>
        <w:pStyle w:val="BodyText"/>
      </w:pPr>
      <w:r>
        <w:br/>
      </w:r>
    </w:p>
    <w:p>
      <w:pPr>
        <w:pStyle w:val="BodyText"/>
      </w:pPr>
      <w:r>
        <w:br/>
      </w:r>
    </w:p>
    <w:p>
      <w:r>
        <w:pict>
          <v:rect style="width:0;height:1.5pt" o:hralign="center" o:hrstd="t" o:hr="t"/>
        </w:pict>
      </w:r>
    </w:p>
    <w:bookmarkEnd w:id="12"/>
    <w:bookmarkStart w:id="13" w:name="question-5-can-an-ai-judge-another-ai"/>
    <w:p>
      <w:pPr>
        <w:pStyle w:val="Heading3"/>
      </w:pPr>
      <w:r>
        <w:t xml:space="preserve">Question 5: Can an AI judge another AI?</w:t>
      </w:r>
    </w:p>
    <w:p>
      <w:pPr>
        <w:pStyle w:val="FirstParagraph"/>
      </w:pPr>
      <w:r>
        <w:t xml:space="preserve">Lecture 05 covered using one model to evaluate another’s output, with a rubric.</w:t>
      </w:r>
    </w:p>
    <w:p>
      <w:pPr>
        <w:pStyle w:val="BodyText"/>
      </w:pPr>
      <w:r>
        <w:rPr>
          <w:b/>
          <w:bCs/>
        </w:rPr>
        <w:t xml:space="preserve">Your task:</w:t>
      </w:r>
    </w:p>
    <w:p>
      <w:pPr>
        <w:pStyle w:val="Compact"/>
        <w:numPr>
          <w:ilvl w:val="0"/>
          <w:numId w:val="1008"/>
        </w:numPr>
      </w:pPr>
      <w:r>
        <w:t xml:space="preserve">Ask an LLM:</w:t>
      </w:r>
      <w:r>
        <w:t xml:space="preserve"> </w:t>
      </w:r>
      <w:r>
        <w:rPr>
          <w:i/>
          <w:iCs/>
        </w:rPr>
        <w:t xml:space="preserve">“Summarise the concept of climate change in three sentences.”</w:t>
      </w:r>
      <w:r>
        <w:t xml:space="preserve"> </w:t>
      </w:r>
      <w:r>
        <w:t xml:space="preserve">Copy the summary</w:t>
      </w:r>
    </w:p>
    <w:p>
      <w:pPr>
        <w:pStyle w:val="Compact"/>
        <w:numPr>
          <w:ilvl w:val="0"/>
          <w:numId w:val="1008"/>
        </w:numPr>
      </w:pPr>
      <w:r>
        <w:t xml:space="preserve">Now edit the summary yourself: change one number, or reverse one cause-and-effect claim, so that the summary is factually wrong. Keep every other word the same, and note what you changed</w:t>
      </w:r>
    </w:p>
    <w:p>
      <w:pPr>
        <w:pStyle w:val="Compact"/>
        <w:numPr>
          <w:ilvl w:val="0"/>
          <w:numId w:val="1008"/>
        </w:numPr>
      </w:pPr>
      <w:r>
        <w:t xml:space="preserve">In a</w:t>
      </w:r>
      <w:r>
        <w:t xml:space="preserve"> </w:t>
      </w:r>
      <w:r>
        <w:rPr>
          <w:b/>
          <w:bCs/>
        </w:rPr>
        <w:t xml:space="preserve">new chat</w:t>
      </w:r>
      <w:r>
        <w:t xml:space="preserve">, paste this prompt followed by your edited summary:</w:t>
      </w:r>
      <w:r>
        <w:t xml:space="preserve"> </w:t>
      </w:r>
      <w:r>
        <w:rPr>
          <w:i/>
          <w:iCs/>
        </w:rPr>
        <w:t xml:space="preserve">“You are an expert evaluator. Rate the following summary from 1 to 5 for (a) accuracy, (b) completeness, (c) clarity. Give a one-sentence justification for each score.”</w:t>
      </w:r>
    </w:p>
    <w:p>
      <w:pPr>
        <w:pStyle w:val="Compact"/>
        <w:numPr>
          <w:ilvl w:val="0"/>
          <w:numId w:val="1008"/>
        </w:numPr>
      </w:pPr>
      <w:r>
        <w:t xml:space="preserve">Record all three scores and the justifications</w:t>
      </w:r>
    </w:p>
    <w:p>
      <w:pPr>
        <w:pStyle w:val="FirstParagraph"/>
      </w:pPr>
      <w:r>
        <w:rPr>
          <w:b/>
          <w:bCs/>
        </w:rPr>
        <w:t xml:space="preserve">Analysis:</w:t>
      </w:r>
    </w:p>
    <w:p>
      <w:pPr>
        <w:pStyle w:val="Compact"/>
        <w:numPr>
          <w:ilvl w:val="0"/>
          <w:numId w:val="1009"/>
        </w:numPr>
      </w:pPr>
      <w:r>
        <w:t xml:space="preserve">Did the judge notice the error you planted? Quote its accuracy justification word for word</w:t>
      </w:r>
    </w:p>
    <w:p>
      <w:pPr>
        <w:pStyle w:val="Compact"/>
        <w:numPr>
          <w:ilvl w:val="0"/>
          <w:numId w:val="1009"/>
        </w:numPr>
      </w:pPr>
      <w:r>
        <w:t xml:space="preserve">A checkable false fact is the easiest case for a judge. Lecture 05 warned that judges</w:t>
      </w:r>
      <w:r>
        <w:t xml:space="preserve"> </w:t>
      </w:r>
      <w:r>
        <w:t xml:space="preserve">“may favour its own style”</w:t>
      </w:r>
      <w:r>
        <w:t xml:space="preserve"> </w:t>
      </w:r>
      <w:r>
        <w:t xml:space="preserve">when comparing two good answers. Would you trust a leaderboard built by LLM judges?</w:t>
      </w:r>
    </w:p>
    <w:p>
      <w:r>
        <w:pict>
          <v:rect style="width:0;height:1.5pt" o:hralign="center" o:hrstd="t" o:hr="t"/>
        </w:pict>
      </w:r>
    </w:p>
    <w:p>
      <w:pPr>
        <w:pStyle w:val="FirstParagraph"/>
      </w:pPr>
      <w:r>
        <w:rPr>
          <w:i/>
          <w:iCs/>
        </w:rPr>
        <w:t xml:space="preserve">Your answer:</w:t>
      </w:r>
    </w:p>
    <w:p>
      <w:pPr>
        <w:pStyle w:val="BodyText"/>
      </w:pPr>
      <w:r>
        <w:br/>
      </w:r>
    </w:p>
    <w:p>
      <w:pPr>
        <w:pStyle w:val="BodyText"/>
      </w:pPr>
      <w:r>
        <w:br/>
      </w:r>
    </w:p>
    <w:p>
      <w:pPr>
        <w:pStyle w:val="BodyText"/>
      </w:pPr>
      <w:r>
        <w:br/>
      </w:r>
    </w:p>
    <w:p>
      <w:r>
        <w:pict>
          <v:rect style="width:0;height:1.5pt" o:hralign="center" o:hrstd="t" o:hr="t"/>
        </w:pict>
      </w:r>
    </w:p>
    <w:bookmarkEnd w:id="13"/>
    <w:bookmarkStart w:id="14" w:name="Xe8ff7d5f3a1974e07e5aafe527bfebdf7ee82c3"/>
    <w:p>
      <w:pPr>
        <w:pStyle w:val="Heading3"/>
      </w:pPr>
      <w:r>
        <w:t xml:space="preserve">Bonus Question: Whose values is it repeating?</w:t>
      </w:r>
    </w:p>
    <w:p>
      <w:pPr>
        <w:pStyle w:val="FirstParagraph"/>
      </w:pPr>
      <w:r>
        <w:t xml:space="preserve">Lecture 04 covered RLHF: after the base model is trained on text, it is tuned on human raters choosing between responses. The slides did not say who those raters were. In practice they were paid contractors, working to a rubric, under deadlines. What the model learned is which answers those particular people preferred.</w:t>
      </w:r>
    </w:p>
    <w:p>
      <w:pPr>
        <w:pStyle w:val="BodyText"/>
      </w:pPr>
      <w:r>
        <w:rPr>
          <w:b/>
          <w:bCs/>
        </w:rPr>
        <w:t xml:space="preserve">Your task:</w:t>
      </w:r>
    </w:p>
    <w:p>
      <w:pPr>
        <w:pStyle w:val="Compact"/>
        <w:numPr>
          <w:ilvl w:val="0"/>
          <w:numId w:val="1010"/>
        </w:numPr>
      </w:pPr>
      <w:r>
        <w:t xml:space="preserve">In assignment 01 you pressed a model to upgrade weak work to an A. Whether or not it gave in, explain how RLHF could produce that behaviour</w:t>
      </w:r>
    </w:p>
    <w:p>
      <w:pPr>
        <w:pStyle w:val="Compact"/>
        <w:numPr>
          <w:ilvl w:val="0"/>
          <w:numId w:val="1010"/>
        </w:numPr>
      </w:pPr>
      <w:r>
        <w:t xml:space="preserve">Imagine a model that never flatters and never softens bad news. Describe what using it would feel like, and say honestly whether you would keep using it</w:t>
      </w:r>
    </w:p>
    <w:p>
      <w:pPr>
        <w:pStyle w:val="Compact"/>
        <w:numPr>
          <w:ilvl w:val="0"/>
          <w:numId w:val="1010"/>
        </w:numPr>
      </w:pPr>
      <w:r>
        <w:t xml:space="preserve">Whose values should a model hold: the raters’, the company’s, the user’s, or someone else’s? Defend one answer, and name what your choice costs</w:t>
      </w:r>
    </w:p>
    <w:p>
      <w:r>
        <w:pict>
          <v:rect style="width:0;height:1.5pt" o:hralign="center" o:hrstd="t" o:hr="t"/>
        </w:pict>
      </w:r>
    </w:p>
    <w:p>
      <w:pPr>
        <w:pStyle w:val="FirstParagraph"/>
      </w:pPr>
      <w:r>
        <w:rPr>
          <w:i/>
          <w:iCs/>
        </w:rPr>
        <w:t xml:space="preserve">Your answer:</w:t>
      </w:r>
    </w:p>
    <w:p>
      <w:pPr>
        <w:pStyle w:val="BodyText"/>
      </w:pPr>
      <w:r>
        <w:br/>
      </w:r>
    </w:p>
    <w:p>
      <w:pPr>
        <w:pStyle w:val="BodyText"/>
      </w:pPr>
      <w:r>
        <w:br/>
      </w:r>
    </w:p>
    <w:p>
      <w:pPr>
        <w:pStyle w:val="BodyText"/>
      </w:pPr>
      <w:r>
        <w:br/>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02: Learning Paradigms and Model Evaluation</dc:title>
  <dc:creator>Emory University</dc:creator>
  <cp:keywords/>
  <dcterms:created xsi:type="dcterms:W3CDTF">2026-09-10T07:26:28Z</dcterms:created>
  <dcterms:modified xsi:type="dcterms:W3CDTF">2026-09-10T07:26:28Z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ngine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DATASCI 101: Introduction to AI Applications</vt:lpwstr>
  </property>
  <property fmtid="{D5CDD505-2E9C-101B-9397-08002B2CF9AE}" pid="11" name="toc-title">
    <vt:lpwstr>Table of contents</vt:lpwstr>
  </property>
</Properties>
</file>