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10: Labour Markets, the Attention Economy, and Wellbeing</w:t>
      </w:r>
    </w:p>
    <w:p>
      <w:pPr>
        <w:pStyle w:val="Subtitle"/>
      </w:pPr>
      <w:r>
        <w:t xml:space="preserve">DATASCI 101: Introduction to AI Applications</w:t>
      </w:r>
    </w:p>
    <w:p>
      <w:pPr>
        <w:pStyle w:val="Author"/>
      </w:pPr>
      <w:r>
        <w:t xml:space="preserve">Emory University</w:t>
      </w:r>
    </w:p>
    <w:bookmarkStart w:id="15" w:name="instructions"/>
    <w:p>
      <w:pPr>
        <w:pStyle w:val="Heading2"/>
      </w:pPr>
      <w:r>
        <w:t xml:space="preserve">Instructions</w:t>
      </w:r>
    </w:p>
    <w:p>
      <w:pPr>
        <w:pStyle w:val="FirstParagraph"/>
      </w:pPr>
      <w:r>
        <w:t xml:space="preserve">This assignment covers material from</w:t>
      </w:r>
      <w:r>
        <w:t xml:space="preserve"> </w:t>
      </w:r>
      <w:r>
        <w:rPr>
          <w:b/>
          <w:bCs/>
        </w:rPr>
        <w:t xml:space="preserve">Lecture 21</w:t>
      </w:r>
      <w:r>
        <w:t xml:space="preserve">: Labour Markets and Economic Effects, and</w:t>
      </w:r>
      <w:r>
        <w:t xml:space="preserve"> </w:t>
      </w:r>
      <w:r>
        <w:rPr>
          <w:b/>
          <w:bCs/>
        </w:rPr>
        <w:t xml:space="preserve">Lecture 22</w:t>
      </w:r>
      <w:r>
        <w:t xml:space="preserve">: AI and Wellbeing: The Attention Economy, Mental Health, and the Environment.</w:t>
      </w:r>
    </w:p>
    <w:p>
      <w:pPr>
        <w:pStyle w:val="BodyText"/>
      </w:pPr>
      <w:r>
        <w:rPr>
          <w:b/>
          <w:bCs/>
        </w:rPr>
        <w:t xml:space="preserve">Guidelines:</w:t>
      </w:r>
    </w:p>
    <w:p>
      <w:pPr>
        <w:pStyle w:val="Compact"/>
        <w:numPr>
          <w:ilvl w:val="0"/>
          <w:numId w:val="1001"/>
        </w:numPr>
      </w:pPr>
      <w:r>
        <w:t xml:space="preserve">You are</w:t>
      </w:r>
      <w:r>
        <w:t xml:space="preserve"> </w:t>
      </w:r>
      <w:r>
        <w:rPr>
          <w:b/>
          <w:bCs/>
        </w:rPr>
        <w:t xml:space="preserve">encouraged</w:t>
      </w:r>
      <w:r>
        <w:t xml:space="preserve"> </w:t>
      </w:r>
      <w:r>
        <w:t xml:space="preserve">to use ChatGPT, Claude, Gemini, or other LLMs to help you explore these questions</w:t>
      </w:r>
    </w:p>
    <w:p>
      <w:pPr>
        <w:pStyle w:val="Compact"/>
        <w:numPr>
          <w:ilvl w:val="0"/>
          <w:numId w:val="1001"/>
        </w:numPr>
      </w:pPr>
      <w:r>
        <w:t xml:space="preserve">However, you must</w:t>
      </w:r>
      <w:r>
        <w:t xml:space="preserve"> </w:t>
      </w:r>
      <w:r>
        <w:rPr>
          <w:b/>
          <w:bCs/>
        </w:rPr>
        <w:t xml:space="preserve">write your answers in your own words</w:t>
      </w:r>
      <w:r>
        <w:t xml:space="preserve"> </w:t>
      </w:r>
      <w:r>
        <w:t xml:space="preserve">and demonstrate genuine understanding</w:t>
      </w:r>
    </w:p>
    <w:p>
      <w:pPr>
        <w:pStyle w:val="Compact"/>
        <w:numPr>
          <w:ilvl w:val="0"/>
          <w:numId w:val="1001"/>
        </w:numPr>
      </w:pPr>
      <w:r>
        <w:t xml:space="preserve">Please</w:t>
      </w:r>
      <w:r>
        <w:t xml:space="preserve"> </w:t>
      </w:r>
      <w:r>
        <w:rPr>
          <w:b/>
          <w:bCs/>
        </w:rPr>
        <w:t xml:space="preserve">disclose which AI tool you used</w:t>
      </w:r>
      <w:r>
        <w:t xml:space="preserve"> </w:t>
      </w:r>
      <w:r>
        <w:t xml:space="preserve">(if any)</w:t>
      </w:r>
    </w:p>
    <w:p>
      <w:pPr>
        <w:pStyle w:val="Compact"/>
        <w:numPr>
          <w:ilvl w:val="0"/>
          <w:numId w:val="1001"/>
        </w:numPr>
      </w:pPr>
      <w:r>
        <w:t xml:space="preserve">Your answers should be thoughtful and show critical thinking, not just copy-pasted LLM outputs</w:t>
      </w:r>
    </w:p>
    <w:p>
      <w:pPr>
        <w:pStyle w:val="Compact"/>
        <w:numPr>
          <w:ilvl w:val="0"/>
          <w:numId w:val="1001"/>
        </w:numPr>
      </w:pPr>
      <w:r>
        <w:rPr>
          <w:b/>
          <w:bCs/>
        </w:rPr>
        <w:t xml:space="preserve">Please include screenshots</w:t>
      </w:r>
      <w:r>
        <w:t xml:space="preserve"> </w:t>
      </w:r>
      <w:r>
        <w:t xml:space="preserve">of your interactions with AI tools</w:t>
      </w:r>
    </w:p>
    <w:p>
      <w:pPr>
        <w:pStyle w:val="Compact"/>
        <w:numPr>
          <w:ilvl w:val="0"/>
          <w:numId w:val="1001"/>
        </w:numPr>
      </w:pPr>
      <w:r>
        <w:t xml:space="preserve">However,</w:t>
      </w:r>
      <w:r>
        <w:t xml:space="preserve"> </w:t>
      </w:r>
      <w:r>
        <w:rPr>
          <w:b/>
          <w:bCs/>
        </w:rPr>
        <w:t xml:space="preserve">reflection questions must be written in text</w:t>
      </w:r>
      <w:r>
        <w:t xml:space="preserve">, not just screenshots</w:t>
      </w:r>
    </w:p>
    <w:p>
      <w:pPr>
        <w:pStyle w:val="Compact"/>
        <w:numPr>
          <w:ilvl w:val="0"/>
          <w:numId w:val="1001"/>
        </w:numPr>
      </w:pPr>
      <w:r>
        <w:t xml:space="preserve">Submit this assignment as a</w:t>
      </w:r>
      <w:r>
        <w:t xml:space="preserve"> </w:t>
      </w:r>
      <w:r>
        <w:rPr>
          <w:b/>
          <w:bCs/>
        </w:rPr>
        <w:t xml:space="preserve">PDF</w:t>
      </w:r>
      <w:r>
        <w:t xml:space="preserve"> </w:t>
      </w:r>
      <w:r>
        <w:t xml:space="preserve">(preferred) or Word document via Canvas</w:t>
      </w:r>
    </w:p>
    <w:p>
      <w:r>
        <w:pict>
          <v:rect style="width:0;height:1.5pt" o:hralign="center" o:hrstd="t" o:hr="t"/>
        </w:pict>
      </w:r>
    </w:p>
    <w:bookmarkStart w:id="9" w:name="question-1"/>
    <w:p>
      <w:pPr>
        <w:pStyle w:val="Heading3"/>
      </w:pPr>
      <w:r>
        <w:t xml:space="preserve">Question 1</w:t>
      </w:r>
    </w:p>
    <w:p>
      <w:pPr>
        <w:pStyle w:val="FirstParagraph"/>
      </w:pPr>
      <w:r>
        <w:t xml:space="preserve">Lecture 21 reviewed studies showing that AI tools raise productivity, but unevenly. Consultants performed 40% better on applicable tasks (BCG, 2023). Customer service agents were 15% more productive, with the biggest gains for novices (Brynjolfsson et al., 2025). Programmers finished tasks 55% faster with GitHub Copilot. Across these studies, AI compresses the skill distribution: novices improve more than experts, and experts sometimes do worse with AI.</w:t>
      </w:r>
    </w:p>
    <w:p>
      <w:pPr>
        <w:pStyle w:val="BodyText"/>
      </w:pPr>
      <w:r>
        <w:rPr>
          <w:b/>
          <w:bCs/>
        </w:rPr>
        <w:t xml:space="preserve">Your task:</w:t>
      </w:r>
    </w:p>
    <w:p>
      <w:pPr>
        <w:numPr>
          <w:ilvl w:val="0"/>
          <w:numId w:val="1002"/>
        </w:numPr>
      </w:pPr>
      <w:r>
        <w:t xml:space="preserve">Why do novices benefit more than experts? Think about what each brings to a task and what the AI substitutes for. Write 3-4 sentences.</w:t>
      </w:r>
    </w:p>
    <w:p>
      <w:pPr>
        <w:numPr>
          <w:ilvl w:val="0"/>
          <w:numId w:val="1002"/>
        </w:numPr>
      </w:pPr>
      <w:r>
        <w:t xml:space="preserve">If novices become nearly as productive as experts, what should happen to wages at each end? Novice wages could rise (more productive) or fall (more replaceable). Expert wages could rise (scarce judgment) or fall (smaller edge). Argue for one scenario in 4-5 sentences.</w:t>
      </w:r>
    </w:p>
    <w:p>
      <w:pPr>
        <w:numPr>
          <w:ilvl w:val="0"/>
          <w:numId w:val="1002"/>
        </w:numPr>
      </w:pPr>
      <w:r>
        <w:t xml:space="preserve">The lecture showed that companies are hiring fewer juniors, even though juniors gain most from AI. Explain this puzzle in 3-4 sentences.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9"/>
    <w:bookmarkStart w:id="10" w:name="question-2"/>
    <w:p>
      <w:pPr>
        <w:pStyle w:val="Heading3"/>
      </w:pPr>
      <w:r>
        <w:t xml:space="preserve">Question 2</w:t>
      </w:r>
    </w:p>
    <w:p>
      <w:pPr>
        <w:pStyle w:val="FirstParagraph"/>
      </w:pPr>
      <w:r>
        <w:t xml:space="preserve">Daron Acemoglu, an MIT economist and 2024 Nobel laureate, argues that AI today leans to replacement: it automates workers out of tasks instead of making them better at new ones. Lecture 21 separated AI that augments workers (makes them more productive at higher-value tasks) from AI that replaces them (does the task instead). His concern is that companies have stronger financial incentives to replace.</w:t>
      </w:r>
    </w:p>
    <w:p>
      <w:pPr>
        <w:pStyle w:val="BodyText"/>
      </w:pPr>
      <w:r>
        <w:rPr>
          <w:b/>
          <w:bCs/>
        </w:rPr>
        <w:t xml:space="preserve">Your task:</w:t>
      </w:r>
    </w:p>
    <w:p>
      <w:pPr>
        <w:numPr>
          <w:ilvl w:val="0"/>
          <w:numId w:val="1003"/>
        </w:numPr>
      </w:pPr>
      <w:r>
        <w:t xml:space="preserve">Give one example of AI augmenting a worker and one of AI replacing a worker. For each, explain in 2-3 sentences which tasks shift and who benefits.</w:t>
      </w:r>
    </w:p>
    <w:p>
      <w:pPr>
        <w:numPr>
          <w:ilvl w:val="0"/>
          <w:numId w:val="1003"/>
        </w:numPr>
      </w:pPr>
      <w:r>
        <w:t xml:space="preserve">Companies often choose replacement even when augmentation would give better long-term results (higher-quality work, more innovation). Explain why in 3-4 sentences. Think about what appears on a quarterly earnings report and what does not.</w:t>
      </w:r>
    </w:p>
    <w:p>
      <w:pPr>
        <w:numPr>
          <w:ilvl w:val="0"/>
          <w:numId w:val="1003"/>
        </w:numPr>
      </w:pPr>
      <w:r>
        <w:t xml:space="preserve">Propose one policy (a tax, a regulation or an incentive) that would push companies towards augmentation. Explain how it would work and give one realistic objection. Write 4-5 sentences.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0"/>
    <w:bookmarkStart w:id="11" w:name="question-3"/>
    <w:p>
      <w:pPr>
        <w:pStyle w:val="Heading3"/>
      </w:pPr>
      <w:r>
        <w:t xml:space="preserve">Question 3</w:t>
      </w:r>
    </w:p>
    <w:p>
      <w:pPr>
        <w:pStyle w:val="FirstParagraph"/>
      </w:pPr>
      <w:r>
        <w:t xml:space="preserve">Lecture 22 reported that 75% of people with mental illness in low- and middle-income countries get no treatment. In the US, the median wait for a first psychiatric visit is 67 days in a five-state study, and longer in rural areas. A session costs $150-250 out of pocket. This is the context for tools like Wysa and general-purpose chatbots like ChatGPT: people turn to them when human care is unavailable, unaffordable or months away.</w:t>
      </w:r>
    </w:p>
    <w:p>
      <w:pPr>
        <w:pStyle w:val="BodyText"/>
      </w:pPr>
      <w:r>
        <w:rPr>
          <w:b/>
          <w:bCs/>
        </w:rPr>
        <w:t xml:space="preserve">Your task:</w:t>
      </w:r>
    </w:p>
    <w:p>
      <w:pPr>
        <w:numPr>
          <w:ilvl w:val="0"/>
          <w:numId w:val="1004"/>
        </w:numPr>
      </w:pPr>
      <w:r>
        <w:t xml:space="preserve">Why does the treatment gap matter when we evaluate AI therapy tools? In 3-4 sentences, explain how the comparison changes when the alternative is</w:t>
      </w:r>
      <w:r>
        <w:t xml:space="preserve"> </w:t>
      </w:r>
      <w:r>
        <w:t xml:space="preserve">“no treatment at all”</w:t>
      </w:r>
      <w:r>
        <w:t xml:space="preserve"> </w:t>
      </w:r>
      <w:r>
        <w:t xml:space="preserve">and not</w:t>
      </w:r>
      <w:r>
        <w:t xml:space="preserve"> </w:t>
      </w:r>
      <w:r>
        <w:t xml:space="preserve">“a human therapist”</w:t>
      </w:r>
      <w:r>
        <w:t xml:space="preserve">.</w:t>
      </w:r>
    </w:p>
    <w:p>
      <w:pPr>
        <w:numPr>
          <w:ilvl w:val="0"/>
          <w:numId w:val="1004"/>
        </w:numPr>
      </w:pPr>
      <w:r>
        <w:t xml:space="preserve">The lecture called</w:t>
      </w:r>
      <w:r>
        <w:t xml:space="preserve"> </w:t>
      </w:r>
      <w:r>
        <w:t xml:space="preserve">“better than nothing”</w:t>
      </w:r>
      <w:r>
        <w:t xml:space="preserve"> </w:t>
      </w:r>
      <w:r>
        <w:t xml:space="preserve">both</w:t>
      </w:r>
      <w:r>
        <w:t xml:space="preserve"> </w:t>
      </w:r>
      <w:r>
        <w:t xml:space="preserve">“a low bar”</w:t>
      </w:r>
      <w:r>
        <w:t xml:space="preserve"> </w:t>
      </w:r>
      <w:r>
        <w:t xml:space="preserve">and</w:t>
      </w:r>
      <w:r>
        <w:t xml:space="preserve"> </w:t>
      </w:r>
      <w:r>
        <w:t xml:space="preserve">“the only bar that exists”</w:t>
      </w:r>
      <w:r>
        <w:t xml:space="preserve"> </w:t>
      </w:r>
      <w:r>
        <w:t xml:space="preserve">for millions. Is that a good enough reason to deploy AI therapy tools that have not been tested in long-term clinical trials? Take a position in 4-5 sentences, then give one strong counter-argument.</w:t>
      </w:r>
    </w:p>
    <w:p>
      <w:pPr>
        <w:numPr>
          <w:ilvl w:val="0"/>
          <w:numId w:val="1004"/>
        </w:numPr>
      </w:pPr>
      <w:r>
        <w:t xml:space="preserve">A government in a low-income country deploys AI therapy chatbots nationwide and announces it has</w:t>
      </w:r>
      <w:r>
        <w:t xml:space="preserve"> </w:t>
      </w:r>
      <w:r>
        <w:t xml:space="preserve">“addressed the mental health crisis”</w:t>
      </w:r>
      <w:r>
        <w:t xml:space="preserve">. In 3-4 sentences, say who benefits and who is harmed. Consider at least two groups.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1"/>
    <w:bookmarkStart w:id="12" w:name="question-4"/>
    <w:p>
      <w:pPr>
        <w:pStyle w:val="Heading3"/>
      </w:pPr>
      <w:r>
        <w:t xml:space="preserve">Question 4</w:t>
      </w:r>
    </w:p>
    <w:p>
      <w:pPr>
        <w:pStyle w:val="FirstParagraph"/>
      </w:pPr>
      <w:r>
        <w:t xml:space="preserve">Emory’s student counselling centre hires you to design an AI mental health tool for students. Lecture 22 covered what such tools can and cannot do:</w:t>
      </w:r>
    </w:p>
    <w:p>
      <w:pPr>
        <w:pStyle w:val="Compact"/>
        <w:numPr>
          <w:ilvl w:val="0"/>
          <w:numId w:val="1005"/>
        </w:numPr>
      </w:pPr>
      <w:r>
        <w:t xml:space="preserve">They can be available at 3am, deliver structured coping strategies and scale cheaply</w:t>
      </w:r>
    </w:p>
    <w:p>
      <w:pPr>
        <w:pStyle w:val="Compact"/>
        <w:numPr>
          <w:ilvl w:val="0"/>
          <w:numId w:val="1005"/>
        </w:numPr>
      </w:pPr>
      <w:r>
        <w:t xml:space="preserve">They cannot hold reliable long-term memory, verify what users tell them, contact emergency services, diagnose conditions or read body language</w:t>
      </w:r>
    </w:p>
    <w:p>
      <w:pPr>
        <w:pStyle w:val="Compact"/>
        <w:numPr>
          <w:ilvl w:val="0"/>
          <w:numId w:val="1005"/>
        </w:numPr>
      </w:pPr>
      <w:r>
        <w:t xml:space="preserve">The risks include dependency (the Replika case), harmful responses (Moore et al., 2025), weak data privacy and a regulatory gap (most chatbots are apps, not medical devices)</w:t>
      </w:r>
    </w:p>
    <w:p>
      <w:pPr>
        <w:pStyle w:val="FirstParagraph"/>
      </w:pPr>
      <w:r>
        <w:rPr>
          <w:b/>
          <w:bCs/>
        </w:rPr>
        <w:t xml:space="preserve">Your task:</w:t>
      </w:r>
    </w:p>
    <w:p>
      <w:pPr>
        <w:numPr>
          <w:ilvl w:val="0"/>
          <w:numId w:val="1006"/>
        </w:numPr>
      </w:pPr>
      <w:r>
        <w:t xml:space="preserve">List three features you would include and three you would refuse to include. Justify each of the six in 1-2 sentences, using evidence or limits from the lecture.</w:t>
      </w:r>
    </w:p>
    <w:p>
      <w:pPr>
        <w:numPr>
          <w:ilvl w:val="0"/>
          <w:numId w:val="1006"/>
        </w:numPr>
      </w:pPr>
      <w:r>
        <w:t xml:space="preserve">At 2am, a student writes:</w:t>
      </w:r>
      <w:r>
        <w:t xml:space="preserve"> </w:t>
      </w:r>
      <w:r>
        <w:rPr>
          <w:i/>
          <w:iCs/>
        </w:rPr>
        <w:t xml:space="preserve">“I don’t see the point in going on anymore.”</w:t>
      </w:r>
      <w:r>
        <w:t xml:space="preserve"> </w:t>
      </w:r>
      <w:r>
        <w:t xml:space="preserve">Describe the exact protocol your tool should follow. Name at least one limit of LLMs that makes this situation dangerous. Write 4-5 sentences.</w:t>
      </w:r>
    </w:p>
    <w:p>
      <w:pPr>
        <w:numPr>
          <w:ilvl w:val="0"/>
          <w:numId w:val="1006"/>
        </w:numPr>
      </w:pPr>
      <w:r>
        <w:t xml:space="preserve">A venture capitalist reviewing your design says:</w:t>
      </w:r>
      <w:r>
        <w:t xml:space="preserve"> </w:t>
      </w:r>
      <w:r>
        <w:rPr>
          <w:i/>
          <w:iCs/>
        </w:rPr>
        <w:t xml:space="preserve">“Drop the therapist referral features. Users want a friend, not a referral. Referrals kill engagement.”</w:t>
      </w:r>
      <w:r>
        <w:t xml:space="preserve"> </w:t>
      </w:r>
      <w:r>
        <w:t xml:space="preserve">Would you follow this advice? Explain in 3-4 sentences, using the Replika case or the Habicht et al. (2025) study.</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2"/>
    <w:bookmarkStart w:id="13" w:name="question-5"/>
    <w:p>
      <w:pPr>
        <w:pStyle w:val="Heading3"/>
      </w:pPr>
      <w:r>
        <w:t xml:space="preserve">Question 5</w:t>
      </w:r>
    </w:p>
    <w:p>
      <w:pPr>
        <w:pStyle w:val="FirstParagraph"/>
      </w:pPr>
      <w:r>
        <w:t xml:space="preserve">Lecture 22 said that revenue and user wellbeing</w:t>
      </w:r>
      <w:r>
        <w:t xml:space="preserve"> </w:t>
      </w:r>
      <w:r>
        <w:t xml:space="preserve">“point in opposite directions”</w:t>
      </w:r>
      <w:r>
        <w:t xml:space="preserve">. Recommendation algorithms maximise engagement (watch time, clicks, shares), not wellbeing. Facebook’s own research found that Instagram made body image worse for teenage girls, and the company kept the feature because fixing it would have cost engagement. Lecture 21 noted that AI today leans to replacement rather than augmentation.</w:t>
      </w:r>
    </w:p>
    <w:p>
      <w:pPr>
        <w:pStyle w:val="BodyText"/>
      </w:pPr>
      <w:r>
        <w:rPr>
          <w:b/>
          <w:bCs/>
        </w:rPr>
        <w:t xml:space="preserve">Your task:</w:t>
      </w:r>
    </w:p>
    <w:p>
      <w:pPr>
        <w:numPr>
          <w:ilvl w:val="0"/>
          <w:numId w:val="1007"/>
        </w:numPr>
      </w:pPr>
      <w:r>
        <w:t xml:space="preserve">In 3-4 sentences, describe the incentive structure behind both outcomes: platforms that harm wellbeing, and companies that replace workers instead of augmenting them. What do the two cases share?</w:t>
      </w:r>
    </w:p>
    <w:p>
      <w:pPr>
        <w:numPr>
          <w:ilvl w:val="0"/>
          <w:numId w:val="1007"/>
        </w:numPr>
      </w:pPr>
      <w:r>
        <w:t xml:space="preserve">One response is:</w:t>
      </w:r>
      <w:r>
        <w:t xml:space="preserve"> </w:t>
      </w:r>
      <w:r>
        <w:rPr>
          <w:i/>
          <w:iCs/>
        </w:rPr>
        <w:t xml:space="preserve">“If the product gets worse, consumers will leave, and the market will fix it.”</w:t>
      </w:r>
      <w:r>
        <w:t xml:space="preserve"> </w:t>
      </w:r>
      <w:r>
        <w:t xml:space="preserve">In 3-4 sentences, explain why market forces alone are unlikely to fix either case. Think about what users and workers can observe and what information they lack.</w:t>
      </w:r>
    </w:p>
    <w:p>
      <w:pPr>
        <w:numPr>
          <w:ilvl w:val="0"/>
          <w:numId w:val="1007"/>
        </w:numPr>
      </w:pPr>
      <w:r>
        <w:t xml:space="preserve">Propose one intervention (a regulation, a tax or a change of incentives) for either the attention economy or the labour market. Explain how it works and name one trade-off or unintended consequence. Write 4-5 sentences.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3"/>
    <w:bookmarkStart w:id="14" w:name="bonus-question"/>
    <w:p>
      <w:pPr>
        <w:pStyle w:val="Heading3"/>
      </w:pPr>
      <w:r>
        <w:t xml:space="preserve">Bonus question</w:t>
      </w:r>
    </w:p>
    <w:p>
      <w:pPr>
        <w:pStyle w:val="FirstParagraph"/>
      </w:pPr>
      <w:r>
        <w:t xml:space="preserve">Lecture 21 noted an irony:</w:t>
      </w:r>
      <w:r>
        <w:t xml:space="preserve"> </w:t>
      </w:r>
      <w:r>
        <w:t xml:space="preserve">“soft skills”</w:t>
      </w:r>
      <w:r>
        <w:t xml:space="preserve">, once dismissed as fluffy, may be the hardest to automate. The lecture listed building relationships, emotional intelligence, and cultural and contextual judgment. AI handles content generation, data analysis and pattern recognition well. It struggles with empathy, ambiguous social situations and judgment in novel situations. As AI makes technical work easier, these skills may become more valuable.</w:t>
      </w:r>
    </w:p>
    <w:p>
      <w:pPr>
        <w:pStyle w:val="BodyText"/>
      </w:pPr>
      <w:r>
        <w:rPr>
          <w:b/>
          <w:bCs/>
        </w:rPr>
        <w:t xml:space="preserve">Your task:</w:t>
      </w:r>
    </w:p>
    <w:p>
      <w:pPr>
        <w:numPr>
          <w:ilvl w:val="0"/>
          <w:numId w:val="1008"/>
        </w:numPr>
      </w:pPr>
      <w:r>
        <w:t xml:space="preserve">Take two soft skills (for example negotiation, conflict resolution, motivating a demoralised team, or reading a room). For each, explain in 2-3 sentences why AI struggles with it. Say what the skill needs that an LLM cannot provide.</w:t>
      </w:r>
    </w:p>
    <w:p>
      <w:pPr>
        <w:numPr>
          <w:ilvl w:val="0"/>
          <w:numId w:val="1008"/>
        </w:numPr>
      </w:pPr>
      <w:r>
        <w:t xml:space="preserve">If AI makes technical work cheaper and faster, should universities change what they teach? Propose one concrete change (a new course, a revised requirement or a different emphasis). Explain in 3-4 sentences how it responds to the shift the lecture described.</w:t>
      </w:r>
    </w:p>
    <w:p>
      <w:pPr>
        <w:numPr>
          <w:ilvl w:val="0"/>
          <w:numId w:val="1008"/>
        </w:numPr>
      </w:pPr>
      <w:r>
        <w:t xml:space="preserve">A critic says:</w:t>
      </w:r>
      <w:r>
        <w:t xml:space="preserve"> </w:t>
      </w:r>
      <w:r>
        <w:rPr>
          <w:i/>
          <w:iCs/>
        </w:rPr>
        <w:t xml:space="preserve">“</w:t>
      </w:r>
      <w:r>
        <w:rPr>
          <w:i/>
          <w:iCs/>
        </w:rPr>
        <w:t xml:space="preserve">‘Soft skills’</w:t>
      </w:r>
      <w:r>
        <w:rPr>
          <w:i/>
          <w:iCs/>
        </w:rPr>
        <w:t xml:space="preserve"> </w:t>
      </w:r>
      <w:r>
        <w:rPr>
          <w:i/>
          <w:iCs/>
        </w:rPr>
        <w:t xml:space="preserve">is just an admission that we don’t know what will matter. You’re telling students to be vaguely</w:t>
      </w:r>
      <w:r>
        <w:rPr>
          <w:i/>
          <w:iCs/>
        </w:rPr>
        <w:t xml:space="preserve"> </w:t>
      </w:r>
      <w:r>
        <w:rPr>
          <w:i/>
          <w:iCs/>
        </w:rPr>
        <w:t xml:space="preserve">‘human’</w:t>
      </w:r>
      <w:r>
        <w:rPr>
          <w:i/>
          <w:iCs/>
        </w:rPr>
        <w:t xml:space="preserve"> </w:t>
      </w:r>
      <w:r>
        <w:rPr>
          <w:i/>
          <w:iCs/>
        </w:rPr>
        <w:t xml:space="preserve">because you can’t predict what AI won’t do.”</w:t>
      </w:r>
      <w:r>
        <w:t xml:space="preserve"> </w:t>
      </w:r>
      <w:r>
        <w:t xml:space="preserve">Is the critic right, partly right or wrong? Respond in 3-4 sentences.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10: Labour Markets, the Attention Economy, and Wellbeing</dc:title>
  <dc:creator>Emory University</dc:creator>
  <cp:keywords/>
  <dcterms:created xsi:type="dcterms:W3CDTF">2026-10-13T07:03:12Z</dcterms:created>
  <dcterms:modified xsi:type="dcterms:W3CDTF">2026-10-13T07:03:12Z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at">
    <vt:lpwstr/>
  </property>
  <property fmtid="{D5CDD505-2E9C-101B-9397-08002B2CF9AE}" pid="3" name="subtitle">
    <vt:lpwstr>DATASCI 101: Introduction to AI Applications</vt:lpwstr>
  </property>
</Properties>
</file>