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For each system below, state which learning paradigm it uses (supervised, unsupervised or reinforcement), and what data it must have learned from.</w:t>
      </w:r>
    </w:p>
    <w:p>
      <w:pPr>
        <w:pStyle w:val="Compact"/>
        <w:numPr>
          <w:ilvl w:val="0"/>
          <w:numId w:val="1002"/>
        </w:numPr>
      </w:pPr>
      <w:r>
        <w:t xml:space="preserve">A hospital system reviews a chest X-ray and flags it as likely pneumonia</w:t>
      </w:r>
    </w:p>
    <w:p>
      <w:pPr>
        <w:pStyle w:val="Compact"/>
        <w:numPr>
          <w:ilvl w:val="0"/>
          <w:numId w:val="1002"/>
        </w:numPr>
      </w:pPr>
      <w:r>
        <w:t xml:space="preserve">A delivery app tells you your order will arrive in 23 minutes</w:t>
      </w:r>
    </w:p>
    <w:p>
      <w:pPr>
        <w:pStyle w:val="Compact"/>
        <w:numPr>
          <w:ilvl w:val="0"/>
          <w:numId w:val="1002"/>
        </w:numPr>
      </w:pPr>
      <w:r>
        <w:t xml:space="preserve">A data centre adjusts its cooling equipment and uses less energy every month</w:t>
      </w:r>
    </w:p>
    <w:p>
      <w:pPr>
        <w:pStyle w:val="Compact"/>
        <w:numPr>
          <w:ilvl w:val="0"/>
          <w:numId w:val="1002"/>
        </w:numPr>
      </w:pPr>
      <w:r>
        <w:t xml:space="preserve">A news app displays today’s articles about the same event together</w:t>
      </w:r>
    </w:p>
    <w:p>
      <w:pPr>
        <w:pStyle w:val="Compact"/>
        <w:numPr>
          <w:ilvl w:val="0"/>
          <w:numId w:val="1002"/>
        </w:numPr>
      </w:pPr>
      <w:r>
        <w:t xml:space="preserve">ChatGPT</w:t>
      </w:r>
    </w:p>
    <w:p>
      <w:pPr>
        <w:pStyle w:val="FirstParagraph"/>
      </w:pPr>
      <w:r>
        <w:rPr>
          <w:b/>
          <w:bCs/>
        </w:rPr>
        <w:t xml:space="preserve">Then:</w:t>
      </w:r>
    </w:p>
    <w:p>
      <w:pPr>
        <w:pStyle w:val="Compact"/>
        <w:numPr>
          <w:ilvl w:val="0"/>
          <w:numId w:val="1003"/>
        </w:numPr>
      </w:pPr>
      <w:r>
        <w:t xml:space="preserve">Exactly one of the five combines two paradigms. Identify it and name both</w:t>
      </w:r>
    </w:p>
    <w:p>
      <w:pPr>
        <w:pStyle w:val="Compact"/>
        <w:numPr>
          <w:ilvl w:val="0"/>
          <w:numId w:val="1003"/>
        </w:numPr>
      </w:pPr>
      <w:r>
        <w:t xml:space="preserve">Answer everything above before asking an LLM. Then ask one to check your work, and report anything it disagreed with you about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reading-a-confusion-matrix"/>
    <w:p>
      <w:pPr>
        <w:pStyle w:val="Heading3"/>
      </w:pPr>
      <w:r>
        <w:t xml:space="preserve">Question 2: Reading a confusion matrix</w:t>
      </w:r>
    </w:p>
    <w:p>
      <w:pPr>
        <w:pStyle w:val="FirstParagraph"/>
      </w:pPr>
      <w:r>
        <w:t xml:space="preserve">A bank tests a fraud detection system on 10,000 transactions, of which 100 are fraudulent. The results:</w:t>
      </w:r>
    </w:p>
    <w:p>
      <w:pPr>
        <w:pStyle w:val="Compact"/>
        <w:numPr>
          <w:ilvl w:val="0"/>
          <w:numId w:val="1004"/>
        </w:numPr>
      </w:pPr>
      <w:r>
        <w:t xml:space="preserve">Correctly flags</w:t>
      </w:r>
      <w:r>
        <w:t xml:space="preserve"> </w:t>
      </w:r>
      <w:r>
        <w:rPr>
          <w:b/>
          <w:bCs/>
        </w:rPr>
        <w:t xml:space="preserve">20 fraudulent transactions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4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80 fraudulent transactions</w:t>
      </w:r>
      <w:r>
        <w:t xml:space="preserve"> </w:t>
      </w:r>
      <w:r>
        <w:t xml:space="preserve">(False Negatives)</w:t>
      </w:r>
    </w:p>
    <w:p>
      <w:pPr>
        <w:pStyle w:val="Compact"/>
        <w:numPr>
          <w:ilvl w:val="0"/>
          <w:numId w:val="1004"/>
        </w:numPr>
      </w:pPr>
      <w:r>
        <w:t xml:space="preserve">Correctly clears</w:t>
      </w:r>
      <w:r>
        <w:t xml:space="preserve"> </w:t>
      </w:r>
      <w:r>
        <w:rPr>
          <w:b/>
          <w:bCs/>
        </w:rPr>
        <w:t xml:space="preserve">9,880 legitimate transactions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4"/>
        </w:numPr>
      </w:pPr>
      <w:r>
        <w:t xml:space="preserve">Wrongly flags</w:t>
      </w:r>
      <w:r>
        <w:t xml:space="preserve"> </w:t>
      </w:r>
      <w:r>
        <w:rPr>
          <w:b/>
          <w:bCs/>
        </w:rPr>
        <w:t xml:space="preserve">20 legitimate transactions</w:t>
      </w:r>
      <w:r>
        <w:t xml:space="preserve"> </w:t>
      </w:r>
      <w:r>
        <w:t xml:space="preserve">as fraud (False Positives)</w:t>
      </w:r>
    </w:p>
    <w:p>
      <w:pPr>
        <w:pStyle w:val="FirstParagraph"/>
      </w:pPr>
      <w:r>
        <w:t xml:space="preserve">Every fraud the bank misses costs it</w:t>
      </w:r>
      <w:r>
        <w:t xml:space="preserve"> </w:t>
      </w:r>
      <w:r>
        <w:rPr>
          <w:b/>
          <w:bCs/>
        </w:rPr>
        <w:t xml:space="preserve">$200</w:t>
      </w:r>
      <w:r>
        <w:t xml:space="preserve">. Every legitimate transaction it wrongly flags costs it</w:t>
      </w:r>
      <w:r>
        <w:t xml:space="preserve"> </w:t>
      </w:r>
      <w:r>
        <w:rPr>
          <w:b/>
          <w:bCs/>
        </w:rPr>
        <w:t xml:space="preserve">$5</w:t>
      </w:r>
      <w:r>
        <w:t xml:space="preserve"> </w:t>
      </w:r>
      <w:r>
        <w:t xml:space="preserve">in support calls.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system. Show your working. You may ask an LLM to explain what these metrics mean, but do the arithmetic yourself</w:t>
      </w:r>
    </w:p>
    <w:p>
      <w:pPr>
        <w:pStyle w:val="Compact"/>
        <w:numPr>
          <w:ilvl w:val="0"/>
          <w:numId w:val="1005"/>
        </w:numPr>
      </w:pPr>
      <w:r>
        <w:t xml:space="preserve">A second system flags nothing at all, so it catches no fraud. Calculate its accuracy on the same 10,000 transactions</w:t>
      </w:r>
    </w:p>
    <w:p>
      <w:pPr>
        <w:pStyle w:val="Compact"/>
        <w:numPr>
          <w:ilvl w:val="0"/>
          <w:numId w:val="1005"/>
        </w:numPr>
      </w:pPr>
      <w:r>
        <w:t xml:space="preserve">Calculate what the errors cost the bank under each system: the one tested, and the one that flags nothing</w:t>
      </w:r>
    </w:p>
    <w:p>
      <w:pPr>
        <w:pStyle w:val="Compact"/>
        <w:numPr>
          <w:ilvl w:val="0"/>
          <w:numId w:val="1005"/>
        </w:numPr>
      </w:pPr>
      <w:r>
        <w:t xml:space="preserve">Which measure should the bank use to decide whether to deploy the tested system, accuracy or total cost? Justify your answer with your own numbers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2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 controls how random an LLM’s output is.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  <w:r>
        <w:t xml:space="preserve"> </w:t>
      </w:r>
      <w:r>
        <w:t xml:space="preserve">and sign in. In the settings panel, turn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“Grounding with Google Search”</w:t>
      </w:r>
      <w:r>
        <w:t xml:space="preserve"> </w:t>
      </w:r>
      <w:r>
        <w:t xml:space="preserve">and set</w:t>
      </w:r>
      <w:r>
        <w:t xml:space="preserve"> </w:t>
      </w:r>
      <w:r>
        <w:rPr>
          <w:b/>
          <w:bCs/>
        </w:rPr>
        <w:t xml:space="preserve">Thinking level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Minimum</w:t>
      </w:r>
      <w:r>
        <w:t xml:space="preserve">. Both of these interfere with the experiment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0</w:t>
      </w:r>
      <w:r>
        <w:t xml:space="preserve">. Send the prompt</w:t>
      </w:r>
      <w:r>
        <w:t xml:space="preserve"> </w:t>
      </w:r>
      <w:r>
        <w:rPr>
          <w:i/>
          <w:iCs/>
        </w:rPr>
        <w:t xml:space="preserve">“Write a six-word story about the sea.”</w:t>
      </w:r>
      <w:r>
        <w:t xml:space="preserve"> </w:t>
      </w:r>
      <w:r>
        <w:t xml:space="preserve">three times,</w:t>
      </w:r>
      <w:r>
        <w:t xml:space="preserve"> </w:t>
      </w:r>
      <w:r>
        <w:rPr>
          <w:b/>
          <w:bCs/>
        </w:rPr>
        <w:t xml:space="preserve">starting a new chat each time</w:t>
      </w:r>
      <w:r>
        <w:t xml:space="preserve">. You can start one quickly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 the top of the page. Record all three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2</w:t>
      </w:r>
      <w:r>
        <w:t xml:space="preserve">. Repeat, and record all three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Compare the three answers at each setting. What changed?</w:t>
      </w:r>
    </w:p>
    <w:p>
      <w:pPr>
        <w:pStyle w:val="Compact"/>
        <w:numPr>
          <w:ilvl w:val="0"/>
          <w:numId w:val="1007"/>
        </w:numPr>
      </w:pPr>
      <w:r>
        <w:t xml:space="preserve">At temperature 2, is the writing still coherent? Quote your worst result</w:t>
      </w:r>
    </w:p>
    <w:p>
      <w:pPr>
        <w:pStyle w:val="Compact"/>
        <w:numPr>
          <w:ilvl w:val="0"/>
          <w:numId w:val="1007"/>
        </w:numPr>
      </w:pPr>
      <w:r>
        <w:t xml:space="preserve">Now try</w:t>
      </w:r>
      <w:r>
        <w:t xml:space="preserve"> </w:t>
      </w:r>
      <w:r>
        <w:rPr>
          <w:i/>
          <w:iCs/>
        </w:rPr>
        <w:t xml:space="preserve">“Name a fruit. Answer with one word.”</w:t>
      </w:r>
      <w:r>
        <w:t xml:space="preserve"> </w:t>
      </w:r>
      <w:r>
        <w:t xml:space="preserve">at both settings. It probably says apple every time. Explain why temperature cannot fix that</w:t>
      </w:r>
    </w:p>
    <w:p>
      <w:pPr>
        <w:pStyle w:val="Compact"/>
        <w:numPr>
          <w:ilvl w:val="0"/>
          <w:numId w:val="1007"/>
        </w:numPr>
      </w:pPr>
      <w:r>
        <w:t xml:space="preserve">Telling ChatGPT to</w:t>
      </w:r>
      <w:r>
        <w:t xml:space="preserve"> </w:t>
      </w:r>
      <w:r>
        <w:t xml:space="preserve">“be more creative”</w:t>
      </w:r>
      <w:r>
        <w:t xml:space="preserve"> </w:t>
      </w:r>
      <w:r>
        <w:t xml:space="preserve">does not change its temperature. Explain what that instruction changes instead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4-which-rule-would-you-trust"/>
    <w:p>
      <w:pPr>
        <w:pStyle w:val="Heading3"/>
      </w:pPr>
      <w:r>
        <w:t xml:space="preserve">Question 4: Which rule would you trust?</w:t>
      </w:r>
    </w:p>
    <w:p>
      <w:pPr>
        <w:pStyle w:val="FirstParagraph"/>
      </w:pPr>
      <w:r>
        <w:t xml:space="preserve">A shop wants to predict whether a customer will come back within 30 days. It has records for its last 10 customers, and builds two rules from them.</w:t>
      </w:r>
    </w:p>
    <w:p>
      <w:pPr>
        <w:pStyle w:val="BodyText"/>
      </w:pPr>
      <w:r>
        <w:rPr>
          <w:b/>
          <w:bCs/>
        </w:rPr>
        <w:t xml:space="preserve">Rule A</w:t>
      </w:r>
      <w:r>
        <w:t xml:space="preserve"> </w:t>
      </w:r>
      <w:r>
        <w:t xml:space="preserve">predicts a customer will return if they spent over $40, paid by card, bought more than two items, came on a weekday, are aged 25 to 34, and live within three miles. It classifies all 10 past customers correctly.</w:t>
      </w:r>
    </w:p>
    <w:p>
      <w:pPr>
        <w:pStyle w:val="BodyText"/>
      </w:pPr>
      <w:r>
        <w:rPr>
          <w:b/>
          <w:bCs/>
        </w:rPr>
        <w:t xml:space="preserve">Rule B</w:t>
      </w:r>
      <w:r>
        <w:t xml:space="preserve"> </w:t>
      </w:r>
      <w:r>
        <w:t xml:space="preserve">predicts a customer will return if they spent over $40. It gets 8 of the 10 right.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The shop is about to apply one rule to its next 1,000 customers. Which would you choose, and what accuracy would you expect from each?</w:t>
      </w:r>
    </w:p>
    <w:p>
      <w:pPr>
        <w:pStyle w:val="Compact"/>
        <w:numPr>
          <w:ilvl w:val="0"/>
          <w:numId w:val="1008"/>
        </w:numPr>
      </w:pPr>
      <w:r>
        <w:t xml:space="preserve">Rule A is perfect on the data it was built from. Name what has gone wrong, and explain why adding conditions made it worse</w:t>
      </w:r>
    </w:p>
    <w:p>
      <w:pPr>
        <w:pStyle w:val="Compact"/>
        <w:numPr>
          <w:ilvl w:val="0"/>
          <w:numId w:val="1008"/>
        </w:numPr>
      </w:pPr>
      <w:r>
        <w:t xml:space="preserve">The shop has no new customers yet. Using only the 10 records it already has, how could it have caught this problem before deploying?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question-5-seeing-like-a-tokeniser"/>
    <w:p>
      <w:pPr>
        <w:pStyle w:val="Heading3"/>
      </w:pPr>
      <w:r>
        <w:t xml:space="preserve">Question 5: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Visit OpenAI’s tokeniser at</w:t>
      </w:r>
      <w:r>
        <w:t xml:space="preserve"> </w:t>
      </w:r>
      <w:hyperlink r:id="rId14">
        <w:r>
          <w:rPr>
            <w:rStyle w:val="Hyperlink"/>
          </w:rPr>
          <w:t xml:space="preserve">platform.openai.com/tokenizer</w:t>
        </w:r>
      </w:hyperlink>
      <w:r>
        <w:t xml:space="preserve"> </w:t>
      </w:r>
      <w:r>
        <w:t xml:space="preserve">and select the</w:t>
      </w:r>
      <w:r>
        <w:t xml:space="preserve"> </w:t>
      </w:r>
      <w:r>
        <w:rPr>
          <w:b/>
          <w:bCs/>
        </w:rPr>
        <w:t xml:space="preserve">“GPT-5.x &amp; O1/3”</w:t>
      </w:r>
      <w:r>
        <w:t xml:space="preserve"> </w:t>
      </w:r>
      <w:r>
        <w:t xml:space="preserve">tokeniser</w:t>
      </w:r>
    </w:p>
    <w:p>
      <w:pPr>
        <w:pStyle w:val="Compact"/>
        <w:numPr>
          <w:ilvl w:val="0"/>
          <w:numId w:val="1009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09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Hindi translation:</w:t>
      </w:r>
      <w:r>
        <w:t xml:space="preserve"> </w:t>
      </w:r>
      <w:r>
        <w:rPr>
          <w:i/>
          <w:iCs/>
        </w:rPr>
        <w:t xml:space="preserve">“फुर्तीली भूरी लोमड़ी आलसी कुत्ते के ऊपर कूदती है”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Which language needed the most tokens for the same sentence? Lecture 06 covered context windows: if your language needs three times as many tokens, what do you lose?</w:t>
      </w:r>
    </w:p>
    <w:p>
      <w:pPr>
        <w:pStyle w:val="Compact"/>
        <w:numPr>
          <w:ilvl w:val="0"/>
          <w:numId w:val="1010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e8ff7d5f3a1974e07e5aafe527bfebdf7ee82c3"/>
    <w:p>
      <w:pPr>
        <w:pStyle w:val="Heading3"/>
      </w:pPr>
      <w:r>
        <w:t xml:space="preserve">Bonus Question: Whose values is it repeating?</w:t>
      </w:r>
    </w:p>
    <w:p>
      <w:pPr>
        <w:pStyle w:val="FirstParagraph"/>
      </w:pPr>
      <w:r>
        <w:t xml:space="preserve">Lecture 04 covered RLHF: after pretraining, a model is tuned on human raters choosing between responses. Those raters were paid, worked to a rubric, and had deadlines. What the model learned is which answers those particular people preferred.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1"/>
        </w:numPr>
      </w:pPr>
      <w:r>
        <w:t xml:space="preserve">In assignment 01 you pushed a model into calling weak work A-grade. Explain how RLHF could have produced that behaviour</w:t>
      </w:r>
    </w:p>
    <w:p>
      <w:pPr>
        <w:pStyle w:val="Compact"/>
        <w:numPr>
          <w:ilvl w:val="0"/>
          <w:numId w:val="1011"/>
        </w:numPr>
      </w:pPr>
      <w:r>
        <w:t xml:space="preserve">Imagine a model that never flatters and never softens bad news. Describe what using it would feel like, and say honestly whether you would keep using it</w:t>
      </w:r>
    </w:p>
    <w:p>
      <w:pPr>
        <w:pStyle w:val="Compact"/>
        <w:numPr>
          <w:ilvl w:val="0"/>
          <w:numId w:val="1011"/>
        </w:numPr>
      </w:pPr>
      <w:r>
        <w:t xml:space="preserve">Whose values should a model hold: the raters’, the company’s, the user’s, or someone else’s? Defend one answer, and name what your choice costs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2026-08-28T05:49:41Z</dcterms:created>
  <dcterms:modified xsi:type="dcterms:W3CDTF">2026-08-28T05:49:41Z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