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B57E10" w14:textId="4B7D45E7" w:rsidR="00B14527" w:rsidRDefault="00784A01">
      <w:pPr>
        <w:pStyle w:val="Ttulo"/>
      </w:pPr>
      <w:bookmarkStart w:id="0" w:name="_heading=h.gjdgxs" w:colFirst="0" w:colLast="0"/>
      <w:bookmarkEnd w:id="0"/>
      <w:r>
        <w:t>Glossário</w:t>
      </w:r>
    </w:p>
    <w:p w14:paraId="6BB57E36" w14:textId="0F08477C" w:rsidR="00B14527" w:rsidRPr="00655419" w:rsidRDefault="00B14527">
      <w:pPr>
        <w:rPr>
          <w:color w:val="808080" w:themeColor="background1" w:themeShade="80"/>
          <w:sz w:val="30"/>
          <w:szCs w:val="30"/>
        </w:rPr>
      </w:pPr>
    </w:p>
    <w:p w14:paraId="6BB57E37" w14:textId="77777777" w:rsidR="00B14527" w:rsidRDefault="00B14527">
      <w:pPr>
        <w:rPr>
          <w:b/>
        </w:rPr>
      </w:pPr>
    </w:p>
    <w:p w14:paraId="6BB57E4A" w14:textId="77777777" w:rsidR="00B14527" w:rsidRDefault="00B14527">
      <w:pPr>
        <w:rPr>
          <w:b/>
        </w:rPr>
      </w:pPr>
    </w:p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2542"/>
        <w:gridCol w:w="7097"/>
      </w:tblGrid>
      <w:tr w:rsidR="005C7B0A" w14:paraId="577D213B" w14:textId="77777777" w:rsidTr="00711428">
        <w:trPr>
          <w:trHeight w:val="560"/>
          <w:jc w:val="center"/>
        </w:trPr>
        <w:tc>
          <w:tcPr>
            <w:tcW w:w="25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42F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09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A7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7B0A" w14:paraId="7E99511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0B87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24047">
              <w:t>ABCOMM (Associação Brasileira de Comércio Eletrônico)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38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5B5F">
              <w:t>Associação Brasileira de Comércio Eletrônico no qual reúne representantes de lojas virtuais e empresas nas áreas de tecnologia da informação, organização de eventos, portais de notícias e serviços de marketing para trocar experiências e abrir espaço para que micro e pequenas empresas tenham participação nas discussões sobre o mercado digital brasileiro.</w:t>
            </w:r>
          </w:p>
        </w:tc>
      </w:tr>
      <w:tr w:rsidR="005C7B0A" w:rsidRPr="00C85B5F" w14:paraId="7A2E9F3B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AE49" w14:textId="77777777" w:rsidR="005C7B0A" w:rsidRPr="00924047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309F8">
              <w:t>ABINPET (Associação Brasileira da Indústria de Produtos para Animais de estimação)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DF7" w14:textId="77777777" w:rsidR="005C7B0A" w:rsidRPr="00C85B5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309F8">
              <w:t>Associação no qual tem por missão representar, promover e fortalecer o setor de produtos para animais de estimação, contribuindo para o desenvolvimento de seus associados, sendo referência para o mercado de animais de estimação.</w:t>
            </w:r>
          </w:p>
        </w:tc>
      </w:tr>
      <w:tr w:rsidR="005C7B0A" w:rsidRPr="004309F8" w14:paraId="031191E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849B" w14:textId="77777777" w:rsidR="005C7B0A" w:rsidRPr="004309F8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Animal silvestre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16FC" w14:textId="23A639EB" w:rsidR="005C7B0A" w:rsidRPr="004309F8" w:rsidRDefault="001D0F7F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Pr="001D0F7F">
              <w:t>odo animal encontrado na natureza e que não foram domesticados. Vivem sempre em ambientes naturais como oceanos, florestas, desertos, mares e nos mais diversos tipos de biomas e ecossistemas.</w:t>
            </w:r>
          </w:p>
        </w:tc>
      </w:tr>
      <w:tr w:rsidR="005C7B0A" w:rsidRPr="00C85B5F" w14:paraId="3AA7E9C9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E70F" w14:textId="77777777" w:rsidR="005C7B0A" w:rsidRPr="00924047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Boleto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C7E" w14:textId="77777777" w:rsidR="005C7B0A" w:rsidRPr="00C85B5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A9094C">
              <w:t>ocumento emitido por alguém que presta serviços ou vende produtos e que tem como função a cobrança deles. A pessoa que emite (cedente) pode receber do comprador (sacado) o valor do pagamento do seu produto ou serviço.</w:t>
            </w:r>
          </w:p>
        </w:tc>
      </w:tr>
      <w:tr w:rsidR="005C7B0A" w14:paraId="4BF0F693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09FF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Caixa (conceito financeiro)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4EF9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865240">
              <w:t>enominação de uma conta que registra o valor dos recursos imediatamente disponíveis, para efetuar pagamentos. A conta registra, de maneira ordenada, montantes recebidos e pagos.</w:t>
            </w:r>
          </w:p>
          <w:p w14:paraId="4A737F8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7B0A" w14:paraId="4830AE0A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041A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Cartão de crédito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FB0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865240">
              <w:t>enominação de uma conta que registra o valor dos recursos imediatamente disponíveis, para efetuar pagamentos. A conta registra, de maneira ordenada, montantes recebidos e pagos.</w:t>
            </w:r>
          </w:p>
          <w:p w14:paraId="6E76373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7B0A" w14:paraId="79881CC2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A20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C68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C6D3A">
              <w:t>eças gráficas impressas cujo objetivo principal é trazer informações técnicas específicas sobre cada um dos produtos comercializados pela empresa.</w:t>
            </w:r>
          </w:p>
        </w:tc>
      </w:tr>
      <w:tr w:rsidR="005C7B0A" w:rsidRPr="004309F8" w14:paraId="666F80E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433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Cliente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2F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 w:rsidRPr="00B27E4B">
              <w:rPr>
                <w:color w:val="404040"/>
                <w:sz w:val="24"/>
                <w:szCs w:val="24"/>
                <w:shd w:val="clear" w:color="auto" w:fill="FFFFFF"/>
              </w:rPr>
              <w:t>Pessoa que compra de um comerciante, que recorre a um homem de negócios, a um banco, a um advogado, a um médico etc.</w:t>
            </w:r>
          </w:p>
          <w:p w14:paraId="1FC974E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color w:val="404040"/>
                <w:sz w:val="24"/>
                <w:szCs w:val="24"/>
                <w:shd w:val="clear" w:color="auto" w:fill="FFFFFF"/>
              </w:rPr>
              <w:t>Cliente possui:</w:t>
            </w:r>
          </w:p>
          <w:p w14:paraId="0E96613E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Nome</w:t>
            </w:r>
          </w:p>
          <w:p w14:paraId="3A1D3827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CPF</w:t>
            </w:r>
          </w:p>
          <w:p w14:paraId="0E000597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lastRenderedPageBreak/>
              <w:t>RG</w:t>
            </w:r>
          </w:p>
          <w:p w14:paraId="31E32808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Telefone</w:t>
            </w:r>
          </w:p>
          <w:p w14:paraId="72837AE4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Data de nascimento</w:t>
            </w:r>
          </w:p>
          <w:p w14:paraId="390E81AD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Endereço</w:t>
            </w:r>
          </w:p>
          <w:p w14:paraId="7C91A5A2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E-mail</w:t>
            </w:r>
          </w:p>
          <w:p w14:paraId="7A8C253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7DC337" w14:textId="77777777" w:rsidR="005C7B0A" w:rsidRDefault="005C7B0A" w:rsidP="00711428"/>
          <w:p w14:paraId="0CB71363" w14:textId="77777777" w:rsidR="005C7B0A" w:rsidRPr="004309F8" w:rsidRDefault="005C7B0A" w:rsidP="00711428">
            <w:pPr>
              <w:tabs>
                <w:tab w:val="left" w:pos="2417"/>
              </w:tabs>
            </w:pPr>
            <w:r>
              <w:tab/>
            </w:r>
          </w:p>
        </w:tc>
      </w:tr>
      <w:tr w:rsidR="005C7B0A" w:rsidRPr="00EE69B9" w14:paraId="77BFE0C1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D44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Comprovante de pagamento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428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Documento no qual um indivíduo declara que recebeu determinado valor de outra pessoa e, por isso, traz segurança e efetividade da compra e venda, tanto para o consumidor quanto para o fornecedor.</w:t>
            </w:r>
          </w:p>
          <w:p w14:paraId="34EAA26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Comprovante de pagamento possui:</w:t>
            </w:r>
          </w:p>
          <w:p w14:paraId="2865A72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Bandeira do cartão</w:t>
            </w:r>
          </w:p>
          <w:p w14:paraId="5EC9890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</w:t>
            </w:r>
          </w:p>
          <w:p w14:paraId="749AF542" w14:textId="77777777" w:rsidR="005C7B0A" w:rsidRPr="00EE69B9" w:rsidRDefault="005C7B0A" w:rsidP="00711428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 w:rsidRPr="00EE69B9">
              <w:rPr>
                <w:rFonts w:ascii="Helvetica" w:hAnsi="Helvetica"/>
                <w:color w:val="000000"/>
              </w:rPr>
              <w:t>Hora</w:t>
            </w:r>
          </w:p>
        </w:tc>
      </w:tr>
      <w:tr w:rsidR="00206FB3" w:rsidRPr="00EE69B9" w14:paraId="00142F7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F7AB" w14:textId="2E518CC8" w:rsidR="00206FB3" w:rsidRDefault="00206FB3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Cupom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11F8" w14:textId="44DF3413" w:rsidR="00206FB3" w:rsidRDefault="0010484F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Pr="0010484F">
              <w:rPr>
                <w:rFonts w:ascii="Helvetica" w:hAnsi="Helvetica"/>
                <w:color w:val="000000"/>
              </w:rPr>
              <w:t>édula ou cartão</w:t>
            </w:r>
            <w:r>
              <w:rPr>
                <w:rFonts w:ascii="Helvetica" w:hAnsi="Helvetica"/>
                <w:color w:val="000000"/>
              </w:rPr>
              <w:t xml:space="preserve"> físico ou digital</w:t>
            </w:r>
            <w:r w:rsidRPr="0010484F">
              <w:rPr>
                <w:rFonts w:ascii="Helvetica" w:hAnsi="Helvetica"/>
                <w:color w:val="000000"/>
              </w:rPr>
              <w:t>, distribuído por firmas comerciais em revistas</w:t>
            </w:r>
            <w:r>
              <w:rPr>
                <w:rFonts w:ascii="Helvetica" w:hAnsi="Helvetica"/>
                <w:color w:val="000000"/>
              </w:rPr>
              <w:t xml:space="preserve">, </w:t>
            </w:r>
            <w:r w:rsidRPr="0010484F">
              <w:rPr>
                <w:rFonts w:ascii="Helvetica" w:hAnsi="Helvetica"/>
                <w:color w:val="000000"/>
              </w:rPr>
              <w:t>jornais</w:t>
            </w:r>
            <w:r>
              <w:rPr>
                <w:rFonts w:ascii="Helvetica" w:hAnsi="Helvetica"/>
                <w:color w:val="000000"/>
              </w:rPr>
              <w:t xml:space="preserve"> ou aplicativos</w:t>
            </w:r>
            <w:r w:rsidRPr="0010484F">
              <w:rPr>
                <w:rFonts w:ascii="Helvetica" w:hAnsi="Helvetica"/>
                <w:color w:val="000000"/>
              </w:rPr>
              <w:t>, que dá direito à remessa de folhetos, brindes, encomenda de mercadorias, participação em espetáculos, consultas de opinião etc.</w:t>
            </w:r>
          </w:p>
        </w:tc>
      </w:tr>
      <w:tr w:rsidR="005C7B0A" w:rsidRPr="00EE69B9" w14:paraId="624F0967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E4F0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 de validade de um produto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0C85" w14:textId="77777777" w:rsidR="005C7B0A" w:rsidRPr="00EE69B9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</w:rPr>
            </w:pPr>
            <w:r w:rsidRPr="009D0663">
              <w:rPr>
                <w:rFonts w:ascii="Helvetica" w:hAnsi="Helvetica"/>
                <w:color w:val="000000"/>
              </w:rPr>
              <w:t>Data de validade é o período em que alimentos, bebidas e outros produtos perecíveis estão íntegros e seguros para consumo. Esse período inicia na data de fabricação do produto e se estende até que a qualidade definida pela mercadoria esteja fora dos padrões esperados para as condições de distribuição, armazenamento e exibição.</w:t>
            </w:r>
            <w:r>
              <w:rPr>
                <w:rFonts w:ascii="Helvetica" w:hAnsi="Helvetica"/>
              </w:rPr>
              <w:tab/>
            </w:r>
          </w:p>
        </w:tc>
      </w:tr>
      <w:tr w:rsidR="005C7B0A" w14:paraId="2B3C243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B26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D8C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  <w:r w:rsidRPr="00FF3E7B">
              <w:t>erviço de entrega de materiais, bens, serviços ou produtos a um determinado local (residência, comércio, indústria etc.) pedidos por algum meio de comunicação como telefone ou internet por cliente ou consumidor.</w:t>
            </w:r>
          </w:p>
        </w:tc>
      </w:tr>
      <w:tr w:rsidR="005C7B0A" w14:paraId="0DE6D078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5DDE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Devolução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6F7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</w:rPr>
              <w:t>Q</w:t>
            </w:r>
            <w:r w:rsidRPr="00014391">
              <w:rPr>
                <w:rFonts w:ascii="Helvetica" w:hAnsi="Helvetica"/>
                <w:color w:val="000000"/>
              </w:rPr>
              <w:t>uando o item comprado é enviado de volta à empresa após ter sido recebido/escriturado pelo cliente.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Pr="000A68F6">
              <w:rPr>
                <w:rFonts w:ascii="Helvetica" w:hAnsi="Helvetica"/>
                <w:color w:val="000000"/>
              </w:rPr>
              <w:t>A devolução de compra visa a anulação dos efeitos da aquisição. Será empregado o mesmo tratamento fiscal — que envolve benefício tributário ou tributação normal — aplicado na compra do produto. Nesse caso, busca-se a legalidade desse processo e a recuperação do tributo pago, que está em destaque na nota fiscal original.</w:t>
            </w:r>
          </w:p>
        </w:tc>
      </w:tr>
      <w:tr w:rsidR="005C7B0A" w14:paraId="1ACCEFC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853D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Estoque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A36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E35864">
              <w:t>Estoques são materiais ou produtos que ficam fisicamente disponíveis pela empresa, até o momento de ingressarem no processo produtivo ou seguirem para a comercialização direta ao consumidor final.</w:t>
            </w:r>
          </w:p>
        </w:tc>
      </w:tr>
      <w:tr w:rsidR="005C7B0A" w:rsidRPr="00E35864" w14:paraId="600E45F4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82EF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Logística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7D80" w14:textId="77777777" w:rsidR="005C7B0A" w:rsidRPr="00E35864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F1C5D">
              <w:rPr>
                <w:rFonts w:ascii="Helvetica" w:hAnsi="Helvetica"/>
                <w:color w:val="000000"/>
              </w:rPr>
              <w:t>Logística é o processo de planejamento e execução do eficiente transporte e armazenamento de mercadorias – desde o ponto de origem até o ponto de consumo. O seu objetivo é atender aos requisitos do cliente de maneira oportuna e econômica.</w:t>
            </w:r>
          </w:p>
        </w:tc>
      </w:tr>
      <w:tr w:rsidR="005C7B0A" w:rsidRPr="003F1C5D" w14:paraId="081D04E7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E9329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MAPA (Ministério da Agricultura, Pecuária e Abastecimento)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67D" w14:textId="77777777" w:rsidR="005C7B0A" w:rsidRPr="003F1C5D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t xml:space="preserve">Sigla para Ministério da Agricultura, Pecuária e Abastecimento, </w:t>
            </w:r>
            <w:r w:rsidRPr="00D628D9">
              <w:t>é responsável pela gestão das políticas públicas de estímulo à agropecuária, pelo fomento do agronegócio e pela regulação e normatização de serviços vinculados ao setor. No Brasil, o agronegócio contempla o pequeno, o médio e o grande produtor rural e reúne atividades de fornecimento de bens e serviços à agricultura, produção agropecuária, processamento, transformação e distribuição de produtos de origem agropecuária até o consumidor final.</w:t>
            </w:r>
            <w:r>
              <w:t xml:space="preserve"> O MAPA também é responsável por legislar, controlar e identificar todo produto destinado ao mercado pet incluindo: rações, suplementos ou medicamentos veterinários.</w:t>
            </w:r>
          </w:p>
        </w:tc>
      </w:tr>
      <w:tr w:rsidR="005C7B0A" w:rsidRPr="00E35864" w14:paraId="4040889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BD1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Medicamento veterinário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3B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S</w:t>
            </w:r>
            <w:r w:rsidRPr="00B2558A">
              <w:rPr>
                <w:color w:val="202122"/>
                <w:shd w:val="clear" w:color="auto" w:fill="FFFFFF"/>
              </w:rPr>
              <w:t>ubstância, ou associação de substâncias, como possuindo propriedades curativas ou preventivas de doenças em animais ou dos seus sintomas, ou que possa ser utilizada ou administrada no animal com vista a estabelecer um diagnóstico médico -veterinário ou, exercendo uma ação farmacológica, imunológica ou metabólica, a restaurar, corrigir ou modificar funções fisiológicas</w:t>
            </w:r>
            <w:r>
              <w:rPr>
                <w:color w:val="202122"/>
                <w:shd w:val="clear" w:color="auto" w:fill="FFFFFF"/>
              </w:rPr>
              <w:t>.</w:t>
            </w:r>
          </w:p>
          <w:p w14:paraId="1F973050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Medicamento veterinário possui:</w:t>
            </w:r>
          </w:p>
          <w:p w14:paraId="0625381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Princípio ativo</w:t>
            </w:r>
          </w:p>
          <w:p w14:paraId="5CE4B73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Quantidade por embalagem</w:t>
            </w:r>
          </w:p>
          <w:p w14:paraId="4D54DCE5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Apresentação</w:t>
            </w:r>
          </w:p>
          <w:p w14:paraId="4BAB0DF7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Informação técnica</w:t>
            </w:r>
          </w:p>
          <w:p w14:paraId="7C438F3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Indicação</w:t>
            </w:r>
          </w:p>
          <w:p w14:paraId="46DA7D6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Posologia</w:t>
            </w:r>
          </w:p>
          <w:p w14:paraId="47090639" w14:textId="77777777" w:rsidR="005C7B0A" w:rsidRPr="00E35864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E69B9">
              <w:rPr>
                <w:rFonts w:ascii="Helvetica" w:hAnsi="Helvetica"/>
                <w:color w:val="000000"/>
              </w:rPr>
              <w:t>Link da bula</w:t>
            </w:r>
          </w:p>
        </w:tc>
      </w:tr>
      <w:tr w:rsidR="005C7B0A" w14:paraId="2CABCD5E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487B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Nota fiscal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F557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 w:rsidRPr="00626CBF">
              <w:rPr>
                <w:rFonts w:ascii="Helvetica" w:hAnsi="Helvetica"/>
                <w:color w:val="000000"/>
              </w:rPr>
              <w:t>É um documento fiscal e que tem por fim o registro de uma transferência de propriedade sobre um bem ou uma atividade comercial prestada por uma empresa e uma pessoa física ou outra empresa.</w:t>
            </w:r>
          </w:p>
        </w:tc>
      </w:tr>
      <w:tr w:rsidR="005C7B0A" w:rsidRPr="00626CBF" w14:paraId="2A27436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262E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Nota fiscal eletrônica (NF-e)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AE0F" w14:textId="77777777" w:rsidR="005C7B0A" w:rsidRPr="00626CB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</w:t>
            </w:r>
            <w:r w:rsidRPr="00870626">
              <w:rPr>
                <w:rFonts w:ascii="Helvetica" w:hAnsi="Helvetica"/>
                <w:color w:val="000000"/>
              </w:rPr>
              <w:t>ocumento digital que serve para formalizar a venda de produtos e serviços, seja no ambiente físico ou no digital.</w:t>
            </w:r>
          </w:p>
        </w:tc>
      </w:tr>
      <w:tr w:rsidR="005C7B0A" w:rsidRPr="00EE69B9" w14:paraId="0B1DAFE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901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Pedido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B5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Lista de produtos ou serviços que um cliente deseja obter em um estabelecimento comercial.</w:t>
            </w:r>
          </w:p>
          <w:p w14:paraId="247BC7C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Cada pedido possui:</w:t>
            </w:r>
          </w:p>
          <w:p w14:paraId="3BAD0C71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</w:t>
            </w:r>
          </w:p>
          <w:p w14:paraId="78C32663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Hora</w:t>
            </w:r>
          </w:p>
          <w:p w14:paraId="71A48DE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Valor</w:t>
            </w:r>
          </w:p>
          <w:p w14:paraId="50E51DDA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Forma de pagamento</w:t>
            </w:r>
          </w:p>
          <w:p w14:paraId="00B717EE" w14:textId="77777777" w:rsidR="005C7B0A" w:rsidRPr="00EE69B9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EE69B9">
              <w:rPr>
                <w:rFonts w:ascii="Helvetica" w:hAnsi="Helvetica"/>
                <w:color w:val="000000"/>
              </w:rPr>
              <w:t>Identificação</w:t>
            </w:r>
          </w:p>
        </w:tc>
      </w:tr>
      <w:tr w:rsidR="005C7B0A" w14:paraId="66B4ABE6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D08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Petshop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F00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5A6648">
              <w:rPr>
                <w:rFonts w:ascii="Helvetica" w:hAnsi="Helvetica"/>
                <w:color w:val="000000"/>
              </w:rPr>
              <w:t xml:space="preserve">Pet Shop ou loja de animais é o nome dado a um estabelecimento comercial especializado em vender animais, geralmente filhotes, destinados a serem animais de estimação, bem como alimentos, além de oferecer serviços de embelezamento como banho, tosa e </w:t>
            </w:r>
            <w:r w:rsidRPr="005A6648">
              <w:rPr>
                <w:rFonts w:ascii="Helvetica" w:hAnsi="Helvetica"/>
                <w:color w:val="000000"/>
              </w:rPr>
              <w:lastRenderedPageBreak/>
              <w:t>perfumaria.</w:t>
            </w:r>
          </w:p>
        </w:tc>
      </w:tr>
      <w:tr w:rsidR="005C7B0A" w:rsidRPr="005A6648" w14:paraId="094DF834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38D3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PROCOM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E29A" w14:textId="77777777" w:rsidR="005C7B0A" w:rsidRPr="005A6648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Ó</w:t>
            </w:r>
            <w:r w:rsidRPr="00157FFA">
              <w:rPr>
                <w:rFonts w:ascii="Helvetica" w:hAnsi="Helvetica"/>
                <w:color w:val="000000"/>
              </w:rPr>
              <w:t>rgão de Proteção e Defesa do Consumidor que atua em âmbito estadua</w:t>
            </w:r>
            <w:r>
              <w:rPr>
                <w:rFonts w:ascii="Helvetica" w:hAnsi="Helvetica"/>
                <w:color w:val="000000"/>
              </w:rPr>
              <w:t>l no qual desempenha atividades como: r</w:t>
            </w:r>
            <w:r w:rsidRPr="006D6DFD">
              <w:rPr>
                <w:rFonts w:ascii="Helvetica" w:hAnsi="Helvetica"/>
                <w:color w:val="000000"/>
              </w:rPr>
              <w:t>ealiza fiscalizações e estabelece sanções, como multas</w:t>
            </w:r>
            <w:r>
              <w:rPr>
                <w:rFonts w:ascii="Helvetica" w:hAnsi="Helvetica"/>
                <w:color w:val="000000"/>
              </w:rPr>
              <w:t>, m</w:t>
            </w:r>
            <w:r w:rsidRPr="00CB237A">
              <w:rPr>
                <w:rFonts w:ascii="Helvetica" w:hAnsi="Helvetica"/>
                <w:color w:val="000000"/>
              </w:rPr>
              <w:t>ediante a solicitação do consumidor, ele abre processos solicitando esclarecimentos aos fornecedores sobre suas práticas</w:t>
            </w:r>
            <w:r>
              <w:rPr>
                <w:rFonts w:ascii="Helvetica" w:hAnsi="Helvetica"/>
                <w:color w:val="000000"/>
              </w:rPr>
              <w:t xml:space="preserve"> entre outras funções.</w:t>
            </w:r>
          </w:p>
        </w:tc>
      </w:tr>
      <w:tr w:rsidR="005C7B0A" w14:paraId="5E61C239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969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056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Pr="00007559">
              <w:t>onjunto de atributos, tangíveis ou intangíveis, constituído através do processo de produção, para atendimento de necessidades reais ou simbólicas, e que pode ser negociado no mercado, mediante um determinado valor de troca, quando então se converte em mercadoria.</w:t>
            </w:r>
          </w:p>
          <w:p w14:paraId="2372405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produto de petshop possui:</w:t>
            </w:r>
          </w:p>
          <w:p w14:paraId="711B8C0B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Categoria</w:t>
            </w:r>
          </w:p>
          <w:p w14:paraId="48D8698C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Espécie destinada</w:t>
            </w:r>
          </w:p>
          <w:p w14:paraId="3155FAE6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Finalidade</w:t>
            </w:r>
          </w:p>
          <w:p w14:paraId="4A8717A1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Foto</w:t>
            </w:r>
          </w:p>
          <w:p w14:paraId="3BA25FAB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Fabricante</w:t>
            </w:r>
          </w:p>
          <w:p w14:paraId="5F3CF757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Nome do produto</w:t>
            </w:r>
          </w:p>
          <w:p w14:paraId="40E9A4BD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7A00DE">
              <w:rPr>
                <w:rFonts w:ascii="Arial" w:hAnsi="Arial" w:cs="Arial"/>
              </w:rPr>
              <w:t>Lote</w:t>
            </w:r>
          </w:p>
        </w:tc>
      </w:tr>
      <w:tr w:rsidR="005C7B0A" w14:paraId="01D532C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4DD32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Produtos de uso veterinário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4D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143170">
              <w:t>Os produtos de uso veterinário são toda substância química, biológica,biotecnológica ou preparação manufaturada cuja administração seja aplicada de forma individual ou coletiva, direta ou misturada com os alimentos, destinada à prevenção, ao diagnóstico, à cura ou ao tratamento das doenças dos animais,incluindo os aditivos, suprimentos promotores,melhoradores da produção animal, medicamentos, vacinas, antissépticos, desinfetantes de uso ambiental ou equipamentos, pesticidas e todos os produtos que, utilizados nos animais ou no seu habitat, protejam, restaurem ou modifiquem suas funções orgânicas e fisiológicas, bem como os produtos destinados ao embelezamento dos animais.</w:t>
            </w:r>
          </w:p>
        </w:tc>
      </w:tr>
      <w:tr w:rsidR="005C7B0A" w:rsidRPr="00143170" w14:paraId="0B4BC0C8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950A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Rações convencionais cães e gatos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2E5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Ração fornecida ao animal diariamente.</w:t>
            </w:r>
          </w:p>
          <w:p w14:paraId="61242F4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tipo de ração possui:</w:t>
            </w:r>
          </w:p>
          <w:p w14:paraId="4437796F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Qualidade</w:t>
            </w:r>
          </w:p>
          <w:p w14:paraId="1F3A76B6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Especialidade</w:t>
            </w:r>
          </w:p>
          <w:p w14:paraId="20E8E05D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Idade destinada</w:t>
            </w:r>
          </w:p>
          <w:p w14:paraId="20F404C3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Raça</w:t>
            </w:r>
          </w:p>
          <w:p w14:paraId="4C67706D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Tamanho destino</w:t>
            </w:r>
          </w:p>
          <w:p w14:paraId="3750D94B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Consistência</w:t>
            </w:r>
          </w:p>
          <w:p w14:paraId="33ACE7F7" w14:textId="77777777" w:rsidR="005C7B0A" w:rsidRPr="00143170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740C">
              <w:rPr>
                <w:rFonts w:ascii="Arial" w:hAnsi="Arial" w:cs="Arial"/>
              </w:rPr>
              <w:t>Apresentações</w:t>
            </w:r>
          </w:p>
        </w:tc>
      </w:tr>
      <w:tr w:rsidR="005C7B0A" w14:paraId="28C5A2AE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F682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Ração veterinária ou terapêutica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CE0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São alimentos coadjuvantes no tratamento de certas doenças.</w:t>
            </w:r>
          </w:p>
          <w:p w14:paraId="14AFA17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tipo de ração veterinária ou terapêutica possui:</w:t>
            </w:r>
          </w:p>
          <w:p w14:paraId="30D12D64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Indicação</w:t>
            </w:r>
          </w:p>
          <w:p w14:paraId="63C717CA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Consistência</w:t>
            </w:r>
          </w:p>
          <w:p w14:paraId="67E87EA4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lastRenderedPageBreak/>
              <w:t>Ingrediente</w:t>
            </w:r>
          </w:p>
          <w:p w14:paraId="5D4F46BF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Guia de alimentação</w:t>
            </w:r>
          </w:p>
          <w:p w14:paraId="455A002D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740C">
              <w:rPr>
                <w:rFonts w:ascii="Arial" w:hAnsi="Arial" w:cs="Arial"/>
              </w:rPr>
              <w:t>Apresentações</w:t>
            </w:r>
          </w:p>
        </w:tc>
      </w:tr>
      <w:tr w:rsidR="005C7B0A" w14:paraId="7E3A90E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EA90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Reembolso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6342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</w:rPr>
              <w:t>A</w:t>
            </w:r>
            <w:r w:rsidRPr="006D2092">
              <w:rPr>
                <w:rFonts w:ascii="Helvetica" w:hAnsi="Helvetica"/>
                <w:color w:val="000000"/>
              </w:rPr>
              <w:t>to de receber de volta o dinheiro emprestado ou que foi gasto em um serviço ou produto que não foi corretamente utilizado ou ofertado.</w:t>
            </w:r>
          </w:p>
        </w:tc>
      </w:tr>
    </w:tbl>
    <w:p w14:paraId="6BB57E4B" w14:textId="77777777" w:rsidR="00B14527" w:rsidRDefault="00B14527"/>
    <w:sectPr w:rsidR="00B14527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9E059" w14:textId="77777777" w:rsidR="00C51DD1" w:rsidRDefault="00C51DD1">
      <w:pPr>
        <w:spacing w:line="240" w:lineRule="auto"/>
      </w:pPr>
      <w:r>
        <w:separator/>
      </w:r>
    </w:p>
  </w:endnote>
  <w:endnote w:type="continuationSeparator" w:id="0">
    <w:p w14:paraId="127D7527" w14:textId="77777777" w:rsidR="00C51DD1" w:rsidRDefault="00C5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57E4C" w14:textId="05E6C70A" w:rsidR="00B14527" w:rsidRDefault="00784A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1F1D">
      <w:rPr>
        <w:noProof/>
        <w:color w:val="000000"/>
      </w:rPr>
      <w:t>1</w:t>
    </w:r>
    <w:r>
      <w:rPr>
        <w:color w:val="000000"/>
      </w:rPr>
      <w:fldChar w:fldCharType="end"/>
    </w:r>
  </w:p>
  <w:p w14:paraId="6BB57E4D" w14:textId="77777777" w:rsidR="00B14527" w:rsidRDefault="00B145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C9D02" w14:textId="77777777" w:rsidR="00C51DD1" w:rsidRDefault="00C51DD1">
      <w:pPr>
        <w:spacing w:line="240" w:lineRule="auto"/>
      </w:pPr>
      <w:r>
        <w:separator/>
      </w:r>
    </w:p>
  </w:footnote>
  <w:footnote w:type="continuationSeparator" w:id="0">
    <w:p w14:paraId="6442E8DC" w14:textId="77777777" w:rsidR="00C51DD1" w:rsidRDefault="00C51D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521D"/>
    <w:multiLevelType w:val="hybridMultilevel"/>
    <w:tmpl w:val="D0A2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E5B5A"/>
    <w:multiLevelType w:val="hybridMultilevel"/>
    <w:tmpl w:val="A7B2C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3929"/>
    <w:multiLevelType w:val="hybridMultilevel"/>
    <w:tmpl w:val="1B02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203A"/>
    <w:multiLevelType w:val="hybridMultilevel"/>
    <w:tmpl w:val="EF74B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3163"/>
    <w:multiLevelType w:val="hybridMultilevel"/>
    <w:tmpl w:val="CBAC1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3565E"/>
    <w:multiLevelType w:val="hybridMultilevel"/>
    <w:tmpl w:val="15188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7B8F"/>
    <w:multiLevelType w:val="hybridMultilevel"/>
    <w:tmpl w:val="D340F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E4775"/>
    <w:multiLevelType w:val="hybridMultilevel"/>
    <w:tmpl w:val="45D21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32833"/>
    <w:multiLevelType w:val="hybridMultilevel"/>
    <w:tmpl w:val="ACE08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27"/>
    <w:rsid w:val="00003230"/>
    <w:rsid w:val="000051F2"/>
    <w:rsid w:val="00007559"/>
    <w:rsid w:val="00014391"/>
    <w:rsid w:val="000151F0"/>
    <w:rsid w:val="00031E75"/>
    <w:rsid w:val="00033E16"/>
    <w:rsid w:val="0004094E"/>
    <w:rsid w:val="000416DB"/>
    <w:rsid w:val="00044887"/>
    <w:rsid w:val="00050178"/>
    <w:rsid w:val="000528B6"/>
    <w:rsid w:val="00057D02"/>
    <w:rsid w:val="00057D4D"/>
    <w:rsid w:val="000648A7"/>
    <w:rsid w:val="00065F3A"/>
    <w:rsid w:val="0007479F"/>
    <w:rsid w:val="00074FAA"/>
    <w:rsid w:val="00075386"/>
    <w:rsid w:val="00081E77"/>
    <w:rsid w:val="00081F1D"/>
    <w:rsid w:val="00092894"/>
    <w:rsid w:val="00092A2F"/>
    <w:rsid w:val="00094CCD"/>
    <w:rsid w:val="000963B3"/>
    <w:rsid w:val="0009719A"/>
    <w:rsid w:val="000A68F6"/>
    <w:rsid w:val="000A78CA"/>
    <w:rsid w:val="000B3FA5"/>
    <w:rsid w:val="000B743D"/>
    <w:rsid w:val="000C57A2"/>
    <w:rsid w:val="000D2CEC"/>
    <w:rsid w:val="000D795C"/>
    <w:rsid w:val="000E01BF"/>
    <w:rsid w:val="000E049C"/>
    <w:rsid w:val="000E20B7"/>
    <w:rsid w:val="000E6A23"/>
    <w:rsid w:val="000F1F09"/>
    <w:rsid w:val="000F300F"/>
    <w:rsid w:val="00101172"/>
    <w:rsid w:val="001024BE"/>
    <w:rsid w:val="00102D47"/>
    <w:rsid w:val="00103155"/>
    <w:rsid w:val="0010484F"/>
    <w:rsid w:val="00105C49"/>
    <w:rsid w:val="00110815"/>
    <w:rsid w:val="00110F77"/>
    <w:rsid w:val="0011386E"/>
    <w:rsid w:val="001142D4"/>
    <w:rsid w:val="00115299"/>
    <w:rsid w:val="00124B11"/>
    <w:rsid w:val="00124ED1"/>
    <w:rsid w:val="001271E9"/>
    <w:rsid w:val="001337EC"/>
    <w:rsid w:val="00133826"/>
    <w:rsid w:val="0014141C"/>
    <w:rsid w:val="00143170"/>
    <w:rsid w:val="00144FC8"/>
    <w:rsid w:val="00153535"/>
    <w:rsid w:val="00157730"/>
    <w:rsid w:val="00157FFA"/>
    <w:rsid w:val="00176855"/>
    <w:rsid w:val="00182F09"/>
    <w:rsid w:val="00183BCB"/>
    <w:rsid w:val="001845C6"/>
    <w:rsid w:val="00184A6E"/>
    <w:rsid w:val="0018522A"/>
    <w:rsid w:val="0019127E"/>
    <w:rsid w:val="001A191F"/>
    <w:rsid w:val="001A1DCF"/>
    <w:rsid w:val="001B0F64"/>
    <w:rsid w:val="001B1205"/>
    <w:rsid w:val="001B38CA"/>
    <w:rsid w:val="001B672F"/>
    <w:rsid w:val="001B6B43"/>
    <w:rsid w:val="001C11A1"/>
    <w:rsid w:val="001C77F3"/>
    <w:rsid w:val="001D0F7F"/>
    <w:rsid w:val="001D1E88"/>
    <w:rsid w:val="001D5012"/>
    <w:rsid w:val="001E0861"/>
    <w:rsid w:val="001E0B7D"/>
    <w:rsid w:val="001E0BE0"/>
    <w:rsid w:val="001F24DC"/>
    <w:rsid w:val="001F4177"/>
    <w:rsid w:val="001F4DAD"/>
    <w:rsid w:val="001F541A"/>
    <w:rsid w:val="00206378"/>
    <w:rsid w:val="00206FB3"/>
    <w:rsid w:val="00214E92"/>
    <w:rsid w:val="00215017"/>
    <w:rsid w:val="00226673"/>
    <w:rsid w:val="002270D2"/>
    <w:rsid w:val="0022710B"/>
    <w:rsid w:val="00231244"/>
    <w:rsid w:val="002329F1"/>
    <w:rsid w:val="0023367C"/>
    <w:rsid w:val="002359D8"/>
    <w:rsid w:val="002451D1"/>
    <w:rsid w:val="0024728F"/>
    <w:rsid w:val="00256B31"/>
    <w:rsid w:val="00264975"/>
    <w:rsid w:val="00266643"/>
    <w:rsid w:val="002710D5"/>
    <w:rsid w:val="00272900"/>
    <w:rsid w:val="0027613D"/>
    <w:rsid w:val="00291F17"/>
    <w:rsid w:val="00297A7F"/>
    <w:rsid w:val="002A1C14"/>
    <w:rsid w:val="002A2620"/>
    <w:rsid w:val="002B03F0"/>
    <w:rsid w:val="002B15E2"/>
    <w:rsid w:val="002B6EC9"/>
    <w:rsid w:val="002C052B"/>
    <w:rsid w:val="002C076C"/>
    <w:rsid w:val="002C6C64"/>
    <w:rsid w:val="002D06C4"/>
    <w:rsid w:val="002D346C"/>
    <w:rsid w:val="002D4051"/>
    <w:rsid w:val="002E0FFF"/>
    <w:rsid w:val="002F2B58"/>
    <w:rsid w:val="002F498F"/>
    <w:rsid w:val="002F51AB"/>
    <w:rsid w:val="002F660E"/>
    <w:rsid w:val="00301653"/>
    <w:rsid w:val="003051EE"/>
    <w:rsid w:val="00312B1E"/>
    <w:rsid w:val="00320351"/>
    <w:rsid w:val="003320CD"/>
    <w:rsid w:val="00336F94"/>
    <w:rsid w:val="003451EB"/>
    <w:rsid w:val="00346415"/>
    <w:rsid w:val="00355B1E"/>
    <w:rsid w:val="003632EC"/>
    <w:rsid w:val="00366D13"/>
    <w:rsid w:val="00373B8D"/>
    <w:rsid w:val="00374C58"/>
    <w:rsid w:val="00375905"/>
    <w:rsid w:val="0037749B"/>
    <w:rsid w:val="00391D62"/>
    <w:rsid w:val="003947E2"/>
    <w:rsid w:val="00397710"/>
    <w:rsid w:val="003A3165"/>
    <w:rsid w:val="003A3845"/>
    <w:rsid w:val="003A7907"/>
    <w:rsid w:val="003B246A"/>
    <w:rsid w:val="003C3D8E"/>
    <w:rsid w:val="003C4F7B"/>
    <w:rsid w:val="003C5101"/>
    <w:rsid w:val="003C635E"/>
    <w:rsid w:val="003D1BD1"/>
    <w:rsid w:val="003D2AE6"/>
    <w:rsid w:val="003D4255"/>
    <w:rsid w:val="003E60B9"/>
    <w:rsid w:val="003E7320"/>
    <w:rsid w:val="003F1C5D"/>
    <w:rsid w:val="003F50A7"/>
    <w:rsid w:val="00403298"/>
    <w:rsid w:val="0040696F"/>
    <w:rsid w:val="00415F3B"/>
    <w:rsid w:val="00416892"/>
    <w:rsid w:val="00426BFC"/>
    <w:rsid w:val="004276A2"/>
    <w:rsid w:val="004276DD"/>
    <w:rsid w:val="00432C89"/>
    <w:rsid w:val="004341ED"/>
    <w:rsid w:val="00440273"/>
    <w:rsid w:val="00441DC7"/>
    <w:rsid w:val="00442113"/>
    <w:rsid w:val="0044282F"/>
    <w:rsid w:val="00442AFD"/>
    <w:rsid w:val="00443F70"/>
    <w:rsid w:val="00445842"/>
    <w:rsid w:val="00450937"/>
    <w:rsid w:val="00453E0B"/>
    <w:rsid w:val="004574A8"/>
    <w:rsid w:val="00460C38"/>
    <w:rsid w:val="00461CFE"/>
    <w:rsid w:val="004672C2"/>
    <w:rsid w:val="00467676"/>
    <w:rsid w:val="004703A5"/>
    <w:rsid w:val="0047044D"/>
    <w:rsid w:val="00475A3A"/>
    <w:rsid w:val="004800BB"/>
    <w:rsid w:val="004806DE"/>
    <w:rsid w:val="00482231"/>
    <w:rsid w:val="004833CE"/>
    <w:rsid w:val="0048688F"/>
    <w:rsid w:val="00487378"/>
    <w:rsid w:val="00494B88"/>
    <w:rsid w:val="004950C5"/>
    <w:rsid w:val="00496FA7"/>
    <w:rsid w:val="004A2EA4"/>
    <w:rsid w:val="004B260A"/>
    <w:rsid w:val="004B5E33"/>
    <w:rsid w:val="004D3551"/>
    <w:rsid w:val="004D4D4D"/>
    <w:rsid w:val="004D75F0"/>
    <w:rsid w:val="004E2908"/>
    <w:rsid w:val="004E3C79"/>
    <w:rsid w:val="004E54FC"/>
    <w:rsid w:val="004F267D"/>
    <w:rsid w:val="004F3147"/>
    <w:rsid w:val="004F346A"/>
    <w:rsid w:val="004F7108"/>
    <w:rsid w:val="004F7293"/>
    <w:rsid w:val="005009F6"/>
    <w:rsid w:val="005022EC"/>
    <w:rsid w:val="00522A37"/>
    <w:rsid w:val="00522F5C"/>
    <w:rsid w:val="00523D4F"/>
    <w:rsid w:val="005240E6"/>
    <w:rsid w:val="00530786"/>
    <w:rsid w:val="005350E4"/>
    <w:rsid w:val="00537093"/>
    <w:rsid w:val="00543D15"/>
    <w:rsid w:val="00552E16"/>
    <w:rsid w:val="0055489E"/>
    <w:rsid w:val="005630A5"/>
    <w:rsid w:val="00564B7F"/>
    <w:rsid w:val="0056641B"/>
    <w:rsid w:val="00570D20"/>
    <w:rsid w:val="00595A76"/>
    <w:rsid w:val="00597C64"/>
    <w:rsid w:val="005A4C63"/>
    <w:rsid w:val="005A6648"/>
    <w:rsid w:val="005B2255"/>
    <w:rsid w:val="005B3A61"/>
    <w:rsid w:val="005B40C1"/>
    <w:rsid w:val="005B50F0"/>
    <w:rsid w:val="005B61AA"/>
    <w:rsid w:val="005C32DB"/>
    <w:rsid w:val="005C7B0A"/>
    <w:rsid w:val="005D48C6"/>
    <w:rsid w:val="005D5C61"/>
    <w:rsid w:val="005D6E3C"/>
    <w:rsid w:val="005E2A4C"/>
    <w:rsid w:val="005E2A64"/>
    <w:rsid w:val="005E53E1"/>
    <w:rsid w:val="005E6323"/>
    <w:rsid w:val="005E6C7E"/>
    <w:rsid w:val="005F1162"/>
    <w:rsid w:val="005F3C69"/>
    <w:rsid w:val="005F4A88"/>
    <w:rsid w:val="005F4B6A"/>
    <w:rsid w:val="005F67F6"/>
    <w:rsid w:val="005F6C34"/>
    <w:rsid w:val="005F772A"/>
    <w:rsid w:val="00603668"/>
    <w:rsid w:val="00603C37"/>
    <w:rsid w:val="00604E5A"/>
    <w:rsid w:val="00610E2B"/>
    <w:rsid w:val="00611574"/>
    <w:rsid w:val="0061687A"/>
    <w:rsid w:val="00623494"/>
    <w:rsid w:val="00623A5C"/>
    <w:rsid w:val="00626CBF"/>
    <w:rsid w:val="00627A90"/>
    <w:rsid w:val="00630143"/>
    <w:rsid w:val="006403AA"/>
    <w:rsid w:val="0064170F"/>
    <w:rsid w:val="00645A54"/>
    <w:rsid w:val="00646683"/>
    <w:rsid w:val="00646A6C"/>
    <w:rsid w:val="00655419"/>
    <w:rsid w:val="0065792A"/>
    <w:rsid w:val="00660C38"/>
    <w:rsid w:val="00673EF8"/>
    <w:rsid w:val="006777B4"/>
    <w:rsid w:val="006871A6"/>
    <w:rsid w:val="00691C35"/>
    <w:rsid w:val="00692129"/>
    <w:rsid w:val="00697282"/>
    <w:rsid w:val="006A211A"/>
    <w:rsid w:val="006B18A2"/>
    <w:rsid w:val="006B1934"/>
    <w:rsid w:val="006B3C2B"/>
    <w:rsid w:val="006B3F6A"/>
    <w:rsid w:val="006C0ED2"/>
    <w:rsid w:val="006C1B9F"/>
    <w:rsid w:val="006D1A8C"/>
    <w:rsid w:val="006D2092"/>
    <w:rsid w:val="006D6DFD"/>
    <w:rsid w:val="006E21FD"/>
    <w:rsid w:val="006E640D"/>
    <w:rsid w:val="006E6982"/>
    <w:rsid w:val="00712CA4"/>
    <w:rsid w:val="007242AD"/>
    <w:rsid w:val="00725286"/>
    <w:rsid w:val="00725A8B"/>
    <w:rsid w:val="00731824"/>
    <w:rsid w:val="0073467E"/>
    <w:rsid w:val="00735426"/>
    <w:rsid w:val="0074656F"/>
    <w:rsid w:val="007511E2"/>
    <w:rsid w:val="00754AB3"/>
    <w:rsid w:val="0076511B"/>
    <w:rsid w:val="00771221"/>
    <w:rsid w:val="00771F86"/>
    <w:rsid w:val="00772202"/>
    <w:rsid w:val="00773267"/>
    <w:rsid w:val="00782E2B"/>
    <w:rsid w:val="007841A7"/>
    <w:rsid w:val="00784A01"/>
    <w:rsid w:val="00786113"/>
    <w:rsid w:val="0078740D"/>
    <w:rsid w:val="00791B58"/>
    <w:rsid w:val="00791F81"/>
    <w:rsid w:val="007920DD"/>
    <w:rsid w:val="007946EF"/>
    <w:rsid w:val="00794954"/>
    <w:rsid w:val="00794992"/>
    <w:rsid w:val="00794DD4"/>
    <w:rsid w:val="00797ABC"/>
    <w:rsid w:val="007A00DE"/>
    <w:rsid w:val="007A28CE"/>
    <w:rsid w:val="007A730B"/>
    <w:rsid w:val="007B060C"/>
    <w:rsid w:val="007B7964"/>
    <w:rsid w:val="007D2037"/>
    <w:rsid w:val="007D2451"/>
    <w:rsid w:val="007E16E4"/>
    <w:rsid w:val="007E21C8"/>
    <w:rsid w:val="007E64AA"/>
    <w:rsid w:val="007E7E38"/>
    <w:rsid w:val="007F3DFF"/>
    <w:rsid w:val="007F4A7F"/>
    <w:rsid w:val="007F6DE5"/>
    <w:rsid w:val="00800D81"/>
    <w:rsid w:val="00803C6E"/>
    <w:rsid w:val="00807990"/>
    <w:rsid w:val="008079B1"/>
    <w:rsid w:val="00810E22"/>
    <w:rsid w:val="00821109"/>
    <w:rsid w:val="008256E4"/>
    <w:rsid w:val="00827A34"/>
    <w:rsid w:val="008471D1"/>
    <w:rsid w:val="00851044"/>
    <w:rsid w:val="00857AC1"/>
    <w:rsid w:val="00860448"/>
    <w:rsid w:val="008609D3"/>
    <w:rsid w:val="00864000"/>
    <w:rsid w:val="00865240"/>
    <w:rsid w:val="00866AD8"/>
    <w:rsid w:val="00870626"/>
    <w:rsid w:val="00871AE6"/>
    <w:rsid w:val="008761C3"/>
    <w:rsid w:val="00884E79"/>
    <w:rsid w:val="0089107D"/>
    <w:rsid w:val="008A3FBF"/>
    <w:rsid w:val="008A3FFB"/>
    <w:rsid w:val="008B10E9"/>
    <w:rsid w:val="008B53BD"/>
    <w:rsid w:val="008C0614"/>
    <w:rsid w:val="008C115F"/>
    <w:rsid w:val="008D2E42"/>
    <w:rsid w:val="008D3934"/>
    <w:rsid w:val="008D7D70"/>
    <w:rsid w:val="008E2E6A"/>
    <w:rsid w:val="008E3663"/>
    <w:rsid w:val="008E4213"/>
    <w:rsid w:val="008E44CE"/>
    <w:rsid w:val="008E4E99"/>
    <w:rsid w:val="008E55A1"/>
    <w:rsid w:val="008E67A5"/>
    <w:rsid w:val="008F1A13"/>
    <w:rsid w:val="008F60D3"/>
    <w:rsid w:val="008F6830"/>
    <w:rsid w:val="00901422"/>
    <w:rsid w:val="00904104"/>
    <w:rsid w:val="009043FC"/>
    <w:rsid w:val="00917A1D"/>
    <w:rsid w:val="009204C8"/>
    <w:rsid w:val="00920F79"/>
    <w:rsid w:val="009223BF"/>
    <w:rsid w:val="00924047"/>
    <w:rsid w:val="00930C63"/>
    <w:rsid w:val="00931098"/>
    <w:rsid w:val="00932074"/>
    <w:rsid w:val="00953880"/>
    <w:rsid w:val="00955429"/>
    <w:rsid w:val="00962CCE"/>
    <w:rsid w:val="00971813"/>
    <w:rsid w:val="00972F07"/>
    <w:rsid w:val="00973A6A"/>
    <w:rsid w:val="00981500"/>
    <w:rsid w:val="0098707A"/>
    <w:rsid w:val="00991877"/>
    <w:rsid w:val="009958AA"/>
    <w:rsid w:val="009A00F3"/>
    <w:rsid w:val="009A17EB"/>
    <w:rsid w:val="009C609E"/>
    <w:rsid w:val="009D0663"/>
    <w:rsid w:val="009D2F95"/>
    <w:rsid w:val="009D427F"/>
    <w:rsid w:val="009E27A3"/>
    <w:rsid w:val="009E3E8B"/>
    <w:rsid w:val="009F09A4"/>
    <w:rsid w:val="00A05BFC"/>
    <w:rsid w:val="00A16CF7"/>
    <w:rsid w:val="00A16E15"/>
    <w:rsid w:val="00A26A16"/>
    <w:rsid w:val="00A34613"/>
    <w:rsid w:val="00A34851"/>
    <w:rsid w:val="00A35359"/>
    <w:rsid w:val="00A36AFF"/>
    <w:rsid w:val="00A42551"/>
    <w:rsid w:val="00A5168D"/>
    <w:rsid w:val="00A526A7"/>
    <w:rsid w:val="00A55631"/>
    <w:rsid w:val="00A6305D"/>
    <w:rsid w:val="00A66203"/>
    <w:rsid w:val="00A6784C"/>
    <w:rsid w:val="00A67BDA"/>
    <w:rsid w:val="00A7121C"/>
    <w:rsid w:val="00A71A3C"/>
    <w:rsid w:val="00A72DE5"/>
    <w:rsid w:val="00A7300C"/>
    <w:rsid w:val="00A73AEC"/>
    <w:rsid w:val="00A741A1"/>
    <w:rsid w:val="00A757CF"/>
    <w:rsid w:val="00A75B9E"/>
    <w:rsid w:val="00A762F6"/>
    <w:rsid w:val="00A81FE2"/>
    <w:rsid w:val="00A821CF"/>
    <w:rsid w:val="00A85F6F"/>
    <w:rsid w:val="00A86FBD"/>
    <w:rsid w:val="00A904FE"/>
    <w:rsid w:val="00A9094C"/>
    <w:rsid w:val="00AA1E6A"/>
    <w:rsid w:val="00AB0CAE"/>
    <w:rsid w:val="00AB168E"/>
    <w:rsid w:val="00AB1D89"/>
    <w:rsid w:val="00AB43E9"/>
    <w:rsid w:val="00AB47F6"/>
    <w:rsid w:val="00AB668C"/>
    <w:rsid w:val="00AC2970"/>
    <w:rsid w:val="00AC7829"/>
    <w:rsid w:val="00AD45CF"/>
    <w:rsid w:val="00AF21BF"/>
    <w:rsid w:val="00B0150E"/>
    <w:rsid w:val="00B04837"/>
    <w:rsid w:val="00B11AE4"/>
    <w:rsid w:val="00B124A4"/>
    <w:rsid w:val="00B14527"/>
    <w:rsid w:val="00B2558A"/>
    <w:rsid w:val="00B277D5"/>
    <w:rsid w:val="00B27E4B"/>
    <w:rsid w:val="00B324DA"/>
    <w:rsid w:val="00B3542C"/>
    <w:rsid w:val="00B4190F"/>
    <w:rsid w:val="00B420A5"/>
    <w:rsid w:val="00B42391"/>
    <w:rsid w:val="00B44D90"/>
    <w:rsid w:val="00B60530"/>
    <w:rsid w:val="00B605A5"/>
    <w:rsid w:val="00B605FF"/>
    <w:rsid w:val="00B6132B"/>
    <w:rsid w:val="00B64880"/>
    <w:rsid w:val="00B67C54"/>
    <w:rsid w:val="00B8360A"/>
    <w:rsid w:val="00BA577C"/>
    <w:rsid w:val="00BA690A"/>
    <w:rsid w:val="00BB32A3"/>
    <w:rsid w:val="00BB47F8"/>
    <w:rsid w:val="00BB78FA"/>
    <w:rsid w:val="00BC16DD"/>
    <w:rsid w:val="00BD1282"/>
    <w:rsid w:val="00BD1AED"/>
    <w:rsid w:val="00BE34C6"/>
    <w:rsid w:val="00BE7DAE"/>
    <w:rsid w:val="00BF12E2"/>
    <w:rsid w:val="00C02024"/>
    <w:rsid w:val="00C17D8A"/>
    <w:rsid w:val="00C22B09"/>
    <w:rsid w:val="00C24E6D"/>
    <w:rsid w:val="00C26749"/>
    <w:rsid w:val="00C27912"/>
    <w:rsid w:val="00C33282"/>
    <w:rsid w:val="00C3377D"/>
    <w:rsid w:val="00C33985"/>
    <w:rsid w:val="00C413F2"/>
    <w:rsid w:val="00C42A54"/>
    <w:rsid w:val="00C456AD"/>
    <w:rsid w:val="00C51DD1"/>
    <w:rsid w:val="00C5461E"/>
    <w:rsid w:val="00C55646"/>
    <w:rsid w:val="00C66AF5"/>
    <w:rsid w:val="00C7628E"/>
    <w:rsid w:val="00C81F2E"/>
    <w:rsid w:val="00C825AC"/>
    <w:rsid w:val="00C8344D"/>
    <w:rsid w:val="00C85435"/>
    <w:rsid w:val="00C8684B"/>
    <w:rsid w:val="00C90FA5"/>
    <w:rsid w:val="00C94DCE"/>
    <w:rsid w:val="00C957F1"/>
    <w:rsid w:val="00CA39AF"/>
    <w:rsid w:val="00CA3B2A"/>
    <w:rsid w:val="00CA44E9"/>
    <w:rsid w:val="00CB237A"/>
    <w:rsid w:val="00CB414D"/>
    <w:rsid w:val="00CC1D48"/>
    <w:rsid w:val="00CC3D83"/>
    <w:rsid w:val="00CC452A"/>
    <w:rsid w:val="00CC766D"/>
    <w:rsid w:val="00CC796D"/>
    <w:rsid w:val="00CD11A0"/>
    <w:rsid w:val="00CE6083"/>
    <w:rsid w:val="00CF1036"/>
    <w:rsid w:val="00CF2EB2"/>
    <w:rsid w:val="00CF4746"/>
    <w:rsid w:val="00D022B1"/>
    <w:rsid w:val="00D14D65"/>
    <w:rsid w:val="00D17B44"/>
    <w:rsid w:val="00D17FD1"/>
    <w:rsid w:val="00D20591"/>
    <w:rsid w:val="00D323AB"/>
    <w:rsid w:val="00D32474"/>
    <w:rsid w:val="00D3703B"/>
    <w:rsid w:val="00D515D8"/>
    <w:rsid w:val="00D5307A"/>
    <w:rsid w:val="00D55731"/>
    <w:rsid w:val="00D60EE9"/>
    <w:rsid w:val="00D61304"/>
    <w:rsid w:val="00D628D9"/>
    <w:rsid w:val="00D72CBC"/>
    <w:rsid w:val="00D7544D"/>
    <w:rsid w:val="00D81271"/>
    <w:rsid w:val="00D861AD"/>
    <w:rsid w:val="00D873A1"/>
    <w:rsid w:val="00D91F03"/>
    <w:rsid w:val="00D94199"/>
    <w:rsid w:val="00D9770E"/>
    <w:rsid w:val="00DA6C53"/>
    <w:rsid w:val="00DC3423"/>
    <w:rsid w:val="00DE4423"/>
    <w:rsid w:val="00DE4F6A"/>
    <w:rsid w:val="00DE58A0"/>
    <w:rsid w:val="00DF1E19"/>
    <w:rsid w:val="00DF61C6"/>
    <w:rsid w:val="00DF7817"/>
    <w:rsid w:val="00E1174D"/>
    <w:rsid w:val="00E12DEE"/>
    <w:rsid w:val="00E145CA"/>
    <w:rsid w:val="00E15C00"/>
    <w:rsid w:val="00E1775F"/>
    <w:rsid w:val="00E32306"/>
    <w:rsid w:val="00E35864"/>
    <w:rsid w:val="00E37433"/>
    <w:rsid w:val="00E53C55"/>
    <w:rsid w:val="00E5422B"/>
    <w:rsid w:val="00E55313"/>
    <w:rsid w:val="00E56EDB"/>
    <w:rsid w:val="00E57AC7"/>
    <w:rsid w:val="00E678F1"/>
    <w:rsid w:val="00E732FC"/>
    <w:rsid w:val="00E74C2E"/>
    <w:rsid w:val="00E84F5C"/>
    <w:rsid w:val="00E84FA6"/>
    <w:rsid w:val="00E87533"/>
    <w:rsid w:val="00E9279E"/>
    <w:rsid w:val="00E94B81"/>
    <w:rsid w:val="00E97D98"/>
    <w:rsid w:val="00E97F7F"/>
    <w:rsid w:val="00EA3249"/>
    <w:rsid w:val="00EA41BE"/>
    <w:rsid w:val="00EA42A9"/>
    <w:rsid w:val="00EA61F3"/>
    <w:rsid w:val="00EB115A"/>
    <w:rsid w:val="00EB2B94"/>
    <w:rsid w:val="00EB62C9"/>
    <w:rsid w:val="00EB73B2"/>
    <w:rsid w:val="00EC0B8A"/>
    <w:rsid w:val="00EC3518"/>
    <w:rsid w:val="00EC54E5"/>
    <w:rsid w:val="00ED2C50"/>
    <w:rsid w:val="00ED37DD"/>
    <w:rsid w:val="00ED535E"/>
    <w:rsid w:val="00ED5BBA"/>
    <w:rsid w:val="00EE2775"/>
    <w:rsid w:val="00EE2FB0"/>
    <w:rsid w:val="00EE6B08"/>
    <w:rsid w:val="00EF4A9A"/>
    <w:rsid w:val="00EF5D7C"/>
    <w:rsid w:val="00F014CF"/>
    <w:rsid w:val="00F01784"/>
    <w:rsid w:val="00F05C3D"/>
    <w:rsid w:val="00F07814"/>
    <w:rsid w:val="00F127F3"/>
    <w:rsid w:val="00F17A91"/>
    <w:rsid w:val="00F20323"/>
    <w:rsid w:val="00F20B22"/>
    <w:rsid w:val="00F22738"/>
    <w:rsid w:val="00F227D0"/>
    <w:rsid w:val="00F3026D"/>
    <w:rsid w:val="00F337E2"/>
    <w:rsid w:val="00F40202"/>
    <w:rsid w:val="00F44B56"/>
    <w:rsid w:val="00F542AF"/>
    <w:rsid w:val="00F553F5"/>
    <w:rsid w:val="00F75F27"/>
    <w:rsid w:val="00F81237"/>
    <w:rsid w:val="00F852F8"/>
    <w:rsid w:val="00F952C7"/>
    <w:rsid w:val="00FA18AD"/>
    <w:rsid w:val="00FA2A65"/>
    <w:rsid w:val="00FA2B0E"/>
    <w:rsid w:val="00FA32C6"/>
    <w:rsid w:val="00FA499B"/>
    <w:rsid w:val="00FA5D99"/>
    <w:rsid w:val="00FA6596"/>
    <w:rsid w:val="00FB4618"/>
    <w:rsid w:val="00FB516E"/>
    <w:rsid w:val="00FC22EE"/>
    <w:rsid w:val="00FC23B2"/>
    <w:rsid w:val="00FC3AE8"/>
    <w:rsid w:val="00FC3BCB"/>
    <w:rsid w:val="00FC6D3A"/>
    <w:rsid w:val="00FC7614"/>
    <w:rsid w:val="00FC7B79"/>
    <w:rsid w:val="00FD11E2"/>
    <w:rsid w:val="00FD3712"/>
    <w:rsid w:val="00FD3C2D"/>
    <w:rsid w:val="00FD4F65"/>
    <w:rsid w:val="00FD7E98"/>
    <w:rsid w:val="00FE3C73"/>
    <w:rsid w:val="00FE4890"/>
    <w:rsid w:val="00FF1EFA"/>
    <w:rsid w:val="00FF3E7B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7E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C35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60C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0C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0C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0C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0C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C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AMUW2mVJCJ9CE3eOqpuWTEDs4PszF0i2tpPdbLH25u3AM9iZcDTBa9EAxxqisn35h4R/X1/zhgQkrs8VHJkRpmqE1oirMM7WeKpu+y9v1yF5ZcCsB7dTvdp3lNJJlC8OUrCHZmTb5x4LojKTgkwqj0RHHYssX7bPCg==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1250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635</cp:revision>
  <dcterms:created xsi:type="dcterms:W3CDTF">2019-10-07T12:39:00Z</dcterms:created>
  <dcterms:modified xsi:type="dcterms:W3CDTF">2020-10-07T19:48:00Z</dcterms:modified>
</cp:coreProperties>
</file>