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30A" w14:textId="77777777" w:rsidR="00575BD6" w:rsidRDefault="00CC2F13">
      <w:pPr>
        <w:pStyle w:val="Ttulo"/>
      </w:pPr>
      <w:bookmarkStart w:id="0" w:name="_9pc0xsg1q0jw"/>
      <w:bookmarkEnd w:id="0"/>
      <w:r>
        <w:t>Lista de Restrições</w:t>
      </w:r>
    </w:p>
    <w:p w14:paraId="11CE030B" w14:textId="77777777" w:rsidR="00575BD6" w:rsidRDefault="00CC2F13">
      <w:pPr>
        <w:rPr>
          <w:color w:val="808080" w:themeColor="background1" w:themeShade="80"/>
          <w:sz w:val="30"/>
          <w:szCs w:val="30"/>
        </w:rPr>
      </w:pPr>
      <w:r>
        <w:rPr>
          <w:color w:val="808080" w:themeColor="background1" w:themeShade="80"/>
          <w:sz w:val="30"/>
          <w:szCs w:val="30"/>
        </w:rPr>
        <w:t>Maders</w:t>
      </w:r>
    </w:p>
    <w:tbl>
      <w:tblPr>
        <w:tblW w:w="9615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6"/>
        <w:gridCol w:w="1647"/>
        <w:gridCol w:w="4496"/>
        <w:gridCol w:w="1786"/>
      </w:tblGrid>
      <w:tr w:rsidR="00575BD6" w14:paraId="11CE031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0C" w14:textId="77777777" w:rsidR="00575BD6" w:rsidRDefault="00CC2F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0D" w14:textId="77777777" w:rsidR="00575BD6" w:rsidRDefault="00CC2F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0E" w14:textId="77777777" w:rsidR="00575BD6" w:rsidRDefault="00CC2F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0F" w14:textId="77777777" w:rsidR="00575BD6" w:rsidRDefault="00CC2F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75BD6" w14:paraId="11CE031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1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2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3" w14:textId="77777777" w:rsidR="00575BD6" w:rsidRDefault="00CC2F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4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575BD6" w14:paraId="11CE031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6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7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8" w14:textId="77777777" w:rsidR="00575BD6" w:rsidRDefault="00CC2F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9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575BD6" w14:paraId="11CE031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B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C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D" w14:textId="77777777" w:rsidR="00575BD6" w:rsidRDefault="00CC2F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1E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  <w:tr w:rsidR="00575BD6" w14:paraId="11CE0324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20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21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22" w14:textId="77777777" w:rsidR="00575BD6" w:rsidRDefault="00CC2F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26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23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(11)97038-3635</w:t>
            </w:r>
          </w:p>
        </w:tc>
      </w:tr>
    </w:tbl>
    <w:p w14:paraId="11CE0325" w14:textId="77777777" w:rsidR="00575BD6" w:rsidRDefault="00575BD6">
      <w:pPr>
        <w:pStyle w:val="Subttulo"/>
      </w:pPr>
    </w:p>
    <w:tbl>
      <w:tblPr>
        <w:tblW w:w="9639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575BD6" w14:paraId="11CE0327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6" w14:textId="77777777" w:rsidR="00575BD6" w:rsidRDefault="00CC2F1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75BD6" w14:paraId="11CE032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28" w14:textId="77777777" w:rsidR="00575BD6" w:rsidRDefault="00CC2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 de Petshop</w:t>
            </w:r>
          </w:p>
        </w:tc>
      </w:tr>
    </w:tbl>
    <w:p w14:paraId="11CE032A" w14:textId="77777777" w:rsidR="00575BD6" w:rsidRDefault="00575BD6"/>
    <w:p w14:paraId="11CE032B" w14:textId="77777777" w:rsidR="00575BD6" w:rsidRDefault="00575BD6"/>
    <w:p w14:paraId="11CE032C" w14:textId="77777777" w:rsidR="00575BD6" w:rsidRDefault="00575BD6"/>
    <w:tbl>
      <w:tblPr>
        <w:tblW w:w="9616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9"/>
        <w:gridCol w:w="4807"/>
      </w:tblGrid>
      <w:tr w:rsidR="00575BD6" w14:paraId="11CE032F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D" w14:textId="77777777" w:rsidR="00575BD6" w:rsidRDefault="00CC2F13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E" w14:textId="77777777" w:rsidR="00575BD6" w:rsidRDefault="00CC2F13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575BD6" w14:paraId="11CE0332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0" w14:textId="77777777" w:rsidR="00575BD6" w:rsidRDefault="00CC2F13">
            <w:pPr>
              <w:widowControl w:val="0"/>
              <w:spacing w:line="240" w:lineRule="auto"/>
            </w:pPr>
            <w:r>
              <w:t>Medicações controladas com receita especial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1" w14:textId="77777777" w:rsidR="00575BD6" w:rsidRDefault="00CC2F13">
            <w:pPr>
              <w:widowControl w:val="0"/>
              <w:spacing w:line="240" w:lineRule="auto"/>
            </w:pPr>
            <w:r>
              <w:t xml:space="preserve">De acordo com a legislação do MAPA, para algumas medicações, há a necessidade de </w:t>
            </w:r>
            <w:r>
              <w:t>receita especial como alguns analgésicos ou sedativos. Mesmo os atuais E-commerces para produtos pets não disponibilizam essas medicações para compra online.</w:t>
            </w:r>
          </w:p>
        </w:tc>
      </w:tr>
      <w:tr w:rsidR="00575BD6" w14:paraId="11CE0335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3" w14:textId="77777777" w:rsidR="00575BD6" w:rsidRDefault="00CC2F13">
            <w:pPr>
              <w:widowControl w:val="0"/>
              <w:spacing w:line="240" w:lineRule="auto"/>
            </w:pPr>
            <w:r>
              <w:t>Vigilância sanitária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4" w14:textId="77777777" w:rsidR="00575BD6" w:rsidRDefault="00CC2F13">
            <w:pPr>
              <w:widowControl w:val="0"/>
              <w:spacing w:line="240" w:lineRule="auto"/>
            </w:pPr>
            <w:r>
              <w:t>A loja deve ficar muito atenta na venda de produtos que possuam data de vali</w:t>
            </w:r>
            <w:r>
              <w:t>dade como rações, petiscos, suplementos e medicamentos. O envio de um produto com a data de validade vencida pode levar a processos judiciais a loja e perdas financeiras.</w:t>
            </w:r>
          </w:p>
        </w:tc>
      </w:tr>
      <w:tr w:rsidR="00575BD6" w14:paraId="11CE0338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6" w14:textId="77777777" w:rsidR="00575BD6" w:rsidRDefault="00CC2F13">
            <w:pPr>
              <w:widowControl w:val="0"/>
              <w:spacing w:line="240" w:lineRule="auto"/>
            </w:pPr>
            <w:r>
              <w:t>A linguagem escolhida para o desenvolvimento será TypeScript.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7" w14:textId="77777777" w:rsidR="00575BD6" w:rsidRDefault="00CC2F13">
            <w:pPr>
              <w:widowControl w:val="0"/>
              <w:spacing w:line="240" w:lineRule="auto"/>
            </w:pPr>
            <w:r>
              <w:t xml:space="preserve">Com foco em </w:t>
            </w:r>
            <w:r>
              <w:t>performance e produtividade decidimos realizar está escolha em conjunto com o cliente visando a gama de benefícios que nos oferece.</w:t>
            </w:r>
          </w:p>
        </w:tc>
      </w:tr>
      <w:tr w:rsidR="00575BD6" w14:paraId="11CE033E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C" w14:textId="77777777" w:rsidR="00575BD6" w:rsidRDefault="00CC2F13">
            <w:pPr>
              <w:widowControl w:val="0"/>
              <w:spacing w:line="240" w:lineRule="auto"/>
            </w:pPr>
            <w:r>
              <w:t>Na parte de banco de dados usaremos um ORM chamado TypeORM para fazer intermédio entre aplicação e SGBD no qual utilizar</w:t>
            </w:r>
            <w:r>
              <w:t>emos Postgresql. Não descartando o uso de bancos não relacionais.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D" w14:textId="77777777" w:rsidR="00575BD6" w:rsidRDefault="00CC2F13">
            <w:pPr>
              <w:widowControl w:val="0"/>
              <w:spacing w:line="240" w:lineRule="auto"/>
            </w:pPr>
            <w:r>
              <w:t>A escolha pelo TypeORM é pelo fato de evitar a escrita de queries, visto que o projeto é grande, nos fornecendo assim uma produtividade maior. A escolha pelo postgresql é pelo fato dele se d</w:t>
            </w:r>
            <w:r>
              <w:t>estacar entre os outros SGBD’s pela sua facilidade de uso. Não descartamos também a inclusão de MongoDB e Redis, visto que possam ser úteis em determinadas situações.</w:t>
            </w:r>
          </w:p>
        </w:tc>
      </w:tr>
      <w:tr w:rsidR="00575BD6" w14:paraId="11CE0341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F" w14:textId="77777777" w:rsidR="00575BD6" w:rsidRDefault="00CC2F13">
            <w:pPr>
              <w:widowControl w:val="0"/>
              <w:spacing w:line="240" w:lineRule="auto"/>
            </w:pPr>
            <w:r>
              <w:lastRenderedPageBreak/>
              <w:t>Na parte Web utilizaremos HTML5, CSS e ReactJS.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40" w14:textId="77777777" w:rsidR="00575BD6" w:rsidRDefault="00CC2F13">
            <w:pPr>
              <w:widowControl w:val="0"/>
              <w:spacing w:line="240" w:lineRule="auto"/>
            </w:pPr>
            <w:r>
              <w:t xml:space="preserve">Na parte da web não temos como fugir do </w:t>
            </w:r>
            <w:r>
              <w:t>óbvio de html e css. Para melhorar ainda mais nosso desenvolvimento utilizaremos o framework ReactJS com intuito de obter mais benefícios e recursos. Além, de ser o framework mais requisitado no mercado.</w:t>
            </w:r>
          </w:p>
        </w:tc>
      </w:tr>
    </w:tbl>
    <w:p w14:paraId="11CE0342" w14:textId="77777777" w:rsidR="00575BD6" w:rsidRDefault="00575BD6"/>
    <w:sectPr w:rsidR="00575BD6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FFBA" w14:textId="77777777" w:rsidR="00CC2F13" w:rsidRDefault="00CC2F13">
      <w:pPr>
        <w:spacing w:line="240" w:lineRule="auto"/>
      </w:pPr>
      <w:r>
        <w:separator/>
      </w:r>
    </w:p>
  </w:endnote>
  <w:endnote w:type="continuationSeparator" w:id="0">
    <w:p w14:paraId="1122A858" w14:textId="77777777" w:rsidR="00CC2F13" w:rsidRDefault="00CC2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589046"/>
      <w:docPartObj>
        <w:docPartGallery w:val="Page Numbers (Bottom of Page)"/>
        <w:docPartUnique/>
      </w:docPartObj>
    </w:sdtPr>
    <w:sdtEndPr/>
    <w:sdtContent>
      <w:p w14:paraId="11CE0343" w14:textId="77777777" w:rsidR="00575BD6" w:rsidRDefault="00CC2F13">
        <w:pPr>
          <w:pStyle w:val="Rodap"/>
          <w:jc w:val="right"/>
        </w:pPr>
        <w:r>
          <w:t xml:space="preserve">Lista de Restrições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1CE0344" w14:textId="77777777" w:rsidR="00575BD6" w:rsidRDefault="00CC2F13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4EEA3" w14:textId="77777777" w:rsidR="00CC2F13" w:rsidRDefault="00CC2F13">
      <w:pPr>
        <w:spacing w:line="240" w:lineRule="auto"/>
      </w:pPr>
      <w:r>
        <w:separator/>
      </w:r>
    </w:p>
  </w:footnote>
  <w:footnote w:type="continuationSeparator" w:id="0">
    <w:p w14:paraId="5953E7BB" w14:textId="77777777" w:rsidR="00CC2F13" w:rsidRDefault="00CC2F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BD6"/>
    <w:rsid w:val="00575BD6"/>
    <w:rsid w:val="00697579"/>
    <w:rsid w:val="00C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030A"/>
  <w15:docId w15:val="{33B0E286-17FD-423E-8975-2D2C21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84614"/>
  </w:style>
  <w:style w:type="character" w:customStyle="1" w:styleId="RodapChar">
    <w:name w:val="Rodapé Char"/>
    <w:basedOn w:val="Fontepargpadro"/>
    <w:link w:val="Rodap"/>
    <w:uiPriority w:val="99"/>
    <w:qFormat/>
    <w:rsid w:val="00B84614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Izukawa</cp:lastModifiedBy>
  <cp:revision>23</cp:revision>
  <dcterms:created xsi:type="dcterms:W3CDTF">2019-10-07T16:02:00Z</dcterms:created>
  <dcterms:modified xsi:type="dcterms:W3CDTF">2020-08-24T17:32:00Z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