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PROCURAÇÃO</w:t>
      </w:r>
    </w:p>
    <w:p>
      <w:pPr>
        <w:jc w:val="center"/>
      </w:pPr>
      <w:r>
        <w:t>Pelo presente instrumento particular de mandato, o outorgante qualificado abaixo nomeia seu procurador.</w:t>
        <w:br/>
      </w:r>
    </w:p>
    <w:p>
      <w:r>
        <w:t xml:space="preserve">Nome completo: joao</w:t>
      </w:r>
    </w:p>
    <w:p>
      <w:r>
        <w:t xml:space="preserve">Documento (CPF ou RG): 321</w:t>
      </w:r>
    </w:p>
    <w:p>
      <w:r>
        <w:t xml:space="preserve">Nacionalidade: </w:t>
      </w:r>
    </w:p>
    <w:p>
      <w:r>
        <w:t xml:space="preserve">Naturalidade: </w:t>
      </w:r>
    </w:p>
    <w:p>
      <w:r>
        <w:t xml:space="preserve">Estado civil: </w:t>
      </w:r>
    </w:p>
    <w:p>
      <w:r>
        <w:t xml:space="preserve">Profissão: </w:t>
      </w:r>
    </w:p>
    <w:p>
      <w:r>
        <w:t xml:space="preserve">Data de nascimento: </w:t>
      </w:r>
    </w:p>
    <w:p>
      <w:r>
        <w:t xml:space="preserve">Filiação: </w:t>
      </w:r>
    </w:p>
    <w:p>
      <w:r>
        <w:t xml:space="preserve">Endereço:  - CEP: </w:t>
      </w:r>
    </w:p>
    <w:p>
      <w:r>
        <w:br/>
        <w:t>Poderes: O outorgante confere ao procurador poderes para representá-lo perante repartições públicas e privadas, autarquias, órgãos administrativos e judiciais, podendo para tanto assinar documentos, requerimentos, petições, além de praticar todos os atos necessários à fiel execução deste mandato.</w:t>
      </w:r>
    </w:p>
    <w:p>
      <w:r>
        <w:br/>
        <w:t>Local e Data: ____________________________</w:t>
      </w:r>
    </w:p>
    <w:p>
      <w:r>
        <w:br/>
        <w:t>Assinatura: ____________________________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rPr>
        <w:sz w:val="2"/>
      </w:rPr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