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Auditoria Técnica de UX, UI, Performance, SEO e Acessibilidade</w:t>
      </w:r>
    </w:p>
    <w:p>
      <w:pPr>
        <w:jc w:val="center"/>
      </w:pPr>
      <w:r>
        <w:rPr>
          <w:b/>
        </w:rPr>
        <w:t>portfoliodanilo.com + PORTFOLIO-DANILO-FINAL</w:t>
      </w:r>
    </w:p>
    <w:p>
      <w:pPr>
        <w:jc w:val="center"/>
      </w:pPr>
      <w:r>
        <w:t>Data da auditoria: 22 de setembro de 2026 | Stack observada: Next.js 16.2.7, React 19.2.7, Tailwind CSS 4.3, Motion, GSAP, Lenis, Three.js/R3F, Supabase, Playwright e Jest.</w:t>
      </w:r>
    </w:p>
    <w:p>
      <w:pPr>
        <w:pStyle w:val="Heading1"/>
      </w:pPr>
      <w:r>
        <w:t>1. Resumo executivo</w:t>
      </w:r>
    </w:p>
    <w:p>
      <w:r>
        <w:t>O portfólio já possui uma base técnica acima da média para um site criativo: metadados por rota, canonical, Open Graph, JSON-LD, imagens responsivas, lazy loading de mídia de hover, suporte a reduced motion, foco visível e um modal com comportamento de teclado significativamente melhor que a maioria dos portfólios. O principal risco atual não é falta de sofisticação, mas excesso de custo visual e de execução em pontos específicos, além de algumas inconsistências de semântica, descoberta de conteúdo e estabilidade do conteúdo inicial.</w:t>
      </w:r>
    </w:p>
    <w:p>
      <w:r>
        <w:t>A prioridade deve ser preservar a direção visual e reduzir trabalho desnecessário do navegador, melhorar a previsibilidade da navegação entre modal e rota permanente, reforçar a hierarquia semântica, corrigir conteúdos acessíveis genéricos e instrumentar Core Web Vitals. As recomendações abaixo foram organizadas para permitir implementação incremental sem desmontar a identidade do site.</w:t>
      </w:r>
    </w:p>
    <w:p>
      <w:pPr>
        <w:pStyle w:val="Heading1"/>
      </w:pPr>
      <w:r>
        <w:t>2. Escopo e método</w:t>
      </w:r>
    </w:p>
    <w:p>
      <w:r>
        <w:t>Foram analisadas a Home, /portfolio, o componente PortfolioModal e a rota dinâmica /portfolio/[slug], cruzando o site publicado, o repositório GitHub, a documentação oficial atual do Next.js via Context7 e a Skill apple-design fornecida nesta conversa. O URL informado para o plugin webdesign-otimizador foi consultado, porém nesta sessão ele não foi exposto como ferramenta invocável e a página pública retornou apenas o diretório genérico de plugins. Por isso, nenhuma conclusão abaixo é atribuída a esse plugin.</w:t>
      </w:r>
    </w:p>
    <w:p>
      <w:pPr>
        <w:pStyle w:val="ListBullet"/>
      </w:pPr>
      <w:r>
        <w:t>Site publicado: https://portfoliodanilo.com/ e https://portfoliodanilo.com/portfolio</w:t>
      </w:r>
    </w:p>
    <w:p>
      <w:pPr>
        <w:pStyle w:val="ListBullet"/>
      </w:pPr>
      <w:r>
        <w:t>Repositório: https://github.com/danilonovaisv/PORTFOLIO-DANILO-FINAL</w:t>
      </w:r>
    </w:p>
    <w:p>
      <w:pPr>
        <w:pStyle w:val="ListBullet"/>
      </w:pPr>
      <w:r>
        <w:t>Arquivos centrais: src/app/page.tsx, src/app/portfolio/PortfolioClient.tsx, src/components/portfolio/PortfolioModal.tsx, src/components/portfolio/ProjectCard.tsx e src/app/portfolio/[slug]/page.tsx</w:t>
      </w:r>
    </w:p>
    <w:p>
      <w:pPr>
        <w:pStyle w:val="ListBullet"/>
      </w:pPr>
      <w:r>
        <w:t>Documentação oficial: Next.js App Router, metadata, canonical, Open Graph e Web Vitals consultados via Context7</w:t>
      </w:r>
    </w:p>
    <w:p>
      <w:pPr>
        <w:pStyle w:val="ListBullet"/>
      </w:pPr>
      <w:r>
        <w:t>Referência de interação: Skill apple-design, com foco em resposta imediata, motion interrompível, reduced motion e consistência espacial</w:t>
      </w:r>
    </w:p>
    <w:p>
      <w:pPr>
        <w:pStyle w:val="Heading1"/>
      </w:pPr>
      <w:r>
        <w:t>3. O que já está bem resolvido</w:t>
      </w:r>
    </w:p>
    <w:p>
      <w:pPr>
        <w:pStyle w:val="ListBullet"/>
      </w:pPr>
      <w:r>
        <w:t>SEO por projeto: /portfolio/[slug] implementa generateMetadata, canonical, Open Graph, Twitter Card e keywords derivadas do projeto.</w:t>
      </w:r>
    </w:p>
    <w:p>
      <w:pPr>
        <w:pStyle w:val="ListBullet"/>
      </w:pPr>
      <w:r>
        <w:t>Dados estruturados: a rota de projeto injeta JSON-LD e schema de vídeo quando a mídia principal é um vídeo.</w:t>
      </w:r>
    </w:p>
    <w:p>
      <w:pPr>
        <w:pStyle w:val="ListBullet"/>
      </w:pPr>
      <w:r>
        <w:t>Acessibilidade do modal: role=dialog, aria-modal=true, aria-labelledby, aria-describedby, Escape, trap de Tab e restauração de foco.</w:t>
      </w:r>
    </w:p>
    <w:p>
      <w:pPr>
        <w:pStyle w:val="ListBullet"/>
      </w:pPr>
      <w:r>
        <w:t>Acessibilidade dos cards: foco visível, aria-haspopup para destino modal e título semântico associado ao botão.</w:t>
      </w:r>
    </w:p>
    <w:p>
      <w:pPr>
        <w:pStyle w:val="ListBullet"/>
      </w:pPr>
      <w:r>
        <w:t>Mídia: vídeos de hover são carregados somente após a primeira interação e usam preload=none, evitando download antecipado desnecessário.</w:t>
      </w:r>
    </w:p>
    <w:p>
      <w:pPr>
        <w:pStyle w:val="ListBullet"/>
      </w:pPr>
      <w:r>
        <w:t>Reduced motion: o projeto já possui useMotionGate e também altera scroll suave para auto quando prefers-reduced-motion está ativo.</w:t>
      </w:r>
    </w:p>
    <w:p>
      <w:pPr>
        <w:pStyle w:val="ListBullet"/>
      </w:pPr>
      <w:r>
        <w:t>Responsividade: os cards têm mídia diferenciada para desktop/mobile e sizes explícitos, o que ajuda o navegador a selecionar recursos adequados.</w:t>
      </w:r>
    </w:p>
    <w:p>
      <w:pPr>
        <w:pStyle w:val="ListBullet"/>
      </w:pPr>
      <w:r>
        <w:t>Testabilidade: o projeto já possui Jest e Playwright, além de scripts de lint, typecheck, bundle analysis e build.</w:t>
      </w:r>
    </w:p>
    <w:p>
      <w:pPr>
        <w:pStyle w:val="Heading1"/>
      </w:pPr>
      <w:r>
        <w:t>4. Auditoria por página e componente</w:t>
      </w:r>
    </w:p>
    <w:p>
      <w:pPr>
        <w:pStyle w:val="Heading2"/>
      </w:pPr>
      <w:r>
        <w:t>4.1 Home</w:t>
      </w:r>
    </w:p>
    <w:p>
      <w:r>
        <w:t>A Home funciona como experiência de marca, com hero interativo, manifesto em vídeo, showcase, projetos destacados, shader e seção de clientes. O conteúdo rastreado confirma que a mensagem principal aparece repetida e que a página concentra vários elementos de mídia e motion. O arquivo src/app/page.tsx também pré-carrega posters e vídeos do hero e carrega ShaderSection de forma síncrona.</w:t>
      </w:r>
    </w:p>
    <w:p>
      <w:pPr>
        <w:pStyle w:val="ListBullet"/>
      </w:pPr>
      <w:r>
        <w:t>Estrutura e layout: manter a sequência narrativa atual, mas definir um orçamento explícito de complexidade acima da dobra. O hero deve ser o único elemento visual pesado no primeiro viewport.</w:t>
      </w:r>
    </w:p>
    <w:p>
      <w:pPr>
        <w:pStyle w:val="ListBullet"/>
      </w:pPr>
      <w:r>
        <w:t>Performance: revisar os preloads de vídeos do hero. Preload agressivo de vídeo pode competir com LCP, fontes e CSS. Priorizar poster/imagem do primeiro frame e iniciar vídeo somente quando o hero estiver pronto ou visível.</w:t>
      </w:r>
    </w:p>
    <w:p>
      <w:pPr>
        <w:pStyle w:val="ListBullet"/>
      </w:pPr>
      <w:r>
        <w:t>Performance: considerar dynamic import para ShaderSection e carregamento após idle/viewport. Three.js/OGL/R3F devem ficar fora do caminho crítico quando não forem o LCP.</w:t>
      </w:r>
    </w:p>
    <w:p>
      <w:pPr>
        <w:pStyle w:val="ListBullet"/>
      </w:pPr>
      <w:r>
        <w:t>SEO: a Home já tem metadata forte, porém a seleção aleatória de projetos via new Date().getTime() reduz estabilidade editorial e pode alterar o conteúdo rastreável entre renderizações. Para SEO e narrativa, preferir featured projects curados ou shuffle estável por janela de tempo.</w:t>
      </w:r>
    </w:p>
    <w:p>
      <w:pPr>
        <w:pStyle w:val="ListBullet"/>
      </w:pPr>
      <w:r>
        <w:t>Acessibilidade: o crawler expôs 'Logo do cliente 1', 'Logo do cliente 2' etc. Substituir por nomes reais de marcas ou, quando estritamente decorativos, alt vazio e aria-hidden conforme o contexto.</w:t>
      </w:r>
    </w:p>
    <w:p>
      <w:pPr>
        <w:pStyle w:val="ListBullet"/>
      </w:pPr>
      <w:r>
        <w:t>Acessibilidade/semântica: o crawler também expôs a frase principal múltiplas vezes. Verificar se clones usados para animação estão aria-hidden e não aparecem repetidamente na árvore acessível.</w:t>
      </w:r>
    </w:p>
    <w:p>
      <w:pPr>
        <w:pStyle w:val="ListBullet"/>
      </w:pPr>
      <w:r>
        <w:t>Contato: os dois e-mails aparecem concatenados no texto rastreado. Inserir separação semântica e visual clara, idealmente como links mailto independentes dentro de uma lista ou bloco de contato.</w:t>
      </w:r>
    </w:p>
    <w:p>
      <w:pPr>
        <w:pStyle w:val="Heading2"/>
      </w:pPr>
      <w:r>
        <w:t>4.2 /portfolio</w:t>
      </w:r>
    </w:p>
    <w:p>
      <w:r>
        <w:t>A página de portfólio possui boa taxonomia visual e filtros claros. O código separa a renderização server-side da camada interativa e carrega ProjectsGallery e PortfolioModal dinamicamente. O principal desafio é manter uma lista extensa de trabalhos rápida e semanticamente navegável.</w:t>
      </w:r>
    </w:p>
    <w:p>
      <w:pPr>
        <w:pStyle w:val="ListBullet"/>
      </w:pPr>
      <w:r>
        <w:t>Layout: manter o grid editorial assimétrico, mas garantir ordem DOM coerente com a ordem visual. Masonry e rearranjos responsivos não devem alterar a sequência de leitura por teclado.</w:t>
      </w:r>
    </w:p>
    <w:p>
      <w:pPr>
        <w:pStyle w:val="ListBullet"/>
      </w:pPr>
      <w:r>
        <w:t>Responsividade: validar breakpoints em 320, 375, 390, 768, 1024, 1280 e 1440 px. Os cards usam ratios e spans diferentes; o teste deve verificar recortes, texto sobreposto e alvos de toque.</w:t>
      </w:r>
    </w:p>
    <w:p>
      <w:pPr>
        <w:pStyle w:val="ListBullet"/>
      </w:pPr>
      <w:r>
        <w:t>Performance: só os cards realmente acima da dobra devem receber priority. Os demais devem usar lazy loading natural. Evitar múltiplos vídeos ativos simultaneamente em hover/focus.</w:t>
      </w:r>
    </w:p>
    <w:p>
      <w:pPr>
        <w:pStyle w:val="ListBullet"/>
      </w:pPr>
      <w:r>
        <w:t>Performance: use IntersectionObserver para pausar qualquer mídia fora do viewport e cancelar decodificação quando o card sair da área útil.</w:t>
      </w:r>
    </w:p>
    <w:p>
      <w:pPr>
        <w:pStyle w:val="ListBullet"/>
      </w:pPr>
      <w:r>
        <w:t>UX: os filtros devem atualizar estado de forma anunciável. Usar aria-pressed ou padrão tabs conforme comportamento real e um aria-live discreto para quantidade de resultados quando a lista muda.</w:t>
      </w:r>
    </w:p>
    <w:p>
      <w:pPr>
        <w:pStyle w:val="ListBullet"/>
      </w:pPr>
      <w:r>
        <w:t>SEO: a página listagem já é rastreável. Adicionar ItemList JSON-LD somente se os dados forem consistentes e estáveis, evitando schema superficial.</w:t>
      </w:r>
    </w:p>
    <w:p>
      <w:pPr>
        <w:pStyle w:val="ListBullet"/>
      </w:pPr>
      <w:r>
        <w:t>Navegação: oferecer deep link estável para todo trabalho relevante. O modal pode continuar como visualização rápida, mas o usuário deve conseguir abrir/copiar a URL permanente do case.</w:t>
      </w:r>
    </w:p>
    <w:p>
      <w:pPr>
        <w:pStyle w:val="Heading2"/>
      </w:pPr>
      <w:r>
        <w:t>4.3 PortfolioModal</w:t>
      </w:r>
    </w:p>
    <w:p>
      <w:r>
        <w:t>O modal está tecnicamente bem estruturado. Ele cria portal, bloqueia o body, preserva foco anterior, move foco para o botão de fechar, captura Tab e fecha com Escape. Também respeita reduced motion.</w:t>
      </w:r>
    </w:p>
    <w:p>
      <w:pPr>
        <w:pStyle w:val="ListBullet"/>
      </w:pPr>
      <w:r>
        <w:t>P0, navegação e compartilhamento: sincronizar modal com URL ou incluir CTA explícito 'Abrir página do projeto'. Hoje o modal é um estado local; isso reduz compartilhabilidade, histórico do navegador e descoberta de conteúdo quando o usuário entra pelo grid.</w:t>
      </w:r>
    </w:p>
    <w:p>
      <w:pPr>
        <w:pStyle w:val="ListBullet"/>
      </w:pPr>
      <w:r>
        <w:t>P0, foco: substituir o trap manual por uma primitive de dialog madura, como Radix Dialog já presente nas dependências, ou endurecer o trap atual para lidar com DOM mutável, elementos disabled e conteúdo assíncrono.</w:t>
      </w:r>
    </w:p>
    <w:p>
      <w:pPr>
        <w:pStyle w:val="ListBullet"/>
      </w:pPr>
      <w:r>
        <w:t>P1, fechamento: adicionar affordance de fechar também no rodapé de cases longos e preservar o contexto de scroll do grid ao retornar.</w:t>
      </w:r>
    </w:p>
    <w:p>
      <w:pPr>
        <w:pStyle w:val="ListBullet"/>
      </w:pPr>
      <w:r>
        <w:t>P1, motion: manter transições interrompíveis e curtas. Não usar animações de entrada/saída que bloqueiem input. Aplicar reduced motion como caminho completo, não apenas duração reduzida.</w:t>
      </w:r>
    </w:p>
    <w:p>
      <w:pPr>
        <w:pStyle w:val="ListBullet"/>
      </w:pPr>
      <w:r>
        <w:t>P1, semântica: garantir que cada TypeAContent/TypeBContent possua heading hierarchy interna consistente e que nenhum h1 concorrente seja montado dentro do dialog.</w:t>
      </w:r>
    </w:p>
    <w:p>
      <w:pPr>
        <w:pStyle w:val="ListBullet"/>
      </w:pPr>
      <w:r>
        <w:t>P2, performance: lazy load de galerias e embeds dentro do modal. Conteúdo abaixo da dobra não deve montar players, iframes ou imagens de alta resolução até aproximar-se do viewport.</w:t>
      </w:r>
    </w:p>
    <w:p>
      <w:pPr>
        <w:pStyle w:val="Heading2"/>
      </w:pPr>
      <w:r>
        <w:t>4.4 /portfolio/[slug]</w:t>
      </w:r>
    </w:p>
    <w:p>
      <w:r>
        <w:t>A rota permanente possui boa base de SEO e conteúdo. Ela busca o projeto no Supabase com fallback estático, gera metadata dinâmica e renderiza conteúdo, hero media, destaques e galeria.</w:t>
      </w:r>
    </w:p>
    <w:p>
      <w:pPr>
        <w:pStyle w:val="ListBullet"/>
      </w:pPr>
      <w:r>
        <w:t>P0, vídeo: os embeds de YouTube são montados com autoplay=1, mute=1 e loop=1. Em páginas com múltiplos blocos de vídeo isso pode criar custo de CPU/rede e experiência agressiva. Carregar o iframe sob demanda, com poster e play explícito, salvo quando a reprodução automática for parte essencial do case.</w:t>
      </w:r>
    </w:p>
    <w:p>
      <w:pPr>
        <w:pStyle w:val="ListBullet"/>
      </w:pPr>
      <w:r>
        <w:t>P0, imagem LCP: a imagem hero usa priority, o que é correto se for realmente o LCP. Confirmar via RUM/Lighthouse e remover priority de mídias que não sejam LCP em variantes de projeto.</w:t>
      </w:r>
    </w:p>
    <w:p>
      <w:pPr>
        <w:pStyle w:val="ListBullet"/>
      </w:pPr>
      <w:r>
        <w:t>P1, dynamic=force-dynamic: reavaliar. Se os cases mudam pouco, force-dynamic reduz cacheabilidade e aumenta TTFB. Preferir cache/revalidation por tag ou janela temporal quando compatível com o CMS.</w:t>
      </w:r>
    </w:p>
    <w:p>
      <w:pPr>
        <w:pStyle w:val="ListBullet"/>
      </w:pPr>
      <w:r>
        <w:t>P1, conteúdo: transformar metadados Client, Category e Year para português no conteúdo visível ou manter linguagem bilíngue de forma deliberada. Hoje há mistura de 'Back to Portfolio', 'Client', 'Category' e 'Year' com o restante em português.</w:t>
      </w:r>
    </w:p>
    <w:p>
      <w:pPr>
        <w:pStyle w:val="ListBullet"/>
      </w:pPr>
      <w:r>
        <w:t>P1, navegação: adicionar projetos anterior/próximo e CTA de retorno ao grid com âncora preservada. Isso aumenta exploração sem forçar o usuário a reiniciar a navegação.</w:t>
      </w:r>
    </w:p>
    <w:p>
      <w:pPr>
        <w:pStyle w:val="ListBullet"/>
      </w:pPr>
      <w:r>
        <w:t>P1, acessibilidade de vídeo: manter captions reais por projeto quando existirem. Um único DEFAULT_CAPTIONS genérico não deve ser usado se não corresponder ao conteúdo audiovisual.</w:t>
      </w:r>
    </w:p>
    <w:p>
      <w:pPr>
        <w:pStyle w:val="ListBullet"/>
      </w:pPr>
      <w:r>
        <w:t>P2, galeria: imagens da grade usam alt incremental contextual, o que é aceitável, mas deve preferir descrições editoriais por mídia quando disponíveis no CMS.</w:t>
      </w:r>
    </w:p>
    <w:p>
      <w:pPr>
        <w:pStyle w:val="Heading1"/>
      </w:pPr>
      <w:r>
        <w:t>5. Achados transversais por disciplina</w:t>
      </w:r>
    </w:p>
    <w:p>
      <w:pPr>
        <w:pStyle w:val="Heading2"/>
      </w:pPr>
      <w:r>
        <w:t>5.1 Estrutura, layout e consistência visual</w:t>
      </w:r>
    </w:p>
    <w:p>
      <w:r>
        <w:t>A identidade visual é forte e deve ser preservada. As maiores oportunidades são reduzir densidade cognitiva e criar regras de consistência para títulos, meta-informação, espaçamento e comportamento de cases. A Skill de design fornecida reforça consistência espacial, feedback imediato e movimento interrompível, princípios compatíveis com o modal e os cards atuais.</w:t>
      </w:r>
    </w:p>
    <w:p>
      <w:pPr>
        <w:pStyle w:val="ListBullet"/>
      </w:pPr>
      <w:r>
        <w:t>Criar tokens de espaçamento para hero, cards, modal e case page, eliminando exceções locais quando não houver motivo editorial.</w:t>
      </w:r>
    </w:p>
    <w:p>
      <w:pPr>
        <w:pStyle w:val="ListBullet"/>
      </w:pPr>
      <w:r>
        <w:t>Padronizar hierarquia: um h1 por página permanente; no modal, heading principal deve ser h2 ou elemento associado ao dialog.</w:t>
      </w:r>
    </w:p>
    <w:p>
      <w:pPr>
        <w:pStyle w:val="ListBullet"/>
      </w:pPr>
      <w:r>
        <w:t>Definir largura máxima de leitura para textos de case entre 60 e 75 caracteres por linha.</w:t>
      </w:r>
    </w:p>
    <w:p>
      <w:pPr>
        <w:pStyle w:val="ListBullet"/>
      </w:pPr>
      <w:r>
        <w:t>Evitar efeitos simultâneos concorrentes: cursor especial, smooth scroll, shader, vídeos e transforms devem ser orquestrados para não disputar atenção.</w:t>
      </w:r>
    </w:p>
    <w:p>
      <w:pPr>
        <w:pStyle w:val="Heading2"/>
      </w:pPr>
      <w:r>
        <w:t>5.2 Mobile e responsividade</w:t>
      </w:r>
    </w:p>
    <w:p>
      <w:pPr>
        <w:pStyle w:val="ListBullet"/>
      </w:pPr>
      <w:r>
        <w:t>Alvos de toque mínimos de 44x44 CSS px. O botão de fechar do modal já usa 48 px em mobile, o que deve ser mantido.</w:t>
      </w:r>
    </w:p>
    <w:p>
      <w:pPr>
        <w:pStyle w:val="ListBullet"/>
      </w:pPr>
      <w:r>
        <w:t>Não depender de hover para revelar informação essencial. O card já exibe conteúdo em focus/active; validar que mobile mostra título/categoria sem gesto ambíguo.</w:t>
      </w:r>
    </w:p>
    <w:p>
      <w:pPr>
        <w:pStyle w:val="ListBullet"/>
      </w:pPr>
      <w:r>
        <w:t>Desabilitar ou simplificar WebGL, cursor customizado e parallax em coarse pointer ou dispositivos com baixa capacidade quando o efeito não for essencial.</w:t>
      </w:r>
    </w:p>
    <w:p>
      <w:pPr>
        <w:pStyle w:val="ListBullet"/>
      </w:pPr>
      <w:r>
        <w:t>Usar dvh/svh com fallback quando o modal ocupar a viewport para reduzir problemas de barra de endereço móvel.</w:t>
      </w:r>
    </w:p>
    <w:p>
      <w:pPr>
        <w:pStyle w:val="ListBullet"/>
      </w:pPr>
      <w:r>
        <w:t>Testar orientação landscape e zoom de 200%, especialmente modal, filtros e títulos longos.</w:t>
      </w:r>
    </w:p>
    <w:p>
      <w:pPr>
        <w:pStyle w:val="Heading2"/>
      </w:pPr>
      <w:r>
        <w:t>5.3 Performance e imagens</w:t>
      </w:r>
    </w:p>
    <w:p>
      <w:pPr>
        <w:pStyle w:val="ListBullet"/>
      </w:pPr>
      <w:r>
        <w:t>Instrumentar useReportWebVitals e enviar LCP, INP, CLS, FCP e TTFB para analytics/log. Sem RUM, otimizações ficam baseadas em laboratório.</w:t>
      </w:r>
    </w:p>
    <w:p>
      <w:pPr>
        <w:pStyle w:val="ListBullet"/>
      </w:pPr>
      <w:r>
        <w:t>Executar pnpm run analyze:bundle e definir budget por rota. O foco deve ser JS inicial, Three.js/R3F/OGL, GSAP, Motion e qualquer bundle administrativo compartilhado por engano.</w:t>
      </w:r>
    </w:p>
    <w:p>
      <w:pPr>
        <w:pStyle w:val="ListBullet"/>
      </w:pPr>
      <w:r>
        <w:t>Evitar preload de vídeos que não começam imediatamente. Preferir poster otimizado, preload=metadata ou none.</w:t>
      </w:r>
    </w:p>
    <w:p>
      <w:pPr>
        <w:pStyle w:val="ListBullet"/>
      </w:pPr>
      <w:r>
        <w:t>Garantir AVIF/WebP via next/image/loader e tamanhos source-specific. Não solicitar 1920 px para slots que raramente ultrapassam 1200 px.</w:t>
      </w:r>
    </w:p>
    <w:p>
      <w:pPr>
        <w:pStyle w:val="ListBullet"/>
      </w:pPr>
      <w:r>
        <w:t>Usar content-visibility:auto em blocos longos de case quando seguro e lazy mounting para embeds pesados.</w:t>
      </w:r>
    </w:p>
    <w:p>
      <w:pPr>
        <w:pStyle w:val="ListBullet"/>
      </w:pPr>
      <w:r>
        <w:t>Pausar animations/tickers quando document.hidden, elemento fora do viewport ou prefers-reduced-motion estiver ativo.</w:t>
      </w:r>
    </w:p>
    <w:p>
      <w:pPr>
        <w:pStyle w:val="Heading2"/>
      </w:pPr>
      <w:r>
        <w:t>5.4 SEO e palavras-chave</w:t>
      </w:r>
    </w:p>
    <w:p>
      <w:pPr>
        <w:pStyle w:val="ListBullet"/>
      </w:pPr>
      <w:r>
        <w:t>A base técnica de metadata está boa. O ganho agora é editorial: cada case deve ter título pesquisável, descrição única, cliente, serviço, ano, contexto, processo e resultado.</w:t>
      </w:r>
    </w:p>
    <w:p>
      <w:pPr>
        <w:pStyle w:val="ListBullet"/>
      </w:pPr>
      <w:r>
        <w:t>Evitar keywords meta como principal estratégia. Priorizar conteúdo útil em headings, parágrafos, alt text e links internos.</w:t>
      </w:r>
    </w:p>
    <w:p>
      <w:pPr>
        <w:pStyle w:val="ListBullet"/>
      </w:pPr>
      <w:r>
        <w:t>Gerar sitemap com todos os slugs publicados e lastModified real do CMS. Verificar robots, canonical e status 404.</w:t>
      </w:r>
    </w:p>
    <w:p>
      <w:pPr>
        <w:pStyle w:val="ListBullet"/>
      </w:pPr>
      <w:r>
        <w:t>Criar ligações internas entre cases por cliente, disciplina e tags. Isso melhora descoberta por usuários e crawlers.</w:t>
      </w:r>
    </w:p>
    <w:p>
      <w:pPr>
        <w:pStyle w:val="ListBullet"/>
      </w:pPr>
      <w:r>
        <w:t>Padronizar nomenclatura 'Brand &amp; Campaigns', 'Videos &amp; Motions' e 'Websites &amp; Tech' com equivalentes editoriais em português ou uma estratégia bilíngue consistente.</w:t>
      </w:r>
    </w:p>
    <w:p>
      <w:pPr>
        <w:pStyle w:val="Heading2"/>
      </w:pPr>
      <w:r>
        <w:t>5.5 Acessibilidade</w:t>
      </w:r>
    </w:p>
    <w:p>
      <w:pPr>
        <w:pStyle w:val="ListBullet"/>
      </w:pPr>
      <w:r>
        <w:t>Meta de conformidade: WCAG 2.2 AA.</w:t>
      </w:r>
    </w:p>
    <w:p>
      <w:pPr>
        <w:pStyle w:val="ListBullet"/>
      </w:pPr>
      <w:r>
        <w:t>Executar axe-core em Home, Portfolio, modal aberto, case route e estados de filtro.</w:t>
      </w:r>
    </w:p>
    <w:p>
      <w:pPr>
        <w:pStyle w:val="ListBullet"/>
      </w:pPr>
      <w:r>
        <w:t>Verificar contraste de textos sobre vídeo e overlays em todos os frames, não apenas no poster.</w:t>
      </w:r>
    </w:p>
    <w:p>
      <w:pPr>
        <w:pStyle w:val="ListBullet"/>
      </w:pPr>
      <w:r>
        <w:t>Canvas/WebGL precisa de fallback textual útil e não deve capturar teclado indevidamente.</w:t>
      </w:r>
    </w:p>
    <w:p>
      <w:pPr>
        <w:pStyle w:val="ListBullet"/>
      </w:pPr>
      <w:r>
        <w:t>Animações decorativas e clones visuais devem ser aria-hidden; conteúdos críticos não podem existir apenas em canvas.</w:t>
      </w:r>
    </w:p>
    <w:p>
      <w:pPr>
        <w:pStyle w:val="ListBullet"/>
      </w:pPr>
      <w:r>
        <w:t>Validar leitura com VoiceOver/NVDA: ordem do foco, nomes de links, botão de fechar, filtros, cards e retorno do modal.</w:t>
      </w:r>
    </w:p>
    <w:p>
      <w:pPr>
        <w:pStyle w:val="Heading1"/>
      </w:pPr>
      <w:r>
        <w:t>6. Backlog priorizado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  <w:vAlign w:val="center"/>
          </w:tcPr>
          <w:p>
            <w:r>
              <w:t>Prioridade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t>Achado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t>Impacto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t>Ação recomendada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t>Arquivos/áreas</w:t>
            </w:r>
          </w:p>
        </w:tc>
      </w:tr>
      <w:tr>
        <w:tc>
          <w:tcPr>
            <w:tcW w:type="dxa" w:w="2074"/>
            <w:vAlign w:val="top"/>
          </w:tcPr>
          <w:p>
            <w:r>
              <w:t>P0</w:t>
            </w:r>
          </w:p>
        </w:tc>
        <w:tc>
          <w:tcPr>
            <w:tcW w:type="dxa" w:w="2074"/>
            <w:vAlign w:val="top"/>
          </w:tcPr>
          <w:p>
            <w:r>
              <w:t>Instrumentar Core Web Vitals e criar baseline</w:t>
            </w:r>
          </w:p>
        </w:tc>
        <w:tc>
          <w:tcPr>
            <w:tcW w:type="dxa" w:w="2074"/>
            <w:vAlign w:val="top"/>
          </w:tcPr>
          <w:p>
            <w:r>
              <w:t>Alto</w:t>
            </w:r>
          </w:p>
        </w:tc>
        <w:tc>
          <w:tcPr>
            <w:tcW w:type="dxa" w:w="2074"/>
            <w:vAlign w:val="top"/>
          </w:tcPr>
          <w:p>
            <w:r>
              <w:t>Adicionar useReportWebVitals + relatório antes/depois</w:t>
            </w:r>
          </w:p>
        </w:tc>
        <w:tc>
          <w:tcPr>
            <w:tcW w:type="dxa" w:w="2074"/>
            <w:vAlign w:val="top"/>
          </w:tcPr>
          <w:p>
            <w:r>
              <w:t>src/app, analytics/observability</w:t>
            </w:r>
          </w:p>
        </w:tc>
      </w:tr>
      <w:tr>
        <w:tc>
          <w:tcPr>
            <w:tcW w:type="dxa" w:w="2074"/>
            <w:vAlign w:val="top"/>
          </w:tcPr>
          <w:p>
            <w:r>
              <w:t>P0</w:t>
            </w:r>
          </w:p>
        </w:tc>
        <w:tc>
          <w:tcPr>
            <w:tcW w:type="dxa" w:w="2074"/>
            <w:vAlign w:val="top"/>
          </w:tcPr>
          <w:p>
            <w:r>
              <w:t>Reduzir autoplay e embeds pesados em /portfolio/[slug]</w:t>
            </w:r>
          </w:p>
        </w:tc>
        <w:tc>
          <w:tcPr>
            <w:tcW w:type="dxa" w:w="2074"/>
            <w:vAlign w:val="top"/>
          </w:tcPr>
          <w:p>
            <w:r>
              <w:t>Alto</w:t>
            </w:r>
          </w:p>
        </w:tc>
        <w:tc>
          <w:tcPr>
            <w:tcW w:type="dxa" w:w="2074"/>
            <w:vAlign w:val="top"/>
          </w:tcPr>
          <w:p>
            <w:r>
              <w:t>Poster + lazy iframe/player + play explícito</w:t>
            </w:r>
          </w:p>
        </w:tc>
        <w:tc>
          <w:tcPr>
            <w:tcW w:type="dxa" w:w="2074"/>
            <w:vAlign w:val="top"/>
          </w:tcPr>
          <w:p>
            <w:r>
              <w:t>src/app/portfolio/[slug]/page.tsx</w:t>
            </w:r>
          </w:p>
        </w:tc>
      </w:tr>
      <w:tr>
        <w:tc>
          <w:tcPr>
            <w:tcW w:type="dxa" w:w="2074"/>
            <w:vAlign w:val="top"/>
          </w:tcPr>
          <w:p>
            <w:r>
              <w:t>P0</w:t>
            </w:r>
          </w:p>
        </w:tc>
        <w:tc>
          <w:tcPr>
            <w:tcW w:type="dxa" w:w="2074"/>
            <w:vAlign w:val="top"/>
          </w:tcPr>
          <w:p>
            <w:r>
              <w:t>Deep link consistente entre card, modal e rota permanente</w:t>
            </w:r>
          </w:p>
        </w:tc>
        <w:tc>
          <w:tcPr>
            <w:tcW w:type="dxa" w:w="2074"/>
            <w:vAlign w:val="top"/>
          </w:tcPr>
          <w:p>
            <w:r>
              <w:t>Alto</w:t>
            </w:r>
          </w:p>
        </w:tc>
        <w:tc>
          <w:tcPr>
            <w:tcW w:type="dxa" w:w="2074"/>
            <w:vAlign w:val="top"/>
          </w:tcPr>
          <w:p>
            <w:r>
              <w:t>URL sincronizada ou CTA permanente para o case</w:t>
            </w:r>
          </w:p>
        </w:tc>
        <w:tc>
          <w:tcPr>
            <w:tcW w:type="dxa" w:w="2074"/>
            <w:vAlign w:val="top"/>
          </w:tcPr>
          <w:p>
            <w:r>
              <w:t>PortfolioClient, PortfolioModal, routing</w:t>
            </w:r>
          </w:p>
        </w:tc>
      </w:tr>
      <w:tr>
        <w:tc>
          <w:tcPr>
            <w:tcW w:type="dxa" w:w="2074"/>
            <w:vAlign w:val="top"/>
          </w:tcPr>
          <w:p>
            <w:r>
              <w:t>P0</w:t>
            </w:r>
          </w:p>
        </w:tc>
        <w:tc>
          <w:tcPr>
            <w:tcW w:type="dxa" w:w="2074"/>
            <w:vAlign w:val="top"/>
          </w:tcPr>
          <w:p>
            <w:r>
              <w:t>Auditar hero preloads e WebGL</w:t>
            </w:r>
          </w:p>
        </w:tc>
        <w:tc>
          <w:tcPr>
            <w:tcW w:type="dxa" w:w="2074"/>
            <w:vAlign w:val="top"/>
          </w:tcPr>
          <w:p>
            <w:r>
              <w:t>Alto</w:t>
            </w:r>
          </w:p>
        </w:tc>
        <w:tc>
          <w:tcPr>
            <w:tcW w:type="dxa" w:w="2074"/>
            <w:vAlign w:val="top"/>
          </w:tcPr>
          <w:p>
            <w:r>
              <w:t>Retirar mídia não crítica do caminho do LCP</w:t>
            </w:r>
          </w:p>
        </w:tc>
        <w:tc>
          <w:tcPr>
            <w:tcW w:type="dxa" w:w="2074"/>
            <w:vAlign w:val="top"/>
          </w:tcPr>
          <w:p>
            <w:r>
              <w:t>src/app/page.tsx, hero, ShaderSection</w:t>
            </w:r>
          </w:p>
        </w:tc>
      </w:tr>
      <w:tr>
        <w:tc>
          <w:tcPr>
            <w:tcW w:type="dxa" w:w="2074"/>
            <w:vAlign w:val="top"/>
          </w:tcPr>
          <w:p>
            <w:r>
              <w:t>P1</w:t>
            </w:r>
          </w:p>
        </w:tc>
        <w:tc>
          <w:tcPr>
            <w:tcW w:type="dxa" w:w="2074"/>
            <w:vAlign w:val="top"/>
          </w:tcPr>
          <w:p>
            <w:r>
              <w:t>Reavaliar force-dynamic dos cases</w:t>
            </w:r>
          </w:p>
        </w:tc>
        <w:tc>
          <w:tcPr>
            <w:tcW w:type="dxa" w:w="2074"/>
            <w:vAlign w:val="top"/>
          </w:tcPr>
          <w:p>
            <w:r>
              <w:t>Médio/alto</w:t>
            </w:r>
          </w:p>
        </w:tc>
        <w:tc>
          <w:tcPr>
            <w:tcW w:type="dxa" w:w="2074"/>
            <w:vAlign w:val="top"/>
          </w:tcPr>
          <w:p>
            <w:r>
              <w:t>Cache/revalidate por tag ou janela</w:t>
            </w:r>
          </w:p>
        </w:tc>
        <w:tc>
          <w:tcPr>
            <w:tcW w:type="dxa" w:w="2074"/>
            <w:vAlign w:val="top"/>
          </w:tcPr>
          <w:p>
            <w:r>
              <w:t>src/app/portfolio/[slug]/page.tsx</w:t>
            </w:r>
          </w:p>
        </w:tc>
      </w:tr>
      <w:tr>
        <w:tc>
          <w:tcPr>
            <w:tcW w:type="dxa" w:w="2074"/>
            <w:vAlign w:val="top"/>
          </w:tcPr>
          <w:p>
            <w:r>
              <w:t>P1</w:t>
            </w:r>
          </w:p>
        </w:tc>
        <w:tc>
          <w:tcPr>
            <w:tcW w:type="dxa" w:w="2074"/>
            <w:vAlign w:val="top"/>
          </w:tcPr>
          <w:p>
            <w:r>
              <w:t>Corrigir labels genéricos e clones acessíveis</w:t>
            </w:r>
          </w:p>
        </w:tc>
        <w:tc>
          <w:tcPr>
            <w:tcW w:type="dxa" w:w="2074"/>
            <w:vAlign w:val="top"/>
          </w:tcPr>
          <w:p>
            <w:r>
              <w:t>Médio</w:t>
            </w:r>
          </w:p>
        </w:tc>
        <w:tc>
          <w:tcPr>
            <w:tcW w:type="dxa" w:w="2074"/>
            <w:vAlign w:val="top"/>
          </w:tcPr>
          <w:p>
            <w:r>
              <w:t>Alt real/alt vazio + aria-hidden em clones</w:t>
            </w:r>
          </w:p>
        </w:tc>
        <w:tc>
          <w:tcPr>
            <w:tcW w:type="dxa" w:w="2074"/>
            <w:vAlign w:val="top"/>
          </w:tcPr>
          <w:p>
            <w:r>
              <w:t>Home clients/hero</w:t>
            </w:r>
          </w:p>
        </w:tc>
      </w:tr>
      <w:tr>
        <w:tc>
          <w:tcPr>
            <w:tcW w:type="dxa" w:w="2074"/>
            <w:vAlign w:val="top"/>
          </w:tcPr>
          <w:p>
            <w:r>
              <w:t>P1</w:t>
            </w:r>
          </w:p>
        </w:tc>
        <w:tc>
          <w:tcPr>
            <w:tcW w:type="dxa" w:w="2074"/>
            <w:vAlign w:val="top"/>
          </w:tcPr>
          <w:p>
            <w:r>
              <w:t>Melhorar filtros acessíveis</w:t>
            </w:r>
          </w:p>
        </w:tc>
        <w:tc>
          <w:tcPr>
            <w:tcW w:type="dxa" w:w="2074"/>
            <w:vAlign w:val="top"/>
          </w:tcPr>
          <w:p>
            <w:r>
              <w:t>Médio</w:t>
            </w:r>
          </w:p>
        </w:tc>
        <w:tc>
          <w:tcPr>
            <w:tcW w:type="dxa" w:w="2074"/>
            <w:vAlign w:val="top"/>
          </w:tcPr>
          <w:p>
            <w:r>
              <w:t>aria-pressed/tabs + anúncio de resultado</w:t>
            </w:r>
          </w:p>
        </w:tc>
        <w:tc>
          <w:tcPr>
            <w:tcW w:type="dxa" w:w="2074"/>
            <w:vAlign w:val="top"/>
          </w:tcPr>
          <w:p>
            <w:r>
              <w:t>ProjectsGallery</w:t>
            </w:r>
          </w:p>
        </w:tc>
      </w:tr>
      <w:tr>
        <w:tc>
          <w:tcPr>
            <w:tcW w:type="dxa" w:w="2074"/>
            <w:vAlign w:val="top"/>
          </w:tcPr>
          <w:p>
            <w:r>
              <w:t>P1</w:t>
            </w:r>
          </w:p>
        </w:tc>
        <w:tc>
          <w:tcPr>
            <w:tcW w:type="dxa" w:w="2074"/>
            <w:vAlign w:val="top"/>
          </w:tcPr>
          <w:p>
            <w:r>
              <w:t>Padronizar idioma e hierarquia semântica</w:t>
            </w:r>
          </w:p>
        </w:tc>
        <w:tc>
          <w:tcPr>
            <w:tcW w:type="dxa" w:w="2074"/>
            <w:vAlign w:val="top"/>
          </w:tcPr>
          <w:p>
            <w:r>
              <w:t>Médio</w:t>
            </w:r>
          </w:p>
        </w:tc>
        <w:tc>
          <w:tcPr>
            <w:tcW w:type="dxa" w:w="2074"/>
            <w:vAlign w:val="top"/>
          </w:tcPr>
          <w:p>
            <w:r>
              <w:t>Labels PT-BR e headings coerentes</w:t>
            </w:r>
          </w:p>
        </w:tc>
        <w:tc>
          <w:tcPr>
            <w:tcW w:type="dxa" w:w="2074"/>
            <w:vAlign w:val="top"/>
          </w:tcPr>
          <w:p>
            <w:r>
              <w:t>PortfolioModal, case page</w:t>
            </w:r>
          </w:p>
        </w:tc>
      </w:tr>
      <w:tr>
        <w:tc>
          <w:tcPr>
            <w:tcW w:type="dxa" w:w="2074"/>
            <w:vAlign w:val="top"/>
          </w:tcPr>
          <w:p>
            <w:r>
              <w:t>P1</w:t>
            </w:r>
          </w:p>
        </w:tc>
        <w:tc>
          <w:tcPr>
            <w:tcW w:type="dxa" w:w="2074"/>
            <w:vAlign w:val="top"/>
          </w:tcPr>
          <w:p>
            <w:r>
              <w:t>Adicionar navegação anterior/próximo</w:t>
            </w:r>
          </w:p>
        </w:tc>
        <w:tc>
          <w:tcPr>
            <w:tcW w:type="dxa" w:w="2074"/>
            <w:vAlign w:val="top"/>
          </w:tcPr>
          <w:p>
            <w:r>
              <w:t>Médio</w:t>
            </w:r>
          </w:p>
        </w:tc>
        <w:tc>
          <w:tcPr>
            <w:tcW w:type="dxa" w:w="2074"/>
            <w:vAlign w:val="top"/>
          </w:tcPr>
          <w:p>
            <w:r>
              <w:t>Links internos contextualizados</w:t>
            </w:r>
          </w:p>
        </w:tc>
        <w:tc>
          <w:tcPr>
            <w:tcW w:type="dxa" w:w="2074"/>
            <w:vAlign w:val="top"/>
          </w:tcPr>
          <w:p>
            <w:r>
              <w:t>/portfolio/[slug]</w:t>
            </w:r>
          </w:p>
        </w:tc>
      </w:tr>
      <w:tr>
        <w:tc>
          <w:tcPr>
            <w:tcW w:type="dxa" w:w="2074"/>
            <w:vAlign w:val="top"/>
          </w:tcPr>
          <w:p>
            <w:r>
              <w:t>P2</w:t>
            </w:r>
          </w:p>
        </w:tc>
        <w:tc>
          <w:tcPr>
            <w:tcW w:type="dxa" w:w="2074"/>
            <w:vAlign w:val="top"/>
          </w:tcPr>
          <w:p>
            <w:r>
              <w:t>Budgets de bundle e regressão visual</w:t>
            </w:r>
          </w:p>
        </w:tc>
        <w:tc>
          <w:tcPr>
            <w:tcW w:type="dxa" w:w="2074"/>
            <w:vAlign w:val="top"/>
          </w:tcPr>
          <w:p>
            <w:r>
              <w:t>Médio</w:t>
            </w:r>
          </w:p>
        </w:tc>
        <w:tc>
          <w:tcPr>
            <w:tcW w:type="dxa" w:w="2074"/>
            <w:vAlign w:val="top"/>
          </w:tcPr>
          <w:p>
            <w:r>
              <w:t>CI com bundle report + Playwright screenshots</w:t>
            </w:r>
          </w:p>
        </w:tc>
        <w:tc>
          <w:tcPr>
            <w:tcW w:type="dxa" w:w="2074"/>
            <w:vAlign w:val="top"/>
          </w:tcPr>
          <w:p>
            <w:r>
              <w:t>CI/tests</w:t>
            </w:r>
          </w:p>
        </w:tc>
      </w:tr>
    </w:tbl>
    <w:p>
      <w:pPr>
        <w:pStyle w:val="Heading1"/>
      </w:pPr>
      <w:r>
        <w:t>7. Plano de implementação em 4 fases</w:t>
      </w:r>
    </w:p>
    <w:p>
      <w:pPr>
        <w:pStyle w:val="ListNumber"/>
      </w:pPr>
      <w:r>
        <w:t>Baseline: rodar lint, typecheck, Jest, Playwright, build e bundle analysis; coletar Web Vitals e screenshots de referência.</w:t>
      </w:r>
    </w:p>
    <w:p>
      <w:pPr>
        <w:pStyle w:val="ListNumber"/>
      </w:pPr>
      <w:r>
        <w:t>Performance e mídia: revisar preloads, lazy loading, autoplay, shaders/WebGL, imagens e cache dos cases.</w:t>
      </w:r>
    </w:p>
    <w:p>
      <w:pPr>
        <w:pStyle w:val="ListNumber"/>
      </w:pPr>
      <w:r>
        <w:t>UX, acessibilidade e SEO: deep links, filtros, labels, headings, reduced motion, alt text, links internos e sitemap/canonical.</w:t>
      </w:r>
    </w:p>
    <w:p>
      <w:pPr>
        <w:pStyle w:val="ListNumber"/>
      </w:pPr>
      <w:r>
        <w:t>Regressão e governança: testes E2E por rota/estado, axe, visual regression, budgets e verificação final em mobile/desktop.</w:t>
      </w:r>
    </w:p>
    <w:p>
      <w:pPr>
        <w:pStyle w:val="Heading1"/>
      </w:pPr>
      <w:r>
        <w:t>8. Critérios de aceite objetivos</w:t>
      </w:r>
    </w:p>
    <w:p>
      <w:pPr>
        <w:pStyle w:val="ListBullet"/>
      </w:pPr>
      <w:r>
        <w:t>Nenhuma regressão visual relevante em Home, Portfolio, modal e case pages.</w:t>
      </w:r>
    </w:p>
    <w:p>
      <w:pPr>
        <w:pStyle w:val="ListBullet"/>
      </w:pPr>
      <w:r>
        <w:t>Nenhum erro axe de impacto critical/serious nas páginas auditadas.</w:t>
      </w:r>
    </w:p>
    <w:p>
      <w:pPr>
        <w:pStyle w:val="ListBullet"/>
      </w:pPr>
      <w:r>
        <w:t>Navegação completa por teclado, com foco visível e retorno correto após fechar modal.</w:t>
      </w:r>
    </w:p>
    <w:p>
      <w:pPr>
        <w:pStyle w:val="ListBullet"/>
      </w:pPr>
      <w:r>
        <w:t>Nenhum vídeo/iframe fora da dobra baixado sem necessidade na carga inicial.</w:t>
      </w:r>
    </w:p>
    <w:p>
      <w:pPr>
        <w:pStyle w:val="ListBullet"/>
      </w:pPr>
      <w:r>
        <w:t>LCP, INP e CLS medidos antes/depois, com melhoria ou neutralidade comprovada.</w:t>
      </w:r>
    </w:p>
    <w:p>
      <w:pPr>
        <w:pStyle w:val="ListBullet"/>
      </w:pPr>
      <w:r>
        <w:t>Todas as rotas permanentes de projeto têm title, description, canonical, Open Graph e JSON-LD válidos.</w:t>
      </w:r>
    </w:p>
    <w:p>
      <w:pPr>
        <w:pStyle w:val="ListBullet"/>
      </w:pPr>
      <w:r>
        <w:t>pnpm run lint, pnpm run typecheck, pnpm test, pnpm run test:e2e e pnpm run build aprovados.</w:t>
      </w:r>
    </w:p>
    <w:p>
      <w:pPr>
        <w:pStyle w:val="Heading1"/>
      </w:pPr>
      <w:r>
        <w:t>9. Prompt de execução para Agents IDE</w:t>
      </w:r>
    </w:p>
    <w:p>
      <w:r>
        <w:t>Copie o bloco abaixo para Google Antigravity, Claude Code, Cursor, Codex ou outro coding agent com acesso ao repositório.</w:t>
      </w:r>
    </w:p>
    <w:p>
      <w:r>
        <w:rPr>
          <w:rFonts w:ascii="Aptos Mono" w:hAnsi="Aptos Mono"/>
          <w:sz w:val="16"/>
        </w:rPr>
        <w:t>MISSÃO</w:t>
        <w:br/>
        <w:t>Auditar e implementar, de forma incremental e verificável, as melhorias de UX, UI, performance, SEO e acessibilidade no repositório danilonovaisv/PORTFOLIO-DANILO-FINAL, com foco em Home, /portfolio, PortfolioModal e /portfolio/[slug]. Preserve a identidade visual e evite refatorações laterais não necessárias.</w:t>
        <w:br/>
        <w:br/>
        <w:t>OBJETIVO DE RESULTADO</w:t>
        <w:br/>
        <w:t>Entregar melhorias mensuráveis sem regressão visual ou funcional, com evidência de testes, Web Vitals, acessibilidade e build. Não declarar conclusão sem executar a verificação final.</w:t>
        <w:br/>
        <w:br/>
        <w:t>FONTE DE VERDADE</w:t>
        <w:br/>
        <w:t>1. Inspecione o repositório real antes de modificar código.</w:t>
        <w:br/>
        <w:t>2. Consulte Context7 para APIs e comportamento atual de Next.js 16, React 19 e bibliotecas tocadas.</w:t>
        <w:br/>
        <w:t>3. Use documentação oficial como fonte normativa.</w:t>
        <w:br/>
        <w:t>4. Quando houver conflito entre documentação e suposição, prevalece a documentação.</w:t>
        <w:br/>
        <w:t>5. Não invente paths, APIs, props, comandos ou capacidades.</w:t>
        <w:br/>
        <w:br/>
        <w:t>FERRAMENTA: Context7</w:t>
        <w:br/>
        <w:t>O que faz: recupera documentação oficial atualizada de frameworks/SDKs.</w:t>
        <w:br/>
        <w:t>Quando usar: antes de alterar metadata, caching, next/image, dynamic imports, App Router, Web Vitals ou APIs cuja sintaxe possa ter mudado.</w:t>
        <w:br/>
        <w:t>Quando não usar: para descobrir a estrutura real do projeto, que deve vir do GitHub/workspace.</w:t>
        <w:br/>
        <w:t>Contrato operacional: entrada = biblioteca + pergunta técnica específica; saída = trecho/documentação aplicável. Registre a decisão técnica derivada.</w:t>
        <w:br/>
        <w:br/>
        <w:t>FERRAMENTA: GitHub / Workspace</w:t>
        <w:br/>
        <w:t>O que faz: inspeciona arquivos, histórico, scripts, estrutura e código real.</w:t>
        <w:br/>
        <w:t>Quando usar: sempre antes de propor ou editar um arquivo.</w:t>
        <w:br/>
        <w:t>Quando não usar: não substitui documentação oficial de API.</w:t>
        <w:br/>
        <w:t>Contrato operacional: leia os arquivos relevantes, preserve mudanças existentes, faça diffs mínimos e nunca altere código não inspecionado.</w:t>
        <w:br/>
        <w:br/>
        <w:t>SKILL: Frontend Performance</w:t>
        <w:br/>
        <w:t>O que faz: reduz custo de rede, CPU, main thread, GPU e hidratação.</w:t>
        <w:br/>
        <w:t>Quando usar: hero, WebGL, vídeos, iframes, imagens, animações, bundles e rotas client-heavy.</w:t>
        <w:br/>
        <w:t>Quando não usar: não sacrificar conteúdo essencial ou identidade visual por micro-otimizações sem evidência.</w:t>
        <w:br/>
        <w:t>Contrato: classifique cada problema em NETWORK, CPU, MAIN_THREAD, REACT, GPU, MEMORY, MEDIA ou SERVER; registre baseline, mudança e verificação.</w:t>
        <w:br/>
        <w:br/>
        <w:t>SKILL: Accessibility WCAG 2.2 AA</w:t>
        <w:br/>
        <w:t>O que faz: garante semântica, teclado, foco, contraste, reduced motion e acessibilidade de mídia/canvas.</w:t>
        <w:br/>
        <w:t>Quando usar: qualquer componente visual/interativo alterado.</w:t>
        <w:br/>
        <w:t>Quando não usar: não adicionar ARIA redundante quando HTML semântico resolve.</w:t>
        <w:br/>
        <w:t>Contrato: validar teclado, focus order, dialog, headings, alt, touch targets, reduced motion e axe. Zero critical/serious no escopo.</w:t>
        <w:br/>
        <w:br/>
        <w:t>SKILL: SEO Next.js</w:t>
        <w:br/>
        <w:t>O que faz: melhora rastreabilidade, metadata, canonical, structured data, sitemap e links internos.</w:t>
        <w:br/>
        <w:t>Quando usar: Home, /portfolio e /portfolio/[slug].</w:t>
        <w:br/>
        <w:t>Quando não usar: não usar keyword stuffing ou schema sem conteúdo correspondente.</w:t>
        <w:br/>
        <w:t>Contrato: title/description únicos, canonical correto, OG/Twitter, JSON-LD válido, 404 correto e URLs estáveis.</w:t>
        <w:br/>
        <w:br/>
        <w:t>SKILL: Apple-style Interaction</w:t>
        <w:br/>
        <w:t>O que faz: preserva resposta imediata, consistência espacial, transições interrompíveis e reduced motion.</w:t>
        <w:br/>
        <w:t>Quando usar: PortfolioModal, cards, hover/focus, transições e gestos.</w:t>
        <w:br/>
        <w:t>Quando não usar: para animações decorativas que aumentem custo sem melhorar compreensão.</w:t>
        <w:br/>
        <w:t>Contrato: input nunca bloqueado durante transição; feedback imediato; enter/exit espacialmente coerentes; reduced-motion completo.</w:t>
        <w:br/>
        <w:br/>
        <w:t>AGENTE ORQUESTRADOR</w:t>
        <w:br/>
        <w:t>O que faz: decompõe a missão, cria plano, distribui tarefas independentes, integra resultados e controla stop conditions.</w:t>
        <w:br/>
        <w:t>Quando usar: em toda a missão.</w:t>
        <w:br/>
        <w:t>Quando não usar: não deve editar tudo sozinho se houver subtarefas independentes e disponíveis para subagents.</w:t>
        <w:br/>
        <w:t>Contrato: cada tarefa deve ter arquivos, objetivo, risco, teste e critério de conclusão.</w:t>
        <w:br/>
        <w:br/>
        <w:t>SUBAGENT FRONTEND/PERFORMANCE</w:t>
        <w:br/>
        <w:t>O que faz: Home, Portfolio, mídia, bundle, WebGL e cache.</w:t>
        <w:br/>
        <w:t>Quando usar: tarefas de performance e renderização.</w:t>
        <w:br/>
        <w:t>Quando não usar: não altera metadata editorial sem coordenação com SEO.</w:t>
        <w:br/>
        <w:t>Saída: diff proposto, bottleneck class, teste e impacto esperado.</w:t>
        <w:br/>
        <w:br/>
        <w:t>SUBAGENT A11Y/SEO</w:t>
        <w:br/>
        <w:t>O que faz: headings, labels, dialog, filtros, alt, canonical, schema e links internos.</w:t>
        <w:br/>
        <w:t>Quando usar: semântica, SEO e acessibilidade.</w:t>
        <w:br/>
        <w:t>Quando não usar: não mexe em animação/GPU sem necessidade.</w:t>
        <w:br/>
        <w:t>Saída: checklist WCAG/SEO, arquivos alterados e evidência.</w:t>
        <w:br/>
        <w:br/>
        <w:t>SUBAGENT QA</w:t>
        <w:br/>
        <w:t>O que faz: testes E2E, visual regression, axe, mobile e verificação de build.</w:t>
        <w:br/>
        <w:t>Quando usar: após cada lote e na conclusão.</w:t>
        <w:br/>
        <w:t>Quando não usar: não aprovar por inspeção subjetiva.</w:t>
        <w:br/>
        <w:t>Saída: PASS/FAIL com comandos e falhas reproduzíveis.</w:t>
        <w:br/>
        <w:br/>
        <w:t>WORKFLOW</w:t>
        <w:br/>
        <w:t>Gatilho: início desta missão.</w:t>
        <w:br/>
        <w:t>Etapa 1, inspeção: git status, package.json, rotas e componentes citados. Não editar.</w:t>
        <w:br/>
        <w:t>Etapa 2, baseline: pnpm run lint; pnpm run typecheck; pnpm test; pnpm run test:e2e quando o ambiente permitir; pnpm run build; pnpm run analyze:bundle. Registre resultados.</w:t>
        <w:br/>
        <w:t>Etapa 3, Web Vitals: implementar/confirmar instrumentação useReportWebVitals e coletar baseline.</w:t>
        <w:br/>
        <w:t>Etapa 4, P0 performance: hero preload, ShaderSection/WebGL, autoplay/iframe e mídia do case.</w:t>
        <w:br/>
        <w:t>Etapa 5, P0 navegação: criar deep link consistente entre card, modal e rota permanente, preservando retorno de foco e posição.</w:t>
        <w:br/>
        <w:t>Etapa 6, P1 a11y/SEO: labels de clientes, clones aria-hidden, filtros acessíveis, headings, idioma, sitemap/links internos e captions reais.</w:t>
        <w:br/>
        <w:t>Etapa 7, cache: reavaliar dynamic='force-dynamic' em /portfolio/[slug] com documentação do Next.js 16 e política de atualização do CMS.</w:t>
        <w:br/>
        <w:t>Etapa 8, testes: Playwright em 375x812, 768x1024 e 1440x900; teclado; modal; filtros; route navigation; reduced motion; axe; screenshots.</w:t>
        <w:br/>
        <w:t>Etapa 9, verificação final: lint, typecheck, unit, E2E, build, bundle e comparação de métricas.</w:t>
        <w:br/>
        <w:t>Estado de parada: pare antes de qualquer operação destrutiva, deploy, push, mudança de schema/banco ou alteração que afete produção.</w:t>
        <w:br/>
        <w:t>Fallback: se uma otimização piorar LCP/INP/CLS ou quebrar a direção visual, reverta essa mudança e preserve o baseline.</w:t>
        <w:br/>
        <w:t>Condição de conclusão: somente quando todos os critérios de aceite passarem e houver relatório before/after.</w:t>
        <w:br/>
        <w:br/>
        <w:t>MUDANÇAS PRIORITÁRIAS</w:t>
        <w:br/>
        <w:t>P0:</w:t>
        <w:br/>
        <w:t>- instrumentar Core Web Vitals;</w:t>
        <w:br/>
        <w:t>- remover downloads/autoplay desnecessários de vídeo/iframe;</w:t>
        <w:br/>
        <w:t>- lazy-load de WebGL/shader não crítico;</w:t>
        <w:br/>
        <w:t>- revisar preloads do hero;</w:t>
        <w:br/>
        <w:t>- criar deep link/rota permanente a partir do modal.</w:t>
        <w:br/>
        <w:t>P1:</w:t>
        <w:br/>
        <w:t>- revisar force-dynamic e cache de cases;</w:t>
        <w:br/>
        <w:t>- corrigir alt text genérico e clones acessíveis;</w:t>
        <w:br/>
        <w:t>- filtros com aria-pressed/tabs + anúncio de resultados;</w:t>
        <w:br/>
        <w:t>- padronizar idioma e hierarquia de headings;</w:t>
        <w:br/>
        <w:t>- anterior/próximo entre cases;</w:t>
        <w:br/>
        <w:t>- validar captions reais por mídia.</w:t>
        <w:br/>
        <w:t>P2:</w:t>
        <w:br/>
        <w:t>- budgets de bundle;</w:t>
        <w:br/>
        <w:t>- visual regression;</w:t>
        <w:br/>
        <w:t>- documentação das decisões.</w:t>
        <w:br/>
        <w:br/>
        <w:t>GUARDRAILS</w:t>
        <w:br/>
        <w:t>- Não redesenhe o site inteiro.</w:t>
        <w:br/>
        <w:t>- Não troque Motion, GSAP, Lenis ou Three.js apenas por preferência.</w:t>
        <w:br/>
        <w:t>- Não remova efeitos sem medir impacto e confirmar equivalência visual.</w:t>
        <w:br/>
        <w:t>- Não use autoplay de iframe fora de contexto necessário.</w:t>
        <w:br/>
        <w:t>- Não adicione dependência quando a stack atual já resolve o problema.</w:t>
        <w:br/>
        <w:t>- Não fazer deploy/push sem aprovação humana.</w:t>
        <w:br/>
        <w:t>- Não declarar “otimizado” sem evidência antes/depois.</w:t>
        <w:br/>
        <w:br/>
        <w:t>FORMATO DE SAÍDA</w:t>
        <w:br/>
        <w:t>1. Baseline encontrado.</w:t>
        <w:br/>
        <w:t>2. Plano por prioridade com arquivos exatos.</w:t>
        <w:br/>
        <w:t>3. Mudanças aplicadas por commit/lote.</w:t>
        <w:br/>
        <w:t>4. Evidência de testes.</w:t>
        <w:br/>
        <w:t>5. Métricas antes/depois.</w:t>
        <w:br/>
        <w:t>6. Riscos remanescentes.</w:t>
        <w:br/>
        <w:t>7. Lista final de arquivos alterados.</w:t>
        <w:br/>
        <w:t>8. PASS/FAIL dos critérios de aceite.</w:t>
      </w:r>
    </w:p>
    <w:p>
      <w:pPr>
        <w:pStyle w:val="Heading1"/>
      </w:pPr>
      <w:r>
        <w:t>10. Fontes e evidências</w:t>
      </w:r>
    </w:p>
    <w:p>
      <w:pPr>
        <w:pStyle w:val="ListBullet"/>
      </w:pPr>
      <w:r>
        <w:t>Site: https://portfoliodanilo.com/</w:t>
      </w:r>
    </w:p>
    <w:p>
      <w:pPr>
        <w:pStyle w:val="ListBullet"/>
      </w:pPr>
      <w:r>
        <w:t>Portfolio: https://portfoliodanilo.com/portfolio</w:t>
      </w:r>
    </w:p>
    <w:p>
      <w:pPr>
        <w:pStyle w:val="ListBullet"/>
      </w:pPr>
      <w:r>
        <w:t>Repositório: https://github.com/danilonovaisv/PORTFOLIO-DANILO-FINAL</w:t>
      </w:r>
    </w:p>
    <w:p>
      <w:pPr>
        <w:pStyle w:val="ListBullet"/>
      </w:pPr>
      <w:r>
        <w:t>Next.js official docs, consultadas via Context7 em 22/09/2026.</w:t>
      </w:r>
    </w:p>
    <w:p>
      <w:pPr>
        <w:pStyle w:val="ListBullet"/>
      </w:pPr>
      <w:r>
        <w:t>package.json do repositório: Next 16.2.7, React 19.2.7, Motion 12.40.0, GSAP 3.15.0, Three 0.184.0, Playwright 1.60.0 e pnpm 11.5.1.</w:t>
      </w:r>
    </w:p>
    <w:p>
      <w:pPr>
        <w:pStyle w:val="ListBullet"/>
      </w:pPr>
      <w:r>
        <w:t>Skill apple-design fornecida pelo usuário nesta conversa.</w:t>
      </w:r>
    </w:p>
    <w:p>
      <w:r>
        <w:t>Nota de evidência: recomendações que dependem de métricas reais de Lighthouse/RUM foram tratadas como hipóteses técnicas a validar, não como medições já comprovadas. O documento evita afirmar tempos de carregamento, LCP, INP ou CLS numéricos sem coleta instrumental.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