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0C" w:rsidRDefault="00B205AD">
      <w:pPr>
        <w:pStyle w:val="Corpodetexto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6908" cy="693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90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spacing w:before="10"/>
        <w:rPr>
          <w:sz w:val="18"/>
        </w:rPr>
      </w:pPr>
    </w:p>
    <w:p w:rsidR="00C9420C" w:rsidRPr="00B205AD" w:rsidRDefault="00B205AD">
      <w:pPr>
        <w:ind w:left="349"/>
        <w:rPr>
          <w:rFonts w:ascii="Arial" w:hAnsi="Arial"/>
          <w:sz w:val="24"/>
          <w:szCs w:val="24"/>
          <w:lang w:val="en-US"/>
        </w:rPr>
      </w:pPr>
      <w:proofErr w:type="spellStart"/>
      <w:r w:rsidRPr="00B205AD">
        <w:rPr>
          <w:rFonts w:ascii="Arial" w:hAnsi="Arial"/>
          <w:b/>
          <w:sz w:val="24"/>
          <w:szCs w:val="24"/>
          <w:lang w:val="en-US"/>
        </w:rPr>
        <w:t>T</w:t>
      </w:r>
      <w:r w:rsidR="006E52D3" w:rsidRPr="00B205AD">
        <w:rPr>
          <w:rFonts w:ascii="Arial" w:hAnsi="Arial"/>
          <w:b/>
          <w:sz w:val="24"/>
          <w:szCs w:val="24"/>
          <w:lang w:val="en-US"/>
        </w:rPr>
        <w:t>í</w:t>
      </w:r>
      <w:r w:rsidRPr="00B205AD">
        <w:rPr>
          <w:rFonts w:ascii="Arial" w:hAnsi="Arial"/>
          <w:b/>
          <w:sz w:val="24"/>
          <w:szCs w:val="24"/>
          <w:lang w:val="en-US"/>
        </w:rPr>
        <w:t>tulo</w:t>
      </w:r>
      <w:proofErr w:type="spellEnd"/>
      <w:r w:rsidRPr="00B205AD">
        <w:rPr>
          <w:rFonts w:ascii="Arial" w:hAnsi="Arial"/>
          <w:sz w:val="24"/>
          <w:szCs w:val="24"/>
          <w:lang w:val="en-US"/>
        </w:rPr>
        <w:t xml:space="preserve">: </w:t>
      </w:r>
      <w:r w:rsidR="00C07A3E">
        <w:rPr>
          <w:rFonts w:ascii="Arial" w:hAnsi="Arial"/>
          <w:sz w:val="24"/>
          <w:szCs w:val="24"/>
          <w:lang w:val="en-US"/>
        </w:rPr>
        <w:t>Web of Food</w:t>
      </w:r>
    </w:p>
    <w:p w:rsidR="00C9420C" w:rsidRPr="004B6B5C" w:rsidRDefault="00C9420C">
      <w:pPr>
        <w:pStyle w:val="Corpodetexto"/>
        <w:spacing w:before="10"/>
        <w:rPr>
          <w:rFonts w:ascii="Arial"/>
          <w:sz w:val="30"/>
          <w:lang w:val="en-US"/>
        </w:rPr>
      </w:pPr>
    </w:p>
    <w:p w:rsidR="00C9420C" w:rsidRPr="00B205AD" w:rsidRDefault="00B205AD" w:rsidP="006C33B1">
      <w:pPr>
        <w:spacing w:before="1"/>
        <w:ind w:left="349"/>
        <w:rPr>
          <w:rFonts w:ascii="Arial"/>
          <w:sz w:val="24"/>
          <w:szCs w:val="24"/>
        </w:rPr>
      </w:pPr>
      <w:r w:rsidRPr="00B205AD">
        <w:rPr>
          <w:rFonts w:ascii="Arial"/>
          <w:b/>
          <w:sz w:val="24"/>
          <w:szCs w:val="24"/>
        </w:rPr>
        <w:t>Participante</w:t>
      </w:r>
      <w:r w:rsidRPr="00B205AD">
        <w:rPr>
          <w:rFonts w:ascii="Arial"/>
          <w:sz w:val="24"/>
          <w:szCs w:val="24"/>
        </w:rPr>
        <w:t>:</w:t>
      </w:r>
    </w:p>
    <w:p w:rsidR="00C9420C" w:rsidRDefault="00C9420C">
      <w:pPr>
        <w:pStyle w:val="Corpodetexto"/>
        <w:rPr>
          <w:rFonts w:ascii="Arial"/>
          <w:sz w:val="20"/>
        </w:rPr>
      </w:pPr>
    </w:p>
    <w:p w:rsidR="00C9420C" w:rsidRDefault="00C9420C">
      <w:pPr>
        <w:pStyle w:val="Corpodetexto"/>
        <w:spacing w:before="9"/>
        <w:rPr>
          <w:rFonts w:ascii="Arial"/>
          <w:sz w:val="11"/>
        </w:rPr>
      </w:pPr>
    </w:p>
    <w:tbl>
      <w:tblPr>
        <w:tblStyle w:val="TableNormal"/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2"/>
        <w:gridCol w:w="4752"/>
      </w:tblGrid>
      <w:tr w:rsidR="00C9420C">
        <w:trPr>
          <w:trHeight w:val="460"/>
        </w:trPr>
        <w:tc>
          <w:tcPr>
            <w:tcW w:w="4742" w:type="dxa"/>
            <w:shd w:val="clear" w:color="auto" w:fill="D9D9D9"/>
          </w:tcPr>
          <w:p w:rsidR="00C9420C" w:rsidRDefault="00B205AD">
            <w:pPr>
              <w:pStyle w:val="TableParagraph"/>
              <w:ind w:left="2022" w:right="1947"/>
              <w:jc w:val="center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4752" w:type="dxa"/>
            <w:shd w:val="clear" w:color="auto" w:fill="D9D9D9"/>
          </w:tcPr>
          <w:p w:rsidR="00C9420C" w:rsidRDefault="00B205AD">
            <w:pPr>
              <w:pStyle w:val="TableParagraph"/>
              <w:ind w:left="2079" w:right="2079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C9420C">
        <w:trPr>
          <w:trHeight w:val="479"/>
        </w:trPr>
        <w:tc>
          <w:tcPr>
            <w:tcW w:w="4742" w:type="dxa"/>
          </w:tcPr>
          <w:p w:rsidR="00C9420C" w:rsidRDefault="00B205AD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50036533</w:t>
            </w:r>
          </w:p>
        </w:tc>
        <w:tc>
          <w:tcPr>
            <w:tcW w:w="4752" w:type="dxa"/>
          </w:tcPr>
          <w:p w:rsidR="00C9420C" w:rsidRDefault="00B205AD">
            <w:pPr>
              <w:pStyle w:val="TableParagraph"/>
              <w:spacing w:before="114"/>
              <w:ind w:left="128"/>
              <w:rPr>
                <w:sz w:val="20"/>
              </w:rPr>
            </w:pPr>
            <w:r>
              <w:rPr>
                <w:sz w:val="20"/>
              </w:rPr>
              <w:t>Danilo Augusto</w:t>
            </w:r>
          </w:p>
        </w:tc>
      </w:tr>
    </w:tbl>
    <w:p w:rsidR="006C33B1" w:rsidRPr="006C33B1" w:rsidRDefault="006C33B1">
      <w:pPr>
        <w:pStyle w:val="Corpodetexto"/>
        <w:rPr>
          <w:rFonts w:ascii="Arial" w:hAnsi="Arial" w:cs="Arial"/>
          <w:sz w:val="20"/>
        </w:rPr>
      </w:pPr>
    </w:p>
    <w:p w:rsidR="00B664C3" w:rsidRDefault="00B205AD" w:rsidP="00B664C3">
      <w:pPr>
        <w:spacing w:before="203"/>
        <w:ind w:left="110"/>
        <w:rPr>
          <w:rFonts w:ascii="Arial" w:hAnsi="Arial" w:cs="Arial"/>
          <w:b/>
          <w:color w:val="333333"/>
          <w:sz w:val="24"/>
        </w:rPr>
      </w:pPr>
      <w:r w:rsidRPr="006C33B1">
        <w:rPr>
          <w:rFonts w:ascii="Arial" w:hAnsi="Arial" w:cs="Arial"/>
          <w:b/>
          <w:color w:val="333333"/>
          <w:sz w:val="24"/>
        </w:rPr>
        <w:t>Enquadramento:</w:t>
      </w:r>
    </w:p>
    <w:p w:rsidR="0087741A" w:rsidRPr="006C33B1" w:rsidRDefault="0087741A" w:rsidP="00B664C3">
      <w:pPr>
        <w:spacing w:before="203"/>
        <w:ind w:left="110"/>
        <w:rPr>
          <w:rFonts w:ascii="Arial" w:hAnsi="Arial" w:cs="Arial"/>
          <w:b/>
          <w:color w:val="333333"/>
          <w:sz w:val="24"/>
        </w:rPr>
      </w:pPr>
    </w:p>
    <w:p w:rsidR="0087741A" w:rsidRDefault="00C40D7B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r w:rsidR="0087741A">
        <w:rPr>
          <w:rFonts w:ascii="Arial" w:hAnsi="Arial" w:cs="Arial"/>
          <w:color w:val="333333"/>
        </w:rPr>
        <w:t xml:space="preserve">É sabido que </w:t>
      </w:r>
      <w:r w:rsidR="0089756C">
        <w:rPr>
          <w:rFonts w:ascii="Arial" w:hAnsi="Arial" w:cs="Arial"/>
          <w:color w:val="333333"/>
        </w:rPr>
        <w:t xml:space="preserve">a qualidade e segurança da produção e conservação dos alimentos sempre despertaram a atenção dos consumidores e de organizações </w:t>
      </w:r>
      <w:r>
        <w:rPr>
          <w:rFonts w:ascii="Arial" w:hAnsi="Arial" w:cs="Arial"/>
          <w:color w:val="333333"/>
        </w:rPr>
        <w:t>cujo objetiv</w:t>
      </w:r>
      <w:r w:rsidR="000668D0">
        <w:rPr>
          <w:rFonts w:ascii="Arial" w:hAnsi="Arial" w:cs="Arial"/>
          <w:color w:val="333333"/>
        </w:rPr>
        <w:t xml:space="preserve">o </w:t>
      </w:r>
      <w:r>
        <w:rPr>
          <w:rFonts w:ascii="Arial" w:hAnsi="Arial" w:cs="Arial"/>
          <w:color w:val="333333"/>
        </w:rPr>
        <w:t xml:space="preserve">consiste na partilha de medidas </w:t>
      </w:r>
      <w:r w:rsidR="000668D0">
        <w:rPr>
          <w:rFonts w:ascii="Arial" w:hAnsi="Arial" w:cs="Arial"/>
          <w:color w:val="333333"/>
        </w:rPr>
        <w:t xml:space="preserve">de segurança </w:t>
      </w:r>
      <w:r w:rsidR="00F45343">
        <w:rPr>
          <w:rFonts w:ascii="Arial" w:hAnsi="Arial" w:cs="Arial"/>
          <w:color w:val="333333"/>
        </w:rPr>
        <w:t xml:space="preserve">e alertas </w:t>
      </w:r>
      <w:r w:rsidR="000668D0">
        <w:rPr>
          <w:rFonts w:ascii="Arial" w:hAnsi="Arial" w:cs="Arial"/>
          <w:color w:val="333333"/>
        </w:rPr>
        <w:t xml:space="preserve">sobre determinados produtos alimentares </w:t>
      </w:r>
      <w:r w:rsidR="00A01FD8">
        <w:rPr>
          <w:rFonts w:ascii="Arial" w:hAnsi="Arial" w:cs="Arial"/>
          <w:color w:val="333333"/>
        </w:rPr>
        <w:t>que coloquem em causa a qualidade do consumo.</w:t>
      </w:r>
    </w:p>
    <w:p w:rsidR="0090126E" w:rsidRDefault="0090126E" w:rsidP="005F6884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À nível ambiental, é </w:t>
      </w:r>
      <w:r w:rsidR="00F871BD">
        <w:rPr>
          <w:rFonts w:ascii="Arial" w:hAnsi="Arial" w:cs="Arial"/>
          <w:color w:val="333333"/>
        </w:rPr>
        <w:t>de</w:t>
      </w:r>
      <w:r>
        <w:rPr>
          <w:rFonts w:ascii="Arial" w:hAnsi="Arial" w:cs="Arial"/>
          <w:color w:val="333333"/>
        </w:rPr>
        <w:t xml:space="preserve"> </w:t>
      </w:r>
      <w:r w:rsidR="00F871BD">
        <w:rPr>
          <w:rFonts w:ascii="Arial" w:hAnsi="Arial" w:cs="Arial"/>
          <w:color w:val="333333"/>
        </w:rPr>
        <w:t xml:space="preserve">salientar que o efeito estufa é importante ao planeta Terra </w:t>
      </w:r>
      <w:r w:rsidR="00EF7A90">
        <w:rPr>
          <w:rFonts w:ascii="Arial" w:hAnsi="Arial" w:cs="Arial"/>
          <w:color w:val="333333"/>
        </w:rPr>
        <w:t>e que</w:t>
      </w:r>
      <w:r w:rsidR="00F871BD">
        <w:rPr>
          <w:rFonts w:ascii="Arial" w:hAnsi="Arial" w:cs="Arial"/>
          <w:color w:val="333333"/>
        </w:rPr>
        <w:t xml:space="preserve"> </w:t>
      </w:r>
      <w:r w:rsidR="000D5E13">
        <w:rPr>
          <w:rFonts w:ascii="Arial" w:hAnsi="Arial" w:cs="Arial"/>
          <w:color w:val="333333"/>
        </w:rPr>
        <w:t>a quantidade de gases como por ex. o dióxido de carbono</w:t>
      </w:r>
      <w:r w:rsidR="00F871BD">
        <w:rPr>
          <w:rFonts w:ascii="Arial" w:hAnsi="Arial" w:cs="Arial"/>
          <w:color w:val="333333"/>
        </w:rPr>
        <w:t xml:space="preserve"> </w:t>
      </w:r>
      <w:r w:rsidR="000D5E13">
        <w:rPr>
          <w:rFonts w:ascii="Arial" w:hAnsi="Arial" w:cs="Arial"/>
          <w:color w:val="333333"/>
        </w:rPr>
        <w:t xml:space="preserve">emitido durante a prática de atividades é capaz de destruir ecossistemas. Face a necessidade de manter o controlo de emissões de dióxido de carbono, surgiu uma medida </w:t>
      </w:r>
      <w:r w:rsidR="005F6884">
        <w:rPr>
          <w:rFonts w:ascii="Arial" w:hAnsi="Arial" w:cs="Arial"/>
          <w:color w:val="333333"/>
        </w:rPr>
        <w:t>denominada pegada de carbono cujo cálculo é efetuado com base numa ou mais atividades efetuadas</w:t>
      </w:r>
      <w:r w:rsidR="00EF7A90">
        <w:rPr>
          <w:rFonts w:ascii="Arial" w:hAnsi="Arial" w:cs="Arial"/>
          <w:color w:val="333333"/>
        </w:rPr>
        <w:t xml:space="preserve"> por um determinado objeto</w:t>
      </w:r>
      <w:r w:rsidR="005F6884">
        <w:rPr>
          <w:rFonts w:ascii="Arial" w:hAnsi="Arial" w:cs="Arial"/>
          <w:color w:val="333333"/>
        </w:rPr>
        <w:t xml:space="preserve">. No que toca aos produtos alimentares, é importante saber a pegada de carbono que os mesmos emitem quando </w:t>
      </w:r>
      <w:r w:rsidR="00EF7A90">
        <w:rPr>
          <w:rFonts w:ascii="Arial" w:hAnsi="Arial" w:cs="Arial"/>
          <w:color w:val="333333"/>
        </w:rPr>
        <w:t xml:space="preserve">são </w:t>
      </w:r>
      <w:r w:rsidR="005F6884">
        <w:rPr>
          <w:rFonts w:ascii="Arial" w:hAnsi="Arial" w:cs="Arial"/>
          <w:color w:val="333333"/>
        </w:rPr>
        <w:t>produzidos e no seu transporte</w:t>
      </w:r>
      <w:r w:rsidR="00DF1891">
        <w:rPr>
          <w:rFonts w:ascii="Arial" w:hAnsi="Arial" w:cs="Arial"/>
          <w:color w:val="333333"/>
        </w:rPr>
        <w:t xml:space="preserve"> de uma zona para outra.</w:t>
      </w:r>
    </w:p>
    <w:p w:rsidR="0090126E" w:rsidRDefault="0090126E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A01FD8" w:rsidRDefault="005F6884" w:rsidP="003D66CD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Com base nas necessidades apresentadas, surge a plataforma “</w:t>
      </w:r>
      <w:r w:rsidR="00C07A3E">
        <w:rPr>
          <w:rFonts w:ascii="Arial" w:hAnsi="Arial" w:cs="Arial"/>
          <w:color w:val="333333"/>
        </w:rPr>
        <w:t xml:space="preserve">Web </w:t>
      </w:r>
      <w:proofErr w:type="spellStart"/>
      <w:r w:rsidR="00C07A3E">
        <w:rPr>
          <w:rFonts w:ascii="Arial" w:hAnsi="Arial" w:cs="Arial"/>
          <w:color w:val="333333"/>
        </w:rPr>
        <w:t>of</w:t>
      </w:r>
      <w:proofErr w:type="spellEnd"/>
      <w:r w:rsidR="00C07A3E">
        <w:rPr>
          <w:rFonts w:ascii="Arial" w:hAnsi="Arial" w:cs="Arial"/>
          <w:color w:val="333333"/>
        </w:rPr>
        <w:t xml:space="preserve"> </w:t>
      </w:r>
      <w:proofErr w:type="spellStart"/>
      <w:r w:rsidR="00C07A3E">
        <w:rPr>
          <w:rFonts w:ascii="Arial" w:hAnsi="Arial" w:cs="Arial"/>
          <w:color w:val="333333"/>
        </w:rPr>
        <w:t>Food</w:t>
      </w:r>
      <w:proofErr w:type="spellEnd"/>
      <w:r>
        <w:rPr>
          <w:rFonts w:ascii="Arial" w:hAnsi="Arial" w:cs="Arial"/>
          <w:color w:val="333333"/>
        </w:rPr>
        <w:t>”</w:t>
      </w:r>
      <w:r w:rsidR="0087741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que permite</w:t>
      </w:r>
      <w:r w:rsidR="00EA7FA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ao consumidor visualizar um</w:t>
      </w:r>
      <w:r w:rsidR="00EA7FA0">
        <w:rPr>
          <w:rFonts w:ascii="Arial" w:hAnsi="Arial" w:cs="Arial"/>
          <w:color w:val="333333"/>
        </w:rPr>
        <w:t xml:space="preserve"> conjunto de informações</w:t>
      </w:r>
      <w:r>
        <w:rPr>
          <w:rFonts w:ascii="Arial" w:hAnsi="Arial" w:cs="Arial"/>
          <w:color w:val="333333"/>
        </w:rPr>
        <w:t xml:space="preserve"> de vários produtos alimentares, desde a sua origem de produção ao destino final para consumo, alertas sobre </w:t>
      </w:r>
      <w:r w:rsidR="00A01FD8">
        <w:rPr>
          <w:rFonts w:ascii="Arial" w:hAnsi="Arial" w:cs="Arial"/>
          <w:color w:val="333333"/>
        </w:rPr>
        <w:t>a presença de patogénicos, químicos, e por fim, visualizar e calcular a pegada ecológica de um produto.</w:t>
      </w:r>
    </w:p>
    <w:p w:rsidR="00A01FD8" w:rsidRDefault="00A01FD8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B664C3" w:rsidRDefault="00A01FD8" w:rsidP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Já existem plataformas que permitem efetuar o controle da segurança de produtos alimentares</w:t>
      </w:r>
      <w:r w:rsidR="001114BC">
        <w:rPr>
          <w:rFonts w:ascii="Arial" w:hAnsi="Arial" w:cs="Arial"/>
          <w:color w:val="333333"/>
        </w:rPr>
        <w:t>. A</w:t>
      </w:r>
      <w:r>
        <w:rPr>
          <w:rFonts w:ascii="Arial" w:hAnsi="Arial" w:cs="Arial"/>
          <w:color w:val="333333"/>
        </w:rPr>
        <w:t xml:space="preserve"> diferença </w:t>
      </w:r>
      <w:r w:rsidR="001114BC">
        <w:rPr>
          <w:rFonts w:ascii="Arial" w:hAnsi="Arial" w:cs="Arial"/>
          <w:color w:val="333333"/>
        </w:rPr>
        <w:t>dest</w:t>
      </w:r>
      <w:r w:rsidR="00B205AD">
        <w:rPr>
          <w:rFonts w:ascii="Arial" w:hAnsi="Arial" w:cs="Arial"/>
          <w:color w:val="333333"/>
        </w:rPr>
        <w:t>a plataforma</w:t>
      </w:r>
      <w:r w:rsidR="001114BC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em relação </w:t>
      </w:r>
      <w:r w:rsidR="001114BC">
        <w:rPr>
          <w:rFonts w:ascii="Arial" w:hAnsi="Arial" w:cs="Arial"/>
          <w:color w:val="333333"/>
        </w:rPr>
        <w:t xml:space="preserve">às </w:t>
      </w:r>
      <w:r w:rsidR="00B205AD">
        <w:rPr>
          <w:rFonts w:ascii="Arial" w:hAnsi="Arial" w:cs="Arial"/>
          <w:color w:val="333333"/>
        </w:rPr>
        <w:t>outras</w:t>
      </w:r>
      <w:r w:rsidR="001114BC">
        <w:rPr>
          <w:rFonts w:ascii="Arial" w:hAnsi="Arial" w:cs="Arial"/>
          <w:color w:val="333333"/>
        </w:rPr>
        <w:t xml:space="preserve"> existentes</w:t>
      </w:r>
      <w:r>
        <w:rPr>
          <w:rFonts w:ascii="Arial" w:hAnsi="Arial" w:cs="Arial"/>
          <w:color w:val="333333"/>
        </w:rPr>
        <w:t xml:space="preserve"> com calculadoras de pegadas de carbono é que</w:t>
      </w:r>
      <w:r w:rsidR="001114BC">
        <w:rPr>
          <w:rFonts w:ascii="Arial" w:hAnsi="Arial" w:cs="Arial"/>
          <w:color w:val="333333"/>
        </w:rPr>
        <w:t xml:space="preserve"> estas</w:t>
      </w:r>
      <w:r>
        <w:rPr>
          <w:rFonts w:ascii="Arial" w:hAnsi="Arial" w:cs="Arial"/>
          <w:color w:val="333333"/>
        </w:rPr>
        <w:t xml:space="preserve"> não avaliam a pegada de um produto tendo em conta o seu processo de produção e transporte</w:t>
      </w:r>
      <w:r w:rsidR="001114BC">
        <w:rPr>
          <w:rFonts w:ascii="Arial" w:hAnsi="Arial" w:cs="Arial"/>
          <w:color w:val="333333"/>
        </w:rPr>
        <w:t>, o que será de grande importância pois são dois aspe</w:t>
      </w:r>
      <w:r w:rsidR="004B6B5C">
        <w:rPr>
          <w:rFonts w:ascii="Arial" w:hAnsi="Arial" w:cs="Arial"/>
          <w:color w:val="333333"/>
        </w:rPr>
        <w:t>t</w:t>
      </w:r>
      <w:r w:rsidR="001114BC">
        <w:rPr>
          <w:rFonts w:ascii="Arial" w:hAnsi="Arial" w:cs="Arial"/>
          <w:color w:val="333333"/>
        </w:rPr>
        <w:t xml:space="preserve">os muito importantes a ter em </w:t>
      </w:r>
      <w:r w:rsidR="003D66CD">
        <w:rPr>
          <w:rFonts w:ascii="Arial" w:hAnsi="Arial" w:cs="Arial"/>
          <w:color w:val="333333"/>
        </w:rPr>
        <w:t>conta.</w:t>
      </w:r>
    </w:p>
    <w:p w:rsidR="00B664C3" w:rsidRDefault="00B664C3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>
      <w:pPr>
        <w:pStyle w:val="Corpodetexto"/>
        <w:spacing w:before="1" w:line="261" w:lineRule="auto"/>
        <w:ind w:left="341" w:right="227"/>
        <w:jc w:val="both"/>
        <w:rPr>
          <w:rFonts w:ascii="Arial" w:hAnsi="Arial" w:cs="Arial"/>
          <w:color w:val="333333"/>
        </w:rPr>
      </w:pPr>
    </w:p>
    <w:p w:rsidR="001114BC" w:rsidRDefault="001114BC" w:rsidP="00873AE6">
      <w:pPr>
        <w:pStyle w:val="Corpodetexto"/>
        <w:spacing w:before="1" w:line="261" w:lineRule="auto"/>
        <w:ind w:right="227"/>
        <w:jc w:val="both"/>
        <w:rPr>
          <w:rFonts w:ascii="Arial" w:hAnsi="Arial" w:cs="Arial"/>
          <w:color w:val="333333"/>
        </w:rPr>
      </w:pPr>
    </w:p>
    <w:p w:rsidR="001114BC" w:rsidRPr="006C33B1" w:rsidRDefault="00B205AD" w:rsidP="00EF291C">
      <w:pPr>
        <w:pStyle w:val="Corpodetexto"/>
        <w:ind w:left="112"/>
        <w:rPr>
          <w:rFonts w:ascii="Arial" w:hAnsi="Arial" w:cs="Arial"/>
          <w:sz w:val="20"/>
        </w:rPr>
      </w:pPr>
      <w:r w:rsidRPr="006C33B1"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2442975" cy="69342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Pr="00326F27" w:rsidRDefault="00B205AD" w:rsidP="001114BC">
      <w:pPr>
        <w:pStyle w:val="Corpodetexto"/>
        <w:spacing w:before="189"/>
        <w:ind w:left="110"/>
        <w:rPr>
          <w:rFonts w:ascii="Arial" w:hAnsi="Arial" w:cs="Arial"/>
          <w:b/>
          <w:bCs/>
        </w:rPr>
      </w:pPr>
      <w:r w:rsidRPr="00326F27">
        <w:rPr>
          <w:rFonts w:ascii="Arial" w:hAnsi="Arial" w:cs="Arial"/>
          <w:b/>
          <w:bCs/>
        </w:rPr>
        <w:t>Cenários:</w:t>
      </w:r>
    </w:p>
    <w:p w:rsidR="00C9420C" w:rsidRPr="006C33B1" w:rsidRDefault="00C9420C">
      <w:pPr>
        <w:pStyle w:val="Corpodetexto"/>
        <w:spacing w:before="7"/>
        <w:rPr>
          <w:rFonts w:ascii="Arial" w:hAnsi="Arial" w:cs="Arial"/>
          <w:b/>
          <w:sz w:val="31"/>
        </w:rPr>
      </w:pPr>
    </w:p>
    <w:p w:rsidR="001114BC" w:rsidRPr="00F47C64" w:rsidRDefault="00B205AD" w:rsidP="00F47C64">
      <w:pPr>
        <w:spacing w:before="1"/>
        <w:ind w:left="935"/>
        <w:rPr>
          <w:rFonts w:ascii="Arial" w:hAnsi="Arial" w:cs="Arial"/>
          <w:b/>
          <w:sz w:val="24"/>
          <w:szCs w:val="24"/>
        </w:rPr>
      </w:pPr>
      <w:r w:rsidRPr="001114BC">
        <w:rPr>
          <w:rFonts w:ascii="Arial" w:hAnsi="Arial" w:cs="Arial"/>
          <w:b/>
          <w:sz w:val="24"/>
          <w:szCs w:val="24"/>
        </w:rPr>
        <w:t>Principal:</w:t>
      </w:r>
    </w:p>
    <w:p w:rsidR="00C9420C" w:rsidRPr="006C33B1" w:rsidRDefault="001114BC">
      <w:pPr>
        <w:pStyle w:val="PargrafodaLista"/>
        <w:numPr>
          <w:ilvl w:val="0"/>
          <w:numId w:val="2"/>
        </w:numPr>
        <w:tabs>
          <w:tab w:val="left" w:pos="2235"/>
        </w:tabs>
        <w:spacing w:before="165" w:line="259" w:lineRule="auto"/>
        <w:ind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</w:t>
      </w:r>
      <w:r w:rsidR="001F6946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 xml:space="preserve"> produtos</w:t>
      </w:r>
      <w:r w:rsidR="00297303">
        <w:rPr>
          <w:rFonts w:ascii="Arial" w:hAnsi="Arial" w:cs="Arial"/>
          <w:b/>
          <w:sz w:val="24"/>
        </w:rPr>
        <w:t>(FR1)</w:t>
      </w:r>
      <w:r w:rsidR="00B205AD" w:rsidRPr="006C33B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Cs/>
          <w:sz w:val="24"/>
        </w:rPr>
        <w:t xml:space="preserve"> o utilizador </w:t>
      </w:r>
      <w:r w:rsidR="004B6B5C">
        <w:rPr>
          <w:rFonts w:ascii="Arial" w:hAnsi="Arial" w:cs="Arial"/>
          <w:bCs/>
          <w:sz w:val="24"/>
        </w:rPr>
        <w:t xml:space="preserve">acede a secção </w:t>
      </w:r>
      <w:r w:rsidR="00912BF7">
        <w:rPr>
          <w:rFonts w:ascii="Arial" w:hAnsi="Arial" w:cs="Arial"/>
          <w:bCs/>
          <w:sz w:val="24"/>
        </w:rPr>
        <w:t>“</w:t>
      </w:r>
      <w:r w:rsidR="00ED1EAA">
        <w:rPr>
          <w:rFonts w:ascii="Arial" w:hAnsi="Arial" w:cs="Arial"/>
          <w:bCs/>
          <w:sz w:val="24"/>
        </w:rPr>
        <w:t>P</w:t>
      </w:r>
      <w:r w:rsidR="00F72FFE">
        <w:rPr>
          <w:rFonts w:ascii="Arial" w:hAnsi="Arial" w:cs="Arial"/>
          <w:bCs/>
          <w:sz w:val="24"/>
        </w:rPr>
        <w:t>rodutos e alertas</w:t>
      </w:r>
      <w:r w:rsidR="00912BF7">
        <w:rPr>
          <w:rFonts w:ascii="Arial" w:hAnsi="Arial" w:cs="Arial"/>
          <w:bCs/>
          <w:sz w:val="24"/>
        </w:rPr>
        <w:t>”</w:t>
      </w:r>
      <w:r w:rsidR="009206A9">
        <w:rPr>
          <w:rFonts w:ascii="Arial" w:hAnsi="Arial" w:cs="Arial"/>
          <w:bCs/>
          <w:sz w:val="24"/>
        </w:rPr>
        <w:t xml:space="preserve"> e</w:t>
      </w:r>
      <w:r w:rsidR="0042006A">
        <w:rPr>
          <w:rFonts w:ascii="Arial" w:hAnsi="Arial" w:cs="Arial"/>
          <w:bCs/>
          <w:sz w:val="24"/>
        </w:rPr>
        <w:t xml:space="preserve"> vê uma </w:t>
      </w:r>
      <w:r w:rsidR="009206A9">
        <w:rPr>
          <w:rFonts w:ascii="Arial" w:hAnsi="Arial" w:cs="Arial"/>
          <w:bCs/>
          <w:sz w:val="24"/>
        </w:rPr>
        <w:t>tabela com informações relevantes de</w:t>
      </w:r>
      <w:r w:rsidR="0042006A">
        <w:rPr>
          <w:rFonts w:ascii="Arial" w:hAnsi="Arial" w:cs="Arial"/>
          <w:bCs/>
          <w:sz w:val="24"/>
        </w:rPr>
        <w:t xml:space="preserve"> produto</w:t>
      </w:r>
      <w:r w:rsidR="009206A9">
        <w:rPr>
          <w:rFonts w:ascii="Arial" w:hAnsi="Arial" w:cs="Arial"/>
          <w:bCs/>
          <w:sz w:val="24"/>
        </w:rPr>
        <w:t>s alimentares que foram enviados de um país para outro.</w:t>
      </w:r>
    </w:p>
    <w:p w:rsidR="00C9420C" w:rsidRDefault="00C9420C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F47C64" w:rsidRPr="006C33B1" w:rsidRDefault="00F47C64">
      <w:pPr>
        <w:pStyle w:val="Corpodetexto"/>
        <w:spacing w:before="10"/>
        <w:rPr>
          <w:rFonts w:ascii="Arial" w:hAnsi="Arial" w:cs="Arial"/>
          <w:sz w:val="20"/>
        </w:rPr>
      </w:pPr>
    </w:p>
    <w:p w:rsidR="00C9420C" w:rsidRPr="00F47C64" w:rsidRDefault="00B205AD" w:rsidP="00F47C64">
      <w:pPr>
        <w:ind w:left="935"/>
        <w:rPr>
          <w:rFonts w:ascii="Arial" w:hAnsi="Arial" w:cs="Arial"/>
          <w:b/>
          <w:sz w:val="24"/>
          <w:szCs w:val="24"/>
        </w:rPr>
      </w:pPr>
      <w:r w:rsidRPr="001114BC">
        <w:rPr>
          <w:rFonts w:ascii="Arial" w:hAnsi="Arial" w:cs="Arial"/>
          <w:b/>
          <w:sz w:val="24"/>
          <w:szCs w:val="24"/>
        </w:rPr>
        <w:t>Secundários:</w:t>
      </w:r>
    </w:p>
    <w:p w:rsidR="009751CC" w:rsidRPr="009751CC" w:rsidRDefault="00A75CEC" w:rsidP="009751CC">
      <w:pPr>
        <w:pStyle w:val="PargrafodaLista"/>
        <w:numPr>
          <w:ilvl w:val="0"/>
          <w:numId w:val="2"/>
        </w:numPr>
        <w:tabs>
          <w:tab w:val="left" w:pos="2235"/>
        </w:tabs>
        <w:spacing w:before="161" w:line="261" w:lineRule="auto"/>
        <w:ind w:right="214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Visualizar produtos</w:t>
      </w:r>
      <w:r w:rsidR="00B205AD" w:rsidRPr="006C33B1">
        <w:rPr>
          <w:rFonts w:ascii="Arial" w:hAnsi="Arial" w:cs="Arial"/>
          <w:b/>
          <w:sz w:val="24"/>
        </w:rPr>
        <w:t xml:space="preserve"> </w:t>
      </w:r>
      <w:r w:rsidR="001F6946">
        <w:rPr>
          <w:rFonts w:ascii="Arial" w:hAnsi="Arial" w:cs="Arial"/>
          <w:b/>
          <w:sz w:val="24"/>
        </w:rPr>
        <w:t>num mapa</w:t>
      </w:r>
      <w:r w:rsidR="00B205AD" w:rsidRPr="006C33B1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FR2</w:t>
      </w:r>
      <w:r w:rsidR="00B205AD" w:rsidRPr="006C33B1">
        <w:rPr>
          <w:rFonts w:ascii="Arial" w:hAnsi="Arial" w:cs="Arial"/>
          <w:b/>
          <w:sz w:val="24"/>
        </w:rPr>
        <w:t xml:space="preserve">): </w:t>
      </w:r>
      <w:r w:rsidR="001F6946">
        <w:rPr>
          <w:rFonts w:ascii="Arial" w:hAnsi="Arial" w:cs="Arial"/>
          <w:bCs/>
          <w:sz w:val="24"/>
        </w:rPr>
        <w:t>ao aceder a secção “</w:t>
      </w:r>
      <w:r w:rsidR="00ED1EAA">
        <w:rPr>
          <w:rFonts w:ascii="Arial" w:hAnsi="Arial" w:cs="Arial"/>
          <w:bCs/>
          <w:sz w:val="24"/>
        </w:rPr>
        <w:t>Mapa</w:t>
      </w:r>
      <w:r w:rsidR="001F6946">
        <w:rPr>
          <w:rFonts w:ascii="Arial" w:hAnsi="Arial" w:cs="Arial"/>
          <w:bCs/>
          <w:sz w:val="24"/>
        </w:rPr>
        <w:t>”, visualiza produtos alimentares com origem</w:t>
      </w:r>
      <w:r w:rsidR="007E6870">
        <w:rPr>
          <w:rFonts w:ascii="Arial" w:hAnsi="Arial" w:cs="Arial"/>
          <w:bCs/>
          <w:sz w:val="24"/>
        </w:rPr>
        <w:t>, paragens e</w:t>
      </w:r>
      <w:r w:rsidR="001F6946">
        <w:rPr>
          <w:rFonts w:ascii="Arial" w:hAnsi="Arial" w:cs="Arial"/>
          <w:bCs/>
          <w:sz w:val="24"/>
        </w:rPr>
        <w:t xml:space="preserve"> destino associados, num mapa geográfico;</w:t>
      </w:r>
    </w:p>
    <w:p w:rsidR="009751CC" w:rsidRPr="009751CC" w:rsidRDefault="009751CC" w:rsidP="009751CC">
      <w:pPr>
        <w:pStyle w:val="PargrafodaLista"/>
        <w:numPr>
          <w:ilvl w:val="0"/>
          <w:numId w:val="2"/>
        </w:numPr>
        <w:tabs>
          <w:tab w:val="left" w:pos="2235"/>
        </w:tabs>
        <w:spacing w:before="161" w:line="261" w:lineRule="auto"/>
        <w:ind w:right="214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Visualizar categorias de alimentos(</w:t>
      </w:r>
      <w:r w:rsidR="00297303">
        <w:rPr>
          <w:rFonts w:ascii="Arial" w:hAnsi="Arial" w:cs="Arial"/>
          <w:b/>
          <w:sz w:val="24"/>
        </w:rPr>
        <w:t>FR3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bCs/>
          <w:sz w:val="24"/>
        </w:rPr>
        <w:t xml:space="preserve"> na secção “Categorias”, o utilizador visualiza uma lista de categorias de alimentos com uma breve descrição.</w:t>
      </w:r>
    </w:p>
    <w:p w:rsidR="00C9420C" w:rsidRPr="006C33B1" w:rsidRDefault="00C9420C">
      <w:pPr>
        <w:pStyle w:val="Corpodetexto"/>
        <w:spacing w:before="5"/>
        <w:rPr>
          <w:rFonts w:ascii="Arial" w:hAnsi="Arial" w:cs="Arial"/>
          <w:sz w:val="28"/>
        </w:rPr>
      </w:pPr>
    </w:p>
    <w:p w:rsidR="00C9420C" w:rsidRPr="006C33B1" w:rsidRDefault="00A75CEC">
      <w:pPr>
        <w:pStyle w:val="PargrafodaLista"/>
        <w:numPr>
          <w:ilvl w:val="0"/>
          <w:numId w:val="2"/>
        </w:numPr>
        <w:tabs>
          <w:tab w:val="left" w:pos="2235"/>
        </w:tabs>
        <w:spacing w:line="259" w:lineRule="auto"/>
        <w:ind w:right="228"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Filtrar informação mostrada</w:t>
      </w:r>
      <w:r w:rsidR="00B205AD" w:rsidRPr="006C33B1">
        <w:rPr>
          <w:rFonts w:ascii="Arial" w:hAnsi="Arial" w:cs="Arial"/>
          <w:b/>
          <w:spacing w:val="-9"/>
          <w:sz w:val="24"/>
        </w:rPr>
        <w:t xml:space="preserve"> </w:t>
      </w:r>
      <w:r w:rsidR="00B205AD" w:rsidRPr="006C33B1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FR4</w:t>
      </w:r>
      <w:r w:rsidR="00B205AD" w:rsidRPr="006C33B1">
        <w:rPr>
          <w:rFonts w:ascii="Arial" w:hAnsi="Arial" w:cs="Arial"/>
          <w:b/>
          <w:sz w:val="24"/>
        </w:rPr>
        <w:t>):</w:t>
      </w:r>
      <w:r w:rsidR="00B205AD" w:rsidRPr="006C33B1">
        <w:rPr>
          <w:rFonts w:ascii="Arial" w:hAnsi="Arial" w:cs="Arial"/>
          <w:b/>
          <w:spacing w:val="-9"/>
          <w:sz w:val="24"/>
        </w:rPr>
        <w:t xml:space="preserve"> </w:t>
      </w:r>
      <w:r>
        <w:rPr>
          <w:rFonts w:ascii="Arial" w:hAnsi="Arial" w:cs="Arial"/>
          <w:sz w:val="24"/>
        </w:rPr>
        <w:t>no mapa, o utilizador consegue filtrar informação pelo destino, em seguida o tipo de produto e por fim a origem;</w:t>
      </w:r>
    </w:p>
    <w:p w:rsidR="00C9420C" w:rsidRPr="006C33B1" w:rsidRDefault="00C9420C">
      <w:pPr>
        <w:pStyle w:val="Corpodetexto"/>
        <w:spacing w:before="4"/>
        <w:rPr>
          <w:rFonts w:ascii="Arial" w:hAnsi="Arial" w:cs="Arial"/>
          <w:sz w:val="29"/>
        </w:rPr>
      </w:pPr>
    </w:p>
    <w:p w:rsidR="00C9420C" w:rsidRPr="006C33B1" w:rsidRDefault="00A75CEC">
      <w:pPr>
        <w:pStyle w:val="PargrafodaLista"/>
        <w:numPr>
          <w:ilvl w:val="0"/>
          <w:numId w:val="2"/>
        </w:numPr>
        <w:tabs>
          <w:tab w:val="left" w:pos="2235"/>
        </w:tabs>
        <w:spacing w:line="259" w:lineRule="auto"/>
        <w:ind w:firstLine="69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Mostrar informação sobre alertas</w:t>
      </w:r>
      <w:r w:rsidR="00B205AD" w:rsidRPr="006C33B1">
        <w:rPr>
          <w:rFonts w:ascii="Arial" w:hAnsi="Arial" w:cs="Arial"/>
          <w:b/>
          <w:sz w:val="24"/>
        </w:rPr>
        <w:t xml:space="preserve"> (</w:t>
      </w:r>
      <w:r w:rsidR="00297303">
        <w:rPr>
          <w:rFonts w:ascii="Arial" w:hAnsi="Arial" w:cs="Arial"/>
          <w:b/>
          <w:sz w:val="24"/>
        </w:rPr>
        <w:t>FR5</w:t>
      </w:r>
      <w:r w:rsidR="00B205AD" w:rsidRPr="006C33B1">
        <w:rPr>
          <w:rFonts w:ascii="Arial" w:hAnsi="Arial" w:cs="Arial"/>
          <w:b/>
          <w:sz w:val="24"/>
        </w:rPr>
        <w:t xml:space="preserve">): </w:t>
      </w:r>
      <w:r w:rsidR="001F6946">
        <w:rPr>
          <w:rFonts w:ascii="Arial" w:hAnsi="Arial" w:cs="Arial"/>
          <w:bCs/>
          <w:sz w:val="24"/>
        </w:rPr>
        <w:t>Na secção “</w:t>
      </w:r>
      <w:r w:rsidR="00255824">
        <w:rPr>
          <w:rFonts w:ascii="Arial" w:hAnsi="Arial" w:cs="Arial"/>
          <w:bCs/>
          <w:sz w:val="24"/>
        </w:rPr>
        <w:t>Produtos e alertas</w:t>
      </w:r>
      <w:r w:rsidR="001F6946">
        <w:rPr>
          <w:rFonts w:ascii="Arial" w:hAnsi="Arial" w:cs="Arial"/>
          <w:bCs/>
          <w:sz w:val="24"/>
        </w:rPr>
        <w:t>”, clica no botão</w:t>
      </w:r>
      <w:r w:rsidR="00255824">
        <w:rPr>
          <w:rFonts w:ascii="Arial" w:hAnsi="Arial" w:cs="Arial"/>
          <w:bCs/>
          <w:sz w:val="24"/>
        </w:rPr>
        <w:t xml:space="preserve"> de pesquisa em filtro </w:t>
      </w:r>
      <w:r w:rsidR="001F6946">
        <w:rPr>
          <w:rFonts w:ascii="Arial" w:hAnsi="Arial" w:cs="Arial"/>
          <w:bCs/>
          <w:sz w:val="24"/>
        </w:rPr>
        <w:t xml:space="preserve">para saber que alimentos </w:t>
      </w:r>
      <w:r w:rsidR="00255824">
        <w:rPr>
          <w:rFonts w:ascii="Arial" w:hAnsi="Arial" w:cs="Arial"/>
          <w:bCs/>
          <w:sz w:val="24"/>
        </w:rPr>
        <w:t>presentes na tabela</w:t>
      </w:r>
      <w:r w:rsidR="001F6946">
        <w:rPr>
          <w:rFonts w:ascii="Arial" w:hAnsi="Arial" w:cs="Arial"/>
          <w:bCs/>
          <w:sz w:val="24"/>
        </w:rPr>
        <w:t xml:space="preserve"> </w:t>
      </w:r>
      <w:r w:rsidR="00255824">
        <w:rPr>
          <w:rFonts w:ascii="Arial" w:hAnsi="Arial" w:cs="Arial"/>
          <w:bCs/>
          <w:sz w:val="24"/>
        </w:rPr>
        <w:t>têm alertas sobre os riscos</w:t>
      </w:r>
      <w:r w:rsidR="001F6946">
        <w:rPr>
          <w:rFonts w:ascii="Arial" w:hAnsi="Arial" w:cs="Arial"/>
          <w:bCs/>
          <w:sz w:val="24"/>
        </w:rPr>
        <w:t>;</w:t>
      </w:r>
    </w:p>
    <w:p w:rsidR="00C9420C" w:rsidRPr="006C33B1" w:rsidRDefault="00C9420C">
      <w:pPr>
        <w:pStyle w:val="Corpodetexto"/>
        <w:spacing w:before="10"/>
        <w:rPr>
          <w:rFonts w:ascii="Arial" w:hAnsi="Arial" w:cs="Arial"/>
          <w:sz w:val="28"/>
        </w:rPr>
      </w:pPr>
    </w:p>
    <w:p w:rsidR="00A76C65" w:rsidRPr="00A76C65" w:rsidRDefault="00A75CEC" w:rsidP="00A76C65">
      <w:pPr>
        <w:pStyle w:val="PargrafodaLista"/>
        <w:numPr>
          <w:ilvl w:val="0"/>
          <w:numId w:val="1"/>
        </w:numPr>
        <w:tabs>
          <w:tab w:val="left" w:pos="2235"/>
        </w:tabs>
        <w:spacing w:line="264" w:lineRule="auto"/>
        <w:ind w:firstLine="696"/>
        <w:rPr>
          <w:rFonts w:ascii="Arial" w:hAnsi="Arial" w:cs="Arial"/>
          <w:sz w:val="25"/>
        </w:rPr>
      </w:pPr>
      <w:r>
        <w:rPr>
          <w:rFonts w:ascii="Arial" w:hAnsi="Arial" w:cs="Arial"/>
          <w:b/>
          <w:sz w:val="24"/>
        </w:rPr>
        <w:t>Calcular</w:t>
      </w:r>
      <w:r w:rsidR="00036677">
        <w:rPr>
          <w:rFonts w:ascii="Arial" w:hAnsi="Arial" w:cs="Arial"/>
          <w:b/>
          <w:sz w:val="24"/>
        </w:rPr>
        <w:t xml:space="preserve"> e mostrar informação sobre a</w:t>
      </w:r>
      <w:r>
        <w:rPr>
          <w:rFonts w:ascii="Arial" w:hAnsi="Arial" w:cs="Arial"/>
          <w:b/>
          <w:sz w:val="24"/>
        </w:rPr>
        <w:t xml:space="preserve"> pegada ecológica</w:t>
      </w:r>
      <w:r w:rsidR="00B205AD" w:rsidRPr="00A75CEC">
        <w:rPr>
          <w:rFonts w:ascii="Arial" w:hAnsi="Arial" w:cs="Arial"/>
          <w:b/>
          <w:sz w:val="24"/>
        </w:rPr>
        <w:t>(</w:t>
      </w:r>
      <w:r w:rsidR="00297303">
        <w:rPr>
          <w:rFonts w:ascii="Arial" w:hAnsi="Arial" w:cs="Arial"/>
          <w:b/>
          <w:sz w:val="24"/>
        </w:rPr>
        <w:t>FR6</w:t>
      </w:r>
      <w:r w:rsidR="00B205AD" w:rsidRPr="00A75CEC">
        <w:rPr>
          <w:rFonts w:ascii="Arial" w:hAnsi="Arial" w:cs="Arial"/>
          <w:b/>
          <w:sz w:val="24"/>
        </w:rPr>
        <w:t xml:space="preserve">): </w:t>
      </w:r>
      <w:r w:rsidR="00F47C64">
        <w:rPr>
          <w:rFonts w:ascii="Arial" w:hAnsi="Arial" w:cs="Arial"/>
          <w:bCs/>
          <w:sz w:val="24"/>
        </w:rPr>
        <w:t xml:space="preserve">na secção “calculadora de co2”, seleciona e submete um conjunto de dados para que em seguida, visualize o resultado da quantidade de </w:t>
      </w:r>
      <w:r w:rsidR="00B03F37">
        <w:rPr>
          <w:rFonts w:ascii="Arial" w:hAnsi="Arial" w:cs="Arial"/>
          <w:bCs/>
          <w:sz w:val="24"/>
        </w:rPr>
        <w:t>co2 emitida.</w:t>
      </w:r>
    </w:p>
    <w:p w:rsid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</w:p>
    <w:p w:rsid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</w:p>
    <w:p w:rsidR="0042006A" w:rsidRPr="00C25DD6" w:rsidRDefault="0042006A" w:rsidP="00A76C65">
      <w:pPr>
        <w:tabs>
          <w:tab w:val="left" w:pos="2235"/>
        </w:tabs>
        <w:spacing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Personas:</w:t>
      </w:r>
      <w:r w:rsidR="00C25DD6">
        <w:rPr>
          <w:rFonts w:ascii="Arial" w:hAnsi="Arial" w:cs="Arial"/>
          <w:sz w:val="24"/>
          <w:szCs w:val="24"/>
        </w:rPr>
        <w:t xml:space="preserve"> o </w:t>
      </w:r>
      <w:r w:rsidR="00E83494">
        <w:rPr>
          <w:rFonts w:ascii="Arial" w:hAnsi="Arial" w:cs="Arial"/>
          <w:sz w:val="24"/>
          <w:szCs w:val="24"/>
        </w:rPr>
        <w:t>cliente</w:t>
      </w:r>
      <w:r w:rsidR="00C25DD6">
        <w:rPr>
          <w:rFonts w:ascii="Arial" w:hAnsi="Arial" w:cs="Arial"/>
          <w:sz w:val="24"/>
          <w:szCs w:val="24"/>
        </w:rPr>
        <w:t xml:space="preserve">, </w:t>
      </w:r>
      <w:r w:rsidR="00AE6ADA">
        <w:rPr>
          <w:rFonts w:ascii="Arial" w:hAnsi="Arial" w:cs="Arial"/>
          <w:sz w:val="24"/>
          <w:szCs w:val="24"/>
        </w:rPr>
        <w:t xml:space="preserve">interessado </w:t>
      </w:r>
      <w:r w:rsidR="005762FB">
        <w:rPr>
          <w:rFonts w:ascii="Arial" w:hAnsi="Arial" w:cs="Arial"/>
          <w:sz w:val="24"/>
          <w:szCs w:val="24"/>
        </w:rPr>
        <w:t>em saber a qualidade dos produtos que consome e quais produtos provocam uma menor emissão de gases poluentes.</w:t>
      </w:r>
    </w:p>
    <w:p w:rsidR="00C9420C" w:rsidRPr="00A76C65" w:rsidRDefault="00A76C65" w:rsidP="00A76C65">
      <w:pPr>
        <w:tabs>
          <w:tab w:val="left" w:pos="2235"/>
        </w:tabs>
        <w:spacing w:line="264" w:lineRule="auto"/>
        <w:rPr>
          <w:rFonts w:ascii="Arial" w:hAnsi="Arial" w:cs="Arial"/>
          <w:sz w:val="25"/>
        </w:rPr>
      </w:pPr>
      <w:r w:rsidRPr="00A76C65">
        <w:rPr>
          <w:rFonts w:ascii="Arial" w:hAnsi="Arial" w:cs="Arial"/>
          <w:sz w:val="25"/>
        </w:rPr>
        <w:t xml:space="preserve"> </w:t>
      </w:r>
    </w:p>
    <w:p w:rsidR="00C9420C" w:rsidRPr="00326F27" w:rsidRDefault="00B205AD">
      <w:pPr>
        <w:pStyle w:val="Corpodetexto"/>
        <w:ind w:left="110"/>
        <w:rPr>
          <w:rFonts w:ascii="Arial" w:hAnsi="Arial" w:cs="Arial"/>
          <w:b/>
          <w:bCs/>
        </w:rPr>
      </w:pPr>
      <w:r w:rsidRPr="00326F27">
        <w:rPr>
          <w:rFonts w:ascii="Arial" w:hAnsi="Arial" w:cs="Arial"/>
          <w:b/>
          <w:bCs/>
        </w:rPr>
        <w:t>Referências:</w:t>
      </w:r>
    </w:p>
    <w:p w:rsidR="00036677" w:rsidRPr="006C33B1" w:rsidRDefault="00036677">
      <w:pPr>
        <w:pStyle w:val="Corpodetexto"/>
        <w:ind w:left="110"/>
        <w:rPr>
          <w:rFonts w:ascii="Arial" w:hAnsi="Arial" w:cs="Arial"/>
          <w:b/>
        </w:rPr>
      </w:pPr>
    </w:p>
    <w:p w:rsidR="00C9420C" w:rsidRPr="00036677" w:rsidRDefault="00036677" w:rsidP="00036677">
      <w:pPr>
        <w:pStyle w:val="PargrafodaLista"/>
        <w:numPr>
          <w:ilvl w:val="0"/>
          <w:numId w:val="3"/>
        </w:numPr>
        <w:rPr>
          <w:sz w:val="24"/>
          <w:szCs w:val="24"/>
          <w:lang w:bidi="ar-SA"/>
        </w:rPr>
      </w:pPr>
      <w:r w:rsidRPr="00036677">
        <w:rPr>
          <w:rFonts w:ascii="Arial" w:hAnsi="Arial" w:cs="Arial"/>
          <w:sz w:val="24"/>
          <w:szCs w:val="24"/>
        </w:rPr>
        <w:t xml:space="preserve">Site da Comissão Europeia que contém várias informações sobre a segurança alimentar e o papel da comissão para garantir a segurança. </w:t>
      </w:r>
      <w:r w:rsidR="00B205AD" w:rsidRPr="00036677">
        <w:rPr>
          <w:rFonts w:ascii="Arial" w:hAnsi="Arial" w:cs="Arial"/>
          <w:sz w:val="24"/>
          <w:szCs w:val="24"/>
        </w:rPr>
        <w:t>Acedido</w:t>
      </w:r>
      <w:r w:rsidRPr="00036677">
        <w:rPr>
          <w:rFonts w:ascii="Arial" w:hAnsi="Arial" w:cs="Arial"/>
          <w:sz w:val="24"/>
          <w:szCs w:val="24"/>
        </w:rPr>
        <w:t xml:space="preserve"> </w:t>
      </w:r>
      <w:r w:rsidR="00B205AD" w:rsidRPr="00036677">
        <w:rPr>
          <w:rFonts w:ascii="Arial" w:hAnsi="Arial" w:cs="Arial"/>
          <w:sz w:val="24"/>
          <w:szCs w:val="24"/>
        </w:rPr>
        <w:t>em:</w:t>
      </w:r>
      <w:r w:rsidRPr="00036677">
        <w:rPr>
          <w:rFonts w:ascii="Arial" w:hAnsi="Arial" w:cs="Arial"/>
          <w:sz w:val="24"/>
          <w:szCs w:val="24"/>
        </w:rPr>
        <w:t xml:space="preserve"> 3/03</w:t>
      </w:r>
      <w:r w:rsidR="00B205AD" w:rsidRPr="00036677">
        <w:rPr>
          <w:rFonts w:ascii="Arial" w:hAnsi="Arial" w:cs="Arial"/>
          <w:sz w:val="24"/>
          <w:szCs w:val="24"/>
        </w:rPr>
        <w:t>/20</w:t>
      </w:r>
      <w:r w:rsidRPr="00036677">
        <w:rPr>
          <w:rFonts w:ascii="Arial" w:hAnsi="Arial" w:cs="Arial"/>
          <w:sz w:val="24"/>
          <w:szCs w:val="24"/>
        </w:rPr>
        <w:t>20</w:t>
      </w:r>
      <w:r w:rsidR="00B205AD" w:rsidRPr="00036677">
        <w:rPr>
          <w:rFonts w:ascii="Arial" w:hAnsi="Arial" w:cs="Arial"/>
          <w:sz w:val="24"/>
          <w:szCs w:val="24"/>
        </w:rPr>
        <w:t>,</w:t>
      </w:r>
      <w:r w:rsidRPr="00036677">
        <w:rPr>
          <w:rFonts w:ascii="Arial" w:hAnsi="Arial" w:cs="Arial"/>
          <w:sz w:val="24"/>
          <w:szCs w:val="24"/>
        </w:rPr>
        <w:t xml:space="preserve"> e</w:t>
      </w:r>
      <w:r w:rsidR="00B205AD" w:rsidRPr="00036677">
        <w:rPr>
          <w:rFonts w:ascii="Arial" w:hAnsi="Arial" w:cs="Arial"/>
          <w:sz w:val="24"/>
          <w:szCs w:val="24"/>
        </w:rPr>
        <w:t>m:</w:t>
      </w:r>
      <w:r w:rsidR="00B205AD" w:rsidRPr="00036677"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9" w:history="1">
        <w:r w:rsidRPr="00036677">
          <w:rPr>
            <w:rStyle w:val="Hiperligao"/>
            <w:rFonts w:ascii="Arial" w:hAnsi="Arial" w:cs="Arial"/>
            <w:sz w:val="24"/>
            <w:szCs w:val="24"/>
          </w:rPr>
          <w:t>https://ec.europa.eu/food/</w:t>
        </w:r>
      </w:hyperlink>
      <w:r w:rsidRPr="00036677">
        <w:rPr>
          <w:rFonts w:ascii="Arial" w:hAnsi="Arial" w:cs="Arial"/>
          <w:color w:val="0000FF"/>
          <w:sz w:val="24"/>
          <w:szCs w:val="24"/>
        </w:rPr>
        <w:t xml:space="preserve"> ;</w:t>
      </w:r>
    </w:p>
    <w:p w:rsidR="00036677" w:rsidRPr="00036677" w:rsidRDefault="00036677" w:rsidP="00036677">
      <w:pPr>
        <w:pStyle w:val="PargrafodaLista"/>
        <w:ind w:left="720" w:firstLine="0"/>
        <w:rPr>
          <w:sz w:val="24"/>
          <w:szCs w:val="24"/>
          <w:lang w:bidi="ar-SA"/>
        </w:rPr>
      </w:pPr>
    </w:p>
    <w:p w:rsidR="00036677" w:rsidRDefault="00036677" w:rsidP="000366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bidi="ar-SA"/>
        </w:rPr>
      </w:pPr>
      <w:r w:rsidRPr="00036677">
        <w:rPr>
          <w:rFonts w:ascii="Arial" w:hAnsi="Arial" w:cs="Arial"/>
          <w:sz w:val="24"/>
          <w:szCs w:val="24"/>
          <w:lang w:bidi="ar-SA"/>
        </w:rPr>
        <w:t xml:space="preserve">Lista de produtos notificados no site da Comissão Europeia. Acedido em: </w:t>
      </w:r>
      <w:r>
        <w:rPr>
          <w:rFonts w:ascii="Arial" w:hAnsi="Arial" w:cs="Arial"/>
          <w:sz w:val="24"/>
          <w:szCs w:val="24"/>
          <w:lang w:bidi="ar-SA"/>
        </w:rPr>
        <w:t xml:space="preserve">3/03/2020, em: </w:t>
      </w:r>
      <w:hyperlink r:id="rId10" w:history="1">
        <w:r w:rsidRPr="00036677">
          <w:rPr>
            <w:rStyle w:val="Hiperligao"/>
            <w:rFonts w:ascii="Arial" w:hAnsi="Arial" w:cs="Arial"/>
            <w:sz w:val="24"/>
            <w:szCs w:val="24"/>
            <w:lang w:bidi="ar-SA"/>
          </w:rPr>
          <w:t>https://webgate.ec.europa.eu/rasff-window/portal/?event=searchResultList</w:t>
        </w:r>
      </w:hyperlink>
      <w:r>
        <w:rPr>
          <w:rFonts w:ascii="Arial" w:hAnsi="Arial" w:cs="Arial"/>
          <w:sz w:val="24"/>
          <w:szCs w:val="24"/>
          <w:lang w:bidi="ar-SA"/>
        </w:rPr>
        <w:t xml:space="preserve"> ;</w:t>
      </w:r>
    </w:p>
    <w:p w:rsidR="00036677" w:rsidRPr="00036677" w:rsidRDefault="00036677" w:rsidP="00036677">
      <w:pPr>
        <w:pStyle w:val="PargrafodaLista"/>
        <w:rPr>
          <w:rFonts w:ascii="Arial" w:hAnsi="Arial" w:cs="Arial"/>
          <w:sz w:val="24"/>
          <w:szCs w:val="24"/>
          <w:lang w:bidi="ar-SA"/>
        </w:rPr>
      </w:pPr>
    </w:p>
    <w:p w:rsidR="00036677" w:rsidRPr="00036677" w:rsidRDefault="00036677" w:rsidP="000366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Site americano dedicado à segurança alimentar. Acedido em: 3/03/2020, em: </w:t>
      </w:r>
      <w:hyperlink r:id="rId11" w:history="1">
        <w:r w:rsidRPr="00036677">
          <w:rPr>
            <w:rStyle w:val="Hiperligao"/>
            <w:rFonts w:ascii="Arial" w:hAnsi="Arial" w:cs="Arial"/>
            <w:sz w:val="24"/>
            <w:szCs w:val="24"/>
            <w:lang w:bidi="ar-SA"/>
          </w:rPr>
          <w:t>https://www.foodsafety.gov/</w:t>
        </w:r>
      </w:hyperlink>
      <w:r>
        <w:rPr>
          <w:rFonts w:ascii="Arial" w:hAnsi="Arial" w:cs="Arial"/>
          <w:sz w:val="24"/>
          <w:szCs w:val="24"/>
          <w:lang w:bidi="ar-SA"/>
        </w:rPr>
        <w:t xml:space="preserve"> .</w:t>
      </w:r>
    </w:p>
    <w:sectPr w:rsidR="00036677" w:rsidRPr="00036677">
      <w:footerReference w:type="even" r:id="rId12"/>
      <w:footerReference w:type="default" r:id="rId13"/>
      <w:pgSz w:w="11900" w:h="16840"/>
      <w:pgMar w:top="4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7C3" w:rsidRDefault="002107C3" w:rsidP="00873AE6">
      <w:r>
        <w:separator/>
      </w:r>
    </w:p>
  </w:endnote>
  <w:endnote w:type="continuationSeparator" w:id="0">
    <w:p w:rsidR="002107C3" w:rsidRDefault="002107C3" w:rsidP="008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957962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87870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7C3" w:rsidRDefault="002107C3" w:rsidP="00873AE6">
      <w:r>
        <w:separator/>
      </w:r>
    </w:p>
  </w:footnote>
  <w:footnote w:type="continuationSeparator" w:id="0">
    <w:p w:rsidR="002107C3" w:rsidRDefault="002107C3" w:rsidP="0087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3E6"/>
    <w:multiLevelType w:val="hybridMultilevel"/>
    <w:tmpl w:val="3496D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C04"/>
    <w:multiLevelType w:val="hybridMultilevel"/>
    <w:tmpl w:val="30D82CA0"/>
    <w:lvl w:ilvl="0" w:tplc="44945BE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1" w:tplc="91EC6EB8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F75E5992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A582DCA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6E24CC18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6F4C31E8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127697E2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4F48F95E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50BA501E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7AA01502"/>
    <w:multiLevelType w:val="hybridMultilevel"/>
    <w:tmpl w:val="32729D6A"/>
    <w:lvl w:ilvl="0" w:tplc="9698D73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pt-PT" w:eastAsia="pt-PT" w:bidi="pt-PT"/>
      </w:rPr>
    </w:lvl>
    <w:lvl w:ilvl="1" w:tplc="7496258A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6F604AE4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9CDC4B0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AFBA160C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32FA26DC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2E30386A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851E3DD2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EA22D338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20C"/>
    <w:rsid w:val="00036677"/>
    <w:rsid w:val="000668D0"/>
    <w:rsid w:val="000D5E13"/>
    <w:rsid w:val="001114BC"/>
    <w:rsid w:val="001309CD"/>
    <w:rsid w:val="001D21C0"/>
    <w:rsid w:val="001F32D1"/>
    <w:rsid w:val="001F6946"/>
    <w:rsid w:val="002107C3"/>
    <w:rsid w:val="00255824"/>
    <w:rsid w:val="00273768"/>
    <w:rsid w:val="00297303"/>
    <w:rsid w:val="00326F27"/>
    <w:rsid w:val="003D66CD"/>
    <w:rsid w:val="0042006A"/>
    <w:rsid w:val="0046601C"/>
    <w:rsid w:val="004B6B5C"/>
    <w:rsid w:val="00570F17"/>
    <w:rsid w:val="005762FB"/>
    <w:rsid w:val="005B3F6E"/>
    <w:rsid w:val="005F20AA"/>
    <w:rsid w:val="005F6884"/>
    <w:rsid w:val="006C33B1"/>
    <w:rsid w:val="006E52D3"/>
    <w:rsid w:val="00740E12"/>
    <w:rsid w:val="007E6870"/>
    <w:rsid w:val="007F414F"/>
    <w:rsid w:val="00873AE6"/>
    <w:rsid w:val="0087741A"/>
    <w:rsid w:val="0089756C"/>
    <w:rsid w:val="0090126E"/>
    <w:rsid w:val="00912BF7"/>
    <w:rsid w:val="009206A9"/>
    <w:rsid w:val="009751CC"/>
    <w:rsid w:val="00A01FD8"/>
    <w:rsid w:val="00A05A60"/>
    <w:rsid w:val="00A75CEC"/>
    <w:rsid w:val="00A76C65"/>
    <w:rsid w:val="00A858FB"/>
    <w:rsid w:val="00AE6ADA"/>
    <w:rsid w:val="00B03F37"/>
    <w:rsid w:val="00B205AD"/>
    <w:rsid w:val="00B664C3"/>
    <w:rsid w:val="00B82A40"/>
    <w:rsid w:val="00C07A3E"/>
    <w:rsid w:val="00C24FA7"/>
    <w:rsid w:val="00C25DD6"/>
    <w:rsid w:val="00C40D7B"/>
    <w:rsid w:val="00C9420C"/>
    <w:rsid w:val="00DF1891"/>
    <w:rsid w:val="00E83494"/>
    <w:rsid w:val="00EA7FA0"/>
    <w:rsid w:val="00EB61B6"/>
    <w:rsid w:val="00ED1EAA"/>
    <w:rsid w:val="00EF291C"/>
    <w:rsid w:val="00EF7A90"/>
    <w:rsid w:val="00F45343"/>
    <w:rsid w:val="00F47C64"/>
    <w:rsid w:val="00F72FFE"/>
    <w:rsid w:val="00F871BD"/>
    <w:rsid w:val="00FB240C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4486"/>
  <w15:docId w15:val="{23FCB1D3-9908-BB4A-B757-B55BE55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0" w:right="227" w:firstLine="69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27"/>
    </w:pPr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03667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677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73AE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AE6"/>
    <w:rPr>
      <w:rFonts w:ascii="Times New Roman" w:eastAsia="Times New Roman" w:hAnsi="Times New Roman" w:cs="Times New Roman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7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odsafety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gate.ec.europa.eu/rasff-window/portal/?event=searchResult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fo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E93CA-3664-BB4A-A9FE-53D72511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Augusto</cp:lastModifiedBy>
  <cp:revision>2</cp:revision>
  <dcterms:created xsi:type="dcterms:W3CDTF">2020-05-18T22:36:00Z</dcterms:created>
  <dcterms:modified xsi:type="dcterms:W3CDTF">2020-05-18T22:36:00Z</dcterms:modified>
</cp:coreProperties>
</file>