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981F8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1F8F" w:rsidRPr="00660B28" w:rsidRDefault="007B346E" w:rsidP="00981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З ВИКОРИСТАННЯМ</w:t>
      </w:r>
    </w:p>
    <w:p w:rsidR="007B346E" w:rsidRPr="00981F8F" w:rsidRDefault="00981F8F" w:rsidP="00981F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ЛІНІЙНОГО РІВНЯННЯ РЕГРЕСІЇ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Соловйов Даніїл Олександрович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8324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UA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</w:t>
      </w:r>
      <w:r w:rsidRPr="00981F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981F8F" w:rsidRPr="00981F8F" w:rsidRDefault="00765FD0" w:rsidP="00981F8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 ТРЬОХФАКТОРНОГО ЕКСПЕРИМЕНТУ З ВИКОРИСТАННЯМ</w:t>
      </w:r>
    </w:p>
    <w:p w:rsidR="00765FD0" w:rsidRPr="00981F8F" w:rsidRDefault="00981F8F" w:rsidP="00981F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ЛІНІЙНОГО РІВНЯННЯ РЕГРЕСІЇ</w:t>
      </w:r>
    </w:p>
    <w:p w:rsidR="00981F8F" w:rsidRPr="00660B28" w:rsidRDefault="00765FD0" w:rsidP="00981F8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провести дробовий трьохфакторний експеримент. </w:t>
      </w:r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Скласти матрицю планування, знайти</w:t>
      </w:r>
    </w:p>
    <w:p w:rsidR="007B346E" w:rsidRDefault="00981F8F" w:rsidP="00981F8F">
      <w:pPr>
        <w:spacing w:after="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коефіцієнти рівняння регресії, провести 3 статистичні перевірки.</w:t>
      </w:r>
    </w:p>
    <w:p w:rsidR="00981F8F" w:rsidRPr="00981F8F" w:rsidRDefault="00981F8F" w:rsidP="00981F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322. </w:t>
      </w:r>
    </w:p>
    <w:p w:rsidR="00CA18AA" w:rsidRDefault="00981F8F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081821" wp14:editId="0CE8379B">
            <wp:extent cx="4904509" cy="2763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661" cy="2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 xml:space="preserve"> = 10;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 xml:space="preserve"> = 10;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8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5118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Ymin = 217</w:t>
      </w:r>
      <w:r>
        <w:rPr>
          <w:rFonts w:ascii="Times New Roman" w:eastAsia="TimesNewRoman" w:hAnsi="Times New Roman" w:cs="Times New Roman"/>
          <w:sz w:val="24"/>
          <w:szCs w:val="24"/>
        </w:rPr>
        <w:tab/>
        <w:t>Ymax = 247</w:t>
      </w:r>
    </w:p>
    <w:p w:rsidR="006238B7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6238B7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ab/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Нормована матриця планування:</w:t>
      </w:r>
    </w:p>
    <w:p w:rsidR="006238B7" w:rsidRPr="0032537C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8B240" wp14:editId="6F3BBA84">
            <wp:extent cx="6645910" cy="13804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18" w:rsidRDefault="009C5118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E74075" w:rsidRDefault="00E74075" w:rsidP="00E740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660B28" w:rsidRDefault="00660B28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package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lab3;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import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java.util.Arrays;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import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java.util.Random;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class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ThreeFactorsExperiment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int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int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Ymin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Ymax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static int 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xk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=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Yavg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b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int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printMatrixOfPlanning()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X2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X3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"Y%d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i +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[j][k] + 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.print(Arrays.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toString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[i]) + 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</w:rPr>
        <w:t xml:space="preserve">         k++;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     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"=============================="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"Yavg = "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 Arrays.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toString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ThreeFactorsExperiment(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X,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Ymin,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Ymax)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(X.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!=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throw new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RuntimeException(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length of array 'x' must be equaled 6! But founded "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 X.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= Ymin;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= Ymax;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= X;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generateMatrixOfPlanning(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void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generateMatrixOfPlanning(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m)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Random random 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Random();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d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][m];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total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i++, k +=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[i][j] = 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[i+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][j] == 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) ?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[k] :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[k +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 random.nextInt(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+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total +=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[i][j];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 = 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 total / m;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total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getDeterminant(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 a)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(a.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res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 &lt; a.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arr 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[a.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][a.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row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row &lt; a.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row++, v++)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col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t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col &lt; a[row].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col++)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(col != i)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    arr[v][t++] = a[row][col];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res += Math.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pow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i +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 *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][i] * getDeterminant(arr);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res;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findACoefficient(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a1,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 a2)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s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 &lt; a1.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 += (a1[i] * a2[i]);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s / a1.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findNormalizedCoefficients()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mx 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]; 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mx1, mx2, mx3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a 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]; 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a1, a2, a3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a_ 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]; 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a11, a22, a33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my = Arrays.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).sum() /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sumMx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sumA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sumMx +=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[i][j];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sumA += 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*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[j]);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    mx[i] = sumMx /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a[i] = sumA /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a_[i] = findACoefficient(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a12 = findACoefficient(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a13 = findACoefficient(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a23 = findACoefficient(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//Finding a coefficients, using a method of Kramer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delta = getDeterminant(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a13},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a23},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a13, a23,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delta1 = getDeterminant(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{my,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a13},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a23},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a13, a23,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delta2 = getDeterminant(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my,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a13},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a23},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a23,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delta3 = getDeterminant(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my,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a23},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a13,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delta4 = getDeterminant(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my},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a12, a_[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], a13, a23, a[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 = delta1 / delta;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 = delta2 / delta;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 = delta3 / delta;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 = delta4 / delta;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equation of regression: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 = %+.5f%+.5f*x1%+.5f*x2%+.5f*x3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testByCriterionKohrena()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S2max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 CohrenaTable =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.9985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.9750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.9392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.9057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.8772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.8534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.8332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.8159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.8010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.7880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.9669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.8709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.7977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.7457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.7071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.6771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.6530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.6333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.6167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.6025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.9065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.7679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.6841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.6287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.5892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.5598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.5365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.5175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.5017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.4884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.8412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.6838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.5981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.5440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.5063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.4783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.4564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.4387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.4241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.4118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.7808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.6161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.5321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.4803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.4447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.4184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.3980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.3817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.3682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.3568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.7271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.5612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.4800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.4307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.3974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.3726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.3535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.3384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.3259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.3154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.6798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.5157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.4377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.3910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.3595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.3362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.3185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.3043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.2926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.2829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.6385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.4775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.4027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.3584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.3286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.3067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.2901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.2768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.2659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.2568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.6020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.4450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.3733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.3311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.3029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.2823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.2666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.2541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.2439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.2353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"============================Test by criterion Cohrena============================"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Statical dispersions S²{Yi} (i=1, N) on rows: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S2y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s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 += 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 = s/(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S²{Y%d} = %.3f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S2max = Arrays.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).max().getAsDouble();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S²max{Yi} = %.3f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,S2max);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G = S2max/Arrays.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G = S²max / Σ S²{Yi} = %.3f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,G);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f1 = 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f2 =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f1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+f1+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f2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+f2+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q = "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="000F746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Gkr = CohrenaTable[f2 -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][f1 -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"5. Select by f1, f2 and q table value Gкр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+Gkr);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(G &lt; Gkr)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"G &lt; Gkr =&gt; dispersion is uniform with q="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"G ≥ Gkr =&gt; dispersion is not uniform with q="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". So, m = m + 1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+(++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findNormalizedCoefficients();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testByStudentCriterion()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Studenta============================"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 StudentaTable =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12.71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4.303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3.182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2.776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2.571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2.447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2.365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2.306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2.262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2.228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2.201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2.179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2.160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2.145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2.131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2.12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2.11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2.101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2.093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2.086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2.074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2.069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2.064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2.056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2.052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2.048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2.045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2.042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1.960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S2beta = Arrays.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).sum()/(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beta 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[] t 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S²{βi}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+S2beta+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=&gt; S{βi}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+Math.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(S2beta));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Beta coefficients: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.0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beta[i]+=(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[j]*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[i][j]);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beta[i] /=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t[i] = Math.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abs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(beta[i]) / Math.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(S2beta);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β"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+i+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+beta[i]);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t-coefficients: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+i+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+t[i]);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tkr = StudentaTable[f3-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f3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 and q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tкр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+tkr);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(t[i] &lt; tkr)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&lt; tкр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&gt; tкр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++;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"=&gt; A quantity of significant coefficients d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 = %+.5f%+.5f*x1%+.5f*x2%+.5f*x3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y_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=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]+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"Ŷ%d = %.3f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br/>
        <w:t xml:space="preserve">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testByFisheraCriterion()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Fishera============================"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[][] FisheraTable =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164.4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199.5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215.7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224.6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230.2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234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18.5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19.2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19.2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10.1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9.6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9.3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9.1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8.9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7.7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f4 =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N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S2ad = (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) </w:t>
      </w:r>
      <w:r w:rsidRPr="00660B28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/(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)*sum;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S²ад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+S2ad);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Fp = S2ad/(Arrays.</w:t>
      </w:r>
      <w:r w:rsidRPr="00660B28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).sum()/</w:t>
      </w:r>
      <w:r w:rsidRPr="00660B28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Fp = S²ад / S²в</w:t>
      </w:r>
      <w:r w:rsidRPr="00660B28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Fp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+Fp);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f4 = N - d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+f4+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f3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Ft = FisheraTable[f3-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60B28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f3, f4 and q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Ft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+Ft);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(Fp &lt;= Ft)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"Fp ≤ Ft =&gt; So, the equation is adequate to original with q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else</w:t>
      </w:r>
      <w:r w:rsidRPr="00660B28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br/>
        <w:t xml:space="preserve">            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60B28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60B28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"Fp &gt; Ft =&gt; So, the equation is inadequate to original with q = "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60B28">
        <w:rPr>
          <w:rFonts w:ascii="Fira Code" w:eastAsia="Times New Roman" w:hAnsi="Fira Code" w:cs="Courier New"/>
          <w:color w:val="000000"/>
          <w:sz w:val="16"/>
          <w:szCs w:val="16"/>
        </w:rPr>
        <w:br/>
        <w:t>}</w:t>
      </w: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238B7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12E2C" w:rsidRDefault="00312E2C" w:rsidP="006238B7">
      <w:pPr>
        <w:pStyle w:val="HTML"/>
        <w:shd w:val="clear" w:color="auto" w:fill="FFFFFF"/>
        <w:rPr>
          <w:rFonts w:ascii="Fira Code" w:hAnsi="Fira Code"/>
          <w:color w:val="000000"/>
        </w:rPr>
      </w:pPr>
    </w:p>
    <w:p w:rsidR="00312E2C" w:rsidRPr="00312E2C" w:rsidRDefault="004A2661" w:rsidP="00312E2C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7465" w:rsidRDefault="00660B28" w:rsidP="000F7465">
      <w:pPr>
        <w:ind w:left="142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395941BB" wp14:editId="1F4D874E">
            <wp:extent cx="5711831" cy="471747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497" cy="47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4313" wp14:editId="798C8E85">
            <wp:extent cx="5458690" cy="465652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746" cy="46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3C" w:rsidRPr="008E3A3C" w:rsidRDefault="008E3A3C" w:rsidP="000F7465">
      <w:pPr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8E3A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8E3A3C" w:rsidRPr="008E3A3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Що називається дробовим факторним експериментом?</w:t>
      </w:r>
    </w:p>
    <w:p w:rsidR="008E3A3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У деяких випадках немає необхідності проводити повний факторний експеримент (ПФЕ). Якщо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буде використовуватися лінійна регресія, то можливо зменшити кількість рядків матриці ПФЕ до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кількості коефіцієнтів регресійної моделі. Кількість дослідів слід скоротити, використовуючи для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 так звані регулярні дробові репліки від повного факторного експерименту, що містять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відповідну кількість дослідів і зберігають основні властивості матриці планування – це означає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 факторний експеримент (ДФЕ).</w:t>
      </w:r>
    </w:p>
    <w:p w:rsidR="008E3A3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8E3A3C" w:rsidRPr="008E3A3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8"/>
          <w:lang w:val="ru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Для чого потрібно розрахункове значення Кохрена?</w:t>
      </w:r>
    </w:p>
    <w:p w:rsidR="008E3A3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UA"/>
        </w:rPr>
      </w:pPr>
      <w:r>
        <w:rPr>
          <w:rFonts w:ascii="Times New Roman" w:eastAsia="TimesNewRoman" w:hAnsi="Times New Roman" w:cs="Times New Roman"/>
          <w:sz w:val="28"/>
          <w:szCs w:val="28"/>
          <w:lang w:val="ru-UA"/>
        </w:rPr>
        <w:t>Для перевірки дисперсії на однорідність.</w:t>
      </w:r>
    </w:p>
    <w:p w:rsidR="008E3A3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UA"/>
        </w:rPr>
      </w:pPr>
    </w:p>
    <w:p w:rsidR="008E3A3C" w:rsidRPr="008E3A3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32"/>
          <w:szCs w:val="28"/>
          <w:lang w:val="uk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Для чого перевіряється критерій Стьюдента?</w:t>
      </w:r>
    </w:p>
    <w:p w:rsidR="008E3A3C" w:rsidRDefault="008E3A3C" w:rsidP="008E3A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Для перевірк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и значущості коефіцієнтів регресії. Тобто,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Якщо виконується нерівність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&lt;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, то приймається нуль-гіпотеза, тобто вважається, що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знайдений коефіцієнт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є статистично незначущим і його слід виключити з рівняння регресії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Якщо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&gt;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 xml:space="preserve">табл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то гіпотеза не підтверджується, тобто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– значимий коефіцієнт і він залишається в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рівнянні регресії.</w:t>
      </w:r>
    </w:p>
    <w:p w:rsidR="008E3A3C" w:rsidRPr="008E3A3C" w:rsidRDefault="008E3A3C" w:rsidP="008E3A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4"/>
          <w:szCs w:val="24"/>
          <w:lang w:val="ru-RU"/>
        </w:rPr>
      </w:pPr>
    </w:p>
    <w:p w:rsidR="008E3A3C" w:rsidRPr="008E3A3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Чим визначається критерій Фішера і як його застосовувати?</w:t>
      </w:r>
    </w:p>
    <w:p w:rsidR="008E3A3C" w:rsidRPr="008E3A3C" w:rsidRDefault="008E3A3C" w:rsidP="008E3A3C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 w:rsidRPr="008E3A3C">
        <w:rPr>
          <w:rFonts w:ascii="Times New Roman" w:hAnsi="Times New Roman" w:cs="Times New Roman"/>
          <w:sz w:val="24"/>
        </w:rPr>
        <w:t xml:space="preserve">Отримане рівняння регресії необхідно перевірити на адекватність досліджуваному об'єкту. </w:t>
      </w:r>
      <w:r w:rsidRPr="008E3A3C">
        <w:rPr>
          <w:rFonts w:ascii="Times New Roman" w:hAnsi="Times New Roman" w:cs="Times New Roman"/>
          <w:sz w:val="24"/>
          <w:lang w:val="ru-RU"/>
        </w:rPr>
        <w:t>Для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>цієї мети необхідно оцінити, наскільки відрізняються середні значення у вихідної величини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8E3A3C">
        <w:rPr>
          <w:rFonts w:ascii="Times New Roman" w:hAnsi="Times New Roman" w:cs="Times New Roman"/>
          <w:sz w:val="24"/>
          <w:lang w:val="ru-RU"/>
        </w:rPr>
        <w:t>отриманої в точках факторного простору, і значення у, отриманого з рівняння регресії в тих самих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>точках факторного простору. Для цього використовують дисперсію адекватності.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 xml:space="preserve">Адекватність моделі перевіряють за </w:t>
      </w:r>
      <w:r w:rsidRPr="008E3A3C">
        <w:rPr>
          <w:rFonts w:ascii="Times New Roman" w:hAnsi="Times New Roman" w:cs="Times New Roman"/>
          <w:sz w:val="24"/>
        </w:rPr>
        <w:t>F</w:t>
      </w:r>
      <w:r w:rsidRPr="008E3A3C">
        <w:rPr>
          <w:rFonts w:ascii="Times New Roman" w:hAnsi="Times New Roman" w:cs="Times New Roman"/>
          <w:sz w:val="24"/>
          <w:lang w:val="ru-RU"/>
        </w:rPr>
        <w:t>-критерієм Фішера, який дорівнює відношенню дисперсії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>адекватності до дисперсії відтворюваності.</w:t>
      </w:r>
    </w:p>
    <w:p w:rsidR="008E3A3C" w:rsidRPr="008E3A3C" w:rsidRDefault="008E3A3C" w:rsidP="008E3A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660B28" w:rsidRPr="00660B28" w:rsidRDefault="00312E2C" w:rsidP="00660B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="00660B28" w:rsidRPr="00660B2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</w:t>
      </w:r>
      <w:r w:rsidR="00660B28">
        <w:rPr>
          <w:rFonts w:ascii="Times New Roman" w:eastAsia="TimesNewRoman" w:hAnsi="Times New Roman" w:cs="Times New Roman"/>
          <w:sz w:val="28"/>
          <w:szCs w:val="28"/>
          <w:lang w:val="ru-UA"/>
        </w:rPr>
        <w:t>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дробовий трьохфакторний експеримент. 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="00660B28">
        <w:rPr>
          <w:rFonts w:ascii="Times New Roman" w:eastAsia="TimesNewRoman" w:hAnsi="Times New Roman" w:cs="Times New Roman"/>
          <w:sz w:val="28"/>
          <w:szCs w:val="28"/>
          <w:lang w:val="ru-UA"/>
        </w:rPr>
        <w:t>л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матрицю планування, знайшл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</w:p>
    <w:p w:rsidR="007B346E" w:rsidRPr="00312E2C" w:rsidRDefault="00660B28" w:rsidP="005C4E2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 рівняння регресії,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3 статистичні перевірки.</w:t>
      </w:r>
      <w:r>
        <w:rPr>
          <w:rFonts w:ascii="Times New Roman" w:eastAsia="TimesNew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</w:t>
      </w:r>
      <w:r w:rsidR="005C4E2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досягнута!</w:t>
      </w:r>
    </w:p>
    <w:sectPr w:rsidR="007B346E" w:rsidRPr="00312E2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E73" w:rsidRDefault="00C63E73" w:rsidP="00765FD0">
      <w:pPr>
        <w:spacing w:after="0" w:line="240" w:lineRule="auto"/>
      </w:pPr>
      <w:r>
        <w:separator/>
      </w:r>
    </w:p>
  </w:endnote>
  <w:endnote w:type="continuationSeparator" w:id="0">
    <w:p w:rsidR="00C63E73" w:rsidRDefault="00C63E73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E73" w:rsidRDefault="00C63E73" w:rsidP="00765FD0">
      <w:pPr>
        <w:spacing w:after="0" w:line="240" w:lineRule="auto"/>
      </w:pPr>
      <w:r>
        <w:separator/>
      </w:r>
    </w:p>
  </w:footnote>
  <w:footnote w:type="continuationSeparator" w:id="0">
    <w:p w:rsidR="00C63E73" w:rsidRDefault="00C63E73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3C"/>
    <w:rsid w:val="000F7465"/>
    <w:rsid w:val="00167BE2"/>
    <w:rsid w:val="001D75A0"/>
    <w:rsid w:val="00245A01"/>
    <w:rsid w:val="00281D12"/>
    <w:rsid w:val="00290B6D"/>
    <w:rsid w:val="002A16E1"/>
    <w:rsid w:val="002E62B8"/>
    <w:rsid w:val="00312E2C"/>
    <w:rsid w:val="0032537C"/>
    <w:rsid w:val="00475E46"/>
    <w:rsid w:val="004907D7"/>
    <w:rsid w:val="004A2661"/>
    <w:rsid w:val="004C2331"/>
    <w:rsid w:val="00533C4B"/>
    <w:rsid w:val="005560A3"/>
    <w:rsid w:val="00572F26"/>
    <w:rsid w:val="005926ED"/>
    <w:rsid w:val="005C4E2C"/>
    <w:rsid w:val="005D3263"/>
    <w:rsid w:val="006238B7"/>
    <w:rsid w:val="00660B28"/>
    <w:rsid w:val="006E33A0"/>
    <w:rsid w:val="0071782D"/>
    <w:rsid w:val="00717F42"/>
    <w:rsid w:val="00765FD0"/>
    <w:rsid w:val="00784F3B"/>
    <w:rsid w:val="007B346E"/>
    <w:rsid w:val="00850D3C"/>
    <w:rsid w:val="008E3A3C"/>
    <w:rsid w:val="00981F8F"/>
    <w:rsid w:val="009C5118"/>
    <w:rsid w:val="00AF1DCA"/>
    <w:rsid w:val="00B2355F"/>
    <w:rsid w:val="00B44D0F"/>
    <w:rsid w:val="00B452C3"/>
    <w:rsid w:val="00C63E73"/>
    <w:rsid w:val="00C7564A"/>
    <w:rsid w:val="00CA18AA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59E6"/>
  <w15:chartTrackingRefBased/>
  <w15:docId w15:val="{8BB44FD8-E97C-48FA-ABF1-676971C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FD0"/>
  </w:style>
  <w:style w:type="paragraph" w:styleId="a5">
    <w:name w:val="footer"/>
    <w:basedOn w:val="a"/>
    <w:link w:val="a6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FD0"/>
  </w:style>
  <w:style w:type="paragraph" w:styleId="a7">
    <w:name w:val="List Paragraph"/>
    <w:basedOn w:val="a"/>
    <w:uiPriority w:val="34"/>
    <w:qFormat/>
    <w:rsid w:val="00765F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EB610E"/>
    <w:rPr>
      <w:color w:val="808080"/>
    </w:r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D62A-5431-4E37-9D0F-EE862B56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8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Solovjov</dc:creator>
  <cp:keywords/>
  <dc:description/>
  <cp:lastModifiedBy>Danil Solovjov</cp:lastModifiedBy>
  <cp:revision>8</cp:revision>
  <dcterms:created xsi:type="dcterms:W3CDTF">2020-02-10T17:41:00Z</dcterms:created>
  <dcterms:modified xsi:type="dcterms:W3CDTF">2020-03-15T17:46:00Z</dcterms:modified>
</cp:coreProperties>
</file>