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498136" w14:textId="77777777" w:rsidR="007E0F12" w:rsidRDefault="007E0F1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  <w:bookmarkStart w:id="0" w:name="_Hlk190378038"/>
      <w:bookmarkStart w:id="1" w:name="_Hlk190377984"/>
    </w:p>
    <w:p w14:paraId="653E41EF" w14:textId="77777777" w:rsidR="007E0F12" w:rsidRDefault="007E0F1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</w:p>
    <w:p w14:paraId="2FA7AA72" w14:textId="4C9177E0" w:rsidR="00F569A0" w:rsidRDefault="00006CC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  <w:r>
        <w:rPr>
          <w:rStyle w:val="MSGENFONTSTYLENAMETEMPLATEROLENUMBERMSGENFONTSTYLENAMEBYROLETEXT2"/>
          <w:bCs w:val="0"/>
          <w:sz w:val="24"/>
          <w:szCs w:val="24"/>
        </w:rPr>
        <w:t>LICEU SANTISTA</w:t>
      </w:r>
    </w:p>
    <w:p w14:paraId="4D548AE5" w14:textId="77777777" w:rsidR="006430E7" w:rsidRPr="00794B1E" w:rsidRDefault="006430E7" w:rsidP="00006CC2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</w:pPr>
    </w:p>
    <w:p w14:paraId="03C1BA66" w14:textId="59B36AAD" w:rsidR="00006CC2" w:rsidRPr="00794B1E" w:rsidRDefault="00794B1E" w:rsidP="00006CC2">
      <w:pPr>
        <w:tabs>
          <w:tab w:val="left" w:pos="851"/>
        </w:tabs>
        <w:spacing w:line="360" w:lineRule="auto"/>
        <w:jc w:val="center"/>
        <w:rPr>
          <w:rFonts w:ascii="Arial" w:hAnsi="Arial" w:cs="Arial"/>
          <w:caps/>
          <w:color w:val="000000" w:themeColor="text1"/>
          <w:sz w:val="24"/>
          <w:szCs w:val="24"/>
        </w:rPr>
      </w:pPr>
      <w:r w:rsidRPr="00794B1E"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  <w:t>Curso técnico de Desenvolvimento de Sistemas</w:t>
      </w:r>
      <w:r w:rsidR="00006CC2" w:rsidRPr="00794B1E"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  <w:t xml:space="preserve"> </w:t>
      </w:r>
    </w:p>
    <w:p w14:paraId="2FA7AA7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caps/>
          <w:sz w:val="24"/>
          <w:szCs w:val="24"/>
        </w:rPr>
      </w:pPr>
    </w:p>
    <w:p w14:paraId="2FA7AA7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caps/>
          <w:sz w:val="24"/>
          <w:szCs w:val="24"/>
        </w:rPr>
      </w:pPr>
    </w:p>
    <w:p w14:paraId="2FA7AA7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7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7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4C927953" w14:textId="3D092F61" w:rsidR="005006CD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Danilo Vaz de Oliveira Bogue</w:t>
      </w:r>
    </w:p>
    <w:p w14:paraId="4AF69F6B" w14:textId="77777777" w:rsidR="00794B1E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EC7C252" w14:textId="77777777" w:rsidR="00794B1E" w:rsidRPr="006F22D5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A7AA7D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7E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7F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80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84" w14:textId="776FF27A" w:rsidR="00F569A0" w:rsidRDefault="002018C7" w:rsidP="002018C7">
      <w:pPr>
        <w:widowControl/>
        <w:jc w:val="center"/>
        <w:rPr>
          <w:rFonts w:ascii="Arial" w:hAnsi="Arial" w:cs="Arial"/>
          <w:b/>
          <w:sz w:val="24"/>
          <w:szCs w:val="24"/>
        </w:rPr>
      </w:pPr>
      <w:r w:rsidRPr="002018C7">
        <w:rPr>
          <w:rFonts w:ascii="Arial" w:hAnsi="Arial" w:cs="Arial"/>
          <w:b/>
          <w:sz w:val="24"/>
          <w:szCs w:val="24"/>
        </w:rPr>
        <w:t xml:space="preserve">Play2Learn: Plataforma Web Gamificada como </w:t>
      </w:r>
      <w:r w:rsidR="006560C1">
        <w:rPr>
          <w:rFonts w:ascii="Arial" w:hAnsi="Arial" w:cs="Arial"/>
          <w:b/>
          <w:sz w:val="24"/>
          <w:szCs w:val="24"/>
        </w:rPr>
        <w:t>F</w:t>
      </w:r>
      <w:r w:rsidRPr="002018C7">
        <w:rPr>
          <w:rFonts w:ascii="Arial" w:hAnsi="Arial" w:cs="Arial"/>
          <w:b/>
          <w:sz w:val="24"/>
          <w:szCs w:val="24"/>
        </w:rPr>
        <w:t xml:space="preserve">erramenta </w:t>
      </w:r>
      <w:r w:rsidR="006560C1">
        <w:rPr>
          <w:rFonts w:ascii="Arial" w:hAnsi="Arial" w:cs="Arial"/>
          <w:b/>
          <w:sz w:val="24"/>
          <w:szCs w:val="24"/>
        </w:rPr>
        <w:t>P</w:t>
      </w:r>
      <w:r w:rsidRPr="002018C7">
        <w:rPr>
          <w:rFonts w:ascii="Arial" w:hAnsi="Arial" w:cs="Arial"/>
          <w:b/>
          <w:sz w:val="24"/>
          <w:szCs w:val="24"/>
        </w:rPr>
        <w:t>edagógica para o Ensino Médio</w:t>
      </w:r>
    </w:p>
    <w:p w14:paraId="2FA7AA85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6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9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A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B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C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D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E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F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0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1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2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3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4" w14:textId="77777777" w:rsidR="00E41526" w:rsidRPr="006F22D5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9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97" w14:textId="77777777" w:rsidR="009C3F4D" w:rsidRPr="006F22D5" w:rsidRDefault="009C3F4D" w:rsidP="009C3F4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SANTOS/SP</w:t>
      </w:r>
    </w:p>
    <w:p w14:paraId="2FA7AA98" w14:textId="4516524B" w:rsidR="00F569A0" w:rsidRPr="006F22D5" w:rsidRDefault="00A7601B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20</w:t>
      </w:r>
      <w:r w:rsidR="00D32BF6">
        <w:rPr>
          <w:rFonts w:ascii="Arial" w:hAnsi="Arial" w:cs="Arial"/>
          <w:b/>
          <w:sz w:val="24"/>
          <w:szCs w:val="24"/>
        </w:rPr>
        <w:t>2</w:t>
      </w:r>
      <w:r w:rsidR="00794B1E">
        <w:rPr>
          <w:rFonts w:ascii="Arial" w:hAnsi="Arial" w:cs="Arial"/>
          <w:b/>
          <w:sz w:val="24"/>
          <w:szCs w:val="24"/>
        </w:rPr>
        <w:t>5</w:t>
      </w:r>
    </w:p>
    <w:p w14:paraId="5857E0F9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EA9B7BA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B71C090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FBB184B" w14:textId="5D00BDAF" w:rsidR="005006CD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Danilo Vaz de Oliveira Bogue</w:t>
      </w:r>
    </w:p>
    <w:p w14:paraId="597A5D76" w14:textId="77777777" w:rsidR="00794B1E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C615964" w14:textId="77777777" w:rsidR="00794B1E" w:rsidRPr="006F22D5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A7AA9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D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F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A1" w14:textId="77777777" w:rsidR="00F4165D" w:rsidRPr="002018C7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442C9F02" w14:textId="5235BE9B" w:rsidR="002018C7" w:rsidRPr="002018C7" w:rsidRDefault="002018C7" w:rsidP="002018C7">
      <w:pPr>
        <w:widowControl/>
        <w:jc w:val="center"/>
        <w:rPr>
          <w:rFonts w:ascii="Arial" w:hAnsi="Arial" w:cs="Arial"/>
          <w:bCs/>
          <w:sz w:val="24"/>
          <w:szCs w:val="24"/>
        </w:rPr>
      </w:pPr>
      <w:r w:rsidRPr="002018C7">
        <w:rPr>
          <w:rFonts w:ascii="Arial" w:hAnsi="Arial" w:cs="Arial"/>
          <w:bCs/>
          <w:sz w:val="24"/>
          <w:szCs w:val="24"/>
        </w:rPr>
        <w:t xml:space="preserve">Play2Learn: Plataforma Web Gamificada como </w:t>
      </w:r>
      <w:r w:rsidR="006560C1">
        <w:rPr>
          <w:rFonts w:ascii="Arial" w:hAnsi="Arial" w:cs="Arial"/>
          <w:bCs/>
          <w:sz w:val="24"/>
          <w:szCs w:val="24"/>
        </w:rPr>
        <w:t>F</w:t>
      </w:r>
      <w:r w:rsidRPr="002018C7">
        <w:rPr>
          <w:rFonts w:ascii="Arial" w:hAnsi="Arial" w:cs="Arial"/>
          <w:bCs/>
          <w:sz w:val="24"/>
          <w:szCs w:val="24"/>
        </w:rPr>
        <w:t xml:space="preserve">erramenta </w:t>
      </w:r>
      <w:r w:rsidR="006560C1">
        <w:rPr>
          <w:rFonts w:ascii="Arial" w:hAnsi="Arial" w:cs="Arial"/>
          <w:bCs/>
          <w:sz w:val="24"/>
          <w:szCs w:val="24"/>
        </w:rPr>
        <w:t>P</w:t>
      </w:r>
      <w:r w:rsidRPr="002018C7">
        <w:rPr>
          <w:rFonts w:ascii="Arial" w:hAnsi="Arial" w:cs="Arial"/>
          <w:bCs/>
          <w:sz w:val="24"/>
          <w:szCs w:val="24"/>
        </w:rPr>
        <w:t>edagógica para o Ensino Médio</w:t>
      </w:r>
    </w:p>
    <w:p w14:paraId="2FA7AAA7" w14:textId="77777777" w:rsidR="00F569A0" w:rsidRPr="002018C7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3384D910" w14:textId="77777777" w:rsidR="001E2D56" w:rsidRPr="006F22D5" w:rsidRDefault="001E2D56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9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B" w14:textId="04341AD3" w:rsidR="00F569A0" w:rsidRPr="006F22D5" w:rsidRDefault="00006CC2" w:rsidP="00FB367C">
      <w:pPr>
        <w:tabs>
          <w:tab w:val="left" w:pos="851"/>
        </w:tabs>
        <w:ind w:left="3969"/>
        <w:rPr>
          <w:rFonts w:ascii="Arial" w:hAnsi="Arial" w:cs="Arial"/>
          <w:sz w:val="24"/>
          <w:szCs w:val="24"/>
        </w:rPr>
      </w:pPr>
      <w:r w:rsidRPr="00006CC2">
        <w:rPr>
          <w:rStyle w:val="MSGENFONTSTYLENAMETEMPLATEROLEMSGENFONTSTYLENAMEBYROLETEXT"/>
          <w:color w:val="000000" w:themeColor="text1"/>
          <w:sz w:val="24"/>
          <w:szCs w:val="24"/>
        </w:rPr>
        <w:t xml:space="preserve">Trabalho de conclusão de curso 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apresentada </w:t>
      </w:r>
      <w:r>
        <w:rPr>
          <w:rStyle w:val="MSGENFONTSTYLENAMETEMPLATEROLEMSGENFONTSTYLENAMEBYROLETEXT"/>
          <w:sz w:val="24"/>
          <w:szCs w:val="24"/>
        </w:rPr>
        <w:t>ao Liceu Santista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 como parte dos requisitos para obtenção de título de</w:t>
      </w:r>
      <w:r>
        <w:rPr>
          <w:rStyle w:val="MSGENFONTSTYLENAMETEMPLATEROLEMSGENFONTSTYLENAMEBYROLETEXT"/>
          <w:sz w:val="24"/>
          <w:szCs w:val="24"/>
        </w:rPr>
        <w:t xml:space="preserve"> técnico</w:t>
      </w:r>
      <w:r w:rsidR="00FA2D74">
        <w:rPr>
          <w:rStyle w:val="MSGENFONTSTYLENAMETEMPLATEROLEMSGENFONTSTYLENAMEBYROLETEXT"/>
          <w:sz w:val="24"/>
          <w:szCs w:val="24"/>
        </w:rPr>
        <w:t xml:space="preserve"> 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no Programa </w:t>
      </w:r>
      <w:r>
        <w:rPr>
          <w:rStyle w:val="MSGENFONTSTYLENAMETEMPLATEROLEMSGENFONTSTYLENAMEBYROLETEXT"/>
          <w:sz w:val="24"/>
          <w:szCs w:val="24"/>
        </w:rPr>
        <w:t xml:space="preserve">de </w:t>
      </w:r>
      <w:r w:rsidR="00D62A9C">
        <w:rPr>
          <w:rStyle w:val="MSGENFONTSTYLENAMETEMPLATEROLEMSGENFONTSTYLENAMEBYROLETEXT"/>
          <w:sz w:val="24"/>
          <w:szCs w:val="24"/>
        </w:rPr>
        <w:t>E</w:t>
      </w:r>
      <w:r>
        <w:rPr>
          <w:rStyle w:val="MSGENFONTSTYLENAMETEMPLATEROLEMSGENFONTSTYLENAMEBYROLETEXT"/>
          <w:sz w:val="24"/>
          <w:szCs w:val="24"/>
        </w:rPr>
        <w:t xml:space="preserve">nsino </w:t>
      </w:r>
      <w:r w:rsidR="00D62A9C">
        <w:rPr>
          <w:rStyle w:val="MSGENFONTSTYLENAMETEMPLATEROLEMSGENFONTSTYLENAMEBYROLETEXT"/>
          <w:sz w:val="24"/>
          <w:szCs w:val="24"/>
        </w:rPr>
        <w:t>T</w:t>
      </w:r>
      <w:r>
        <w:rPr>
          <w:rStyle w:val="MSGENFONTSTYLENAMETEMPLATEROLEMSGENFONTSTYLENAMEBYROLETEXT"/>
          <w:sz w:val="24"/>
          <w:szCs w:val="24"/>
        </w:rPr>
        <w:t>écnico em</w:t>
      </w:r>
      <w:r w:rsidRPr="00794B1E">
        <w:rPr>
          <w:rStyle w:val="MSGENFONTSTYLENAMETEMPLATEROLEMSGENFONTSTYLENAMEBYROLETEXT"/>
          <w:color w:val="000000" w:themeColor="text1"/>
          <w:sz w:val="24"/>
          <w:szCs w:val="24"/>
        </w:rPr>
        <w:t xml:space="preserve"> </w:t>
      </w:r>
      <w:r w:rsidR="00794B1E" w:rsidRPr="00794B1E">
        <w:rPr>
          <w:rStyle w:val="MSGENFONTSTYLENAMETEMPLATEROLEMSGENFONTSTYLENAMEBYROLETEXT"/>
          <w:color w:val="000000" w:themeColor="text1"/>
          <w:sz w:val="24"/>
          <w:szCs w:val="24"/>
        </w:rPr>
        <w:t>desenvolvimento de sistemas</w:t>
      </w:r>
      <w:r w:rsidR="00794B1E" w:rsidRPr="00794B1E">
        <w:rPr>
          <w:rStyle w:val="MSGENFONTSTYLENAMETEMPLATEROLEMSGENFONTSTYLENAMEBYROLETEXT"/>
          <w:color w:val="FFFFFF" w:themeColor="background1"/>
          <w:sz w:val="24"/>
          <w:szCs w:val="24"/>
        </w:rPr>
        <w:t>,</w:t>
      </w:r>
      <w:r w:rsidR="00794B1E">
        <w:rPr>
          <w:rStyle w:val="MSGENFONTSTYLENAMETEMPLATEROLEMSGENFONTSTYLENAMEBYROLETEXT"/>
          <w:color w:val="FF0000"/>
          <w:sz w:val="24"/>
          <w:szCs w:val="24"/>
        </w:rPr>
        <w:t xml:space="preserve"> </w:t>
      </w:r>
      <w:r w:rsidR="00F569A0" w:rsidRPr="006F22D5">
        <w:rPr>
          <w:rFonts w:ascii="Arial" w:hAnsi="Arial" w:cs="Arial"/>
          <w:sz w:val="24"/>
          <w:szCs w:val="24"/>
        </w:rPr>
        <w:t xml:space="preserve">sob a </w:t>
      </w:r>
      <w:r w:rsidR="00824AA9" w:rsidRPr="00794B1E">
        <w:rPr>
          <w:rFonts w:ascii="Arial" w:hAnsi="Arial" w:cs="Arial"/>
          <w:color w:val="000000" w:themeColor="text1"/>
          <w:sz w:val="24"/>
          <w:szCs w:val="24"/>
        </w:rPr>
        <w:t>orientação do Prof.</w:t>
      </w:r>
      <w:r w:rsidR="00F569A0" w:rsidRPr="00794B1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794B1E" w:rsidRPr="00794B1E">
        <w:rPr>
          <w:rFonts w:ascii="Arial" w:hAnsi="Arial" w:cs="Arial"/>
          <w:color w:val="000000" w:themeColor="text1"/>
          <w:sz w:val="24"/>
          <w:szCs w:val="24"/>
        </w:rPr>
        <w:t>Davi de Carvalho</w:t>
      </w:r>
      <w:r w:rsidR="00E41526" w:rsidRPr="00794B1E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r w:rsidR="00E41526" w:rsidRPr="00951E67">
        <w:rPr>
          <w:rFonts w:ascii="Arial" w:hAnsi="Arial" w:cs="Arial"/>
          <w:color w:val="000000" w:themeColor="text1"/>
          <w:sz w:val="24"/>
          <w:szCs w:val="24"/>
        </w:rPr>
        <w:t xml:space="preserve">coorientação do Prof. </w:t>
      </w:r>
      <w:r w:rsidR="00951E67" w:rsidRPr="00951E67">
        <w:rPr>
          <w:rFonts w:ascii="Arial" w:hAnsi="Arial" w:cs="Arial"/>
          <w:color w:val="000000" w:themeColor="text1"/>
          <w:sz w:val="24"/>
          <w:szCs w:val="24"/>
        </w:rPr>
        <w:t>Marcus Lopes Fernandes</w:t>
      </w:r>
    </w:p>
    <w:p w14:paraId="2FA7AAA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D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F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0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1" w14:textId="507DD01E" w:rsidR="00F4165D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2" w14:textId="77777777" w:rsidR="00F4165D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3" w14:textId="77777777" w:rsidR="00A7601B" w:rsidRPr="006F22D5" w:rsidRDefault="00A7601B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4" w14:textId="77777777" w:rsidR="00F569A0" w:rsidRPr="006F22D5" w:rsidRDefault="00F569A0" w:rsidP="001E2D5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A7AAB5" w14:textId="77777777" w:rsidR="00F569A0" w:rsidRPr="006F22D5" w:rsidRDefault="009C3F4D" w:rsidP="001E2D5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SANTOS/SP</w:t>
      </w:r>
    </w:p>
    <w:p w14:paraId="5CD38115" w14:textId="0268EE33" w:rsidR="00F569A0" w:rsidRDefault="00A7601B" w:rsidP="001E2D5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20</w:t>
      </w:r>
      <w:r w:rsidR="00D32BF6">
        <w:rPr>
          <w:rFonts w:ascii="Arial" w:hAnsi="Arial" w:cs="Arial"/>
          <w:b/>
          <w:sz w:val="24"/>
          <w:szCs w:val="24"/>
        </w:rPr>
        <w:t>2</w:t>
      </w:r>
      <w:r w:rsidR="00951E67">
        <w:rPr>
          <w:rFonts w:ascii="Arial" w:hAnsi="Arial" w:cs="Arial"/>
          <w:b/>
          <w:sz w:val="24"/>
          <w:szCs w:val="24"/>
        </w:rPr>
        <w:t>5</w:t>
      </w:r>
    </w:p>
    <w:p w14:paraId="2FA7AAD4" w14:textId="71EE44D5" w:rsidR="00D62A9C" w:rsidRPr="00C83F2B" w:rsidRDefault="00D62A9C" w:rsidP="001E2D56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  <w:sectPr w:rsidR="00D62A9C" w:rsidRPr="00C83F2B" w:rsidSect="00687552">
          <w:headerReference w:type="default" r:id="rId8"/>
          <w:headerReference w:type="first" r:id="rId9"/>
          <w:pgSz w:w="11907" w:h="16840" w:code="9"/>
          <w:pgMar w:top="1701" w:right="1134" w:bottom="1134" w:left="1701" w:header="1134" w:footer="720" w:gutter="0"/>
          <w:pgNumType w:fmt="lowerRoman" w:start="1"/>
          <w:cols w:space="720"/>
          <w:docGrid w:linePitch="354"/>
        </w:sectPr>
      </w:pPr>
    </w:p>
    <w:p w14:paraId="041A3386" w14:textId="77777777" w:rsidR="00D62A9C" w:rsidRDefault="00D62A9C" w:rsidP="00006CC2">
      <w:pPr>
        <w:tabs>
          <w:tab w:val="left" w:pos="0"/>
        </w:tabs>
        <w:spacing w:line="360" w:lineRule="auto"/>
        <w:ind w:hanging="3828"/>
        <w:jc w:val="center"/>
        <w:rPr>
          <w:rFonts w:ascii="Arial" w:hAnsi="Arial" w:cs="Arial"/>
          <w:b/>
          <w:sz w:val="24"/>
          <w:szCs w:val="24"/>
        </w:rPr>
      </w:pPr>
    </w:p>
    <w:p w14:paraId="2FA7AAD5" w14:textId="249822FD" w:rsidR="00F569A0" w:rsidRPr="00D93BEF" w:rsidRDefault="00D93BEF" w:rsidP="00006CC2">
      <w:pPr>
        <w:tabs>
          <w:tab w:val="left" w:pos="0"/>
        </w:tabs>
        <w:spacing w:line="360" w:lineRule="auto"/>
        <w:ind w:hanging="3828"/>
        <w:jc w:val="center"/>
        <w:rPr>
          <w:rFonts w:ascii="Arial" w:hAnsi="Arial" w:cs="Arial"/>
          <w:b/>
          <w:sz w:val="24"/>
          <w:szCs w:val="24"/>
        </w:rPr>
      </w:pPr>
      <w:r w:rsidRPr="00D93BEF">
        <w:rPr>
          <w:rFonts w:ascii="Arial" w:hAnsi="Arial" w:cs="Arial"/>
          <w:b/>
          <w:sz w:val="24"/>
          <w:szCs w:val="24"/>
        </w:rPr>
        <w:t>DEDICATÓRIA</w:t>
      </w:r>
      <w:r w:rsidR="00006CC2">
        <w:rPr>
          <w:rFonts w:ascii="Arial" w:hAnsi="Arial" w:cs="Arial"/>
          <w:b/>
          <w:sz w:val="24"/>
          <w:szCs w:val="24"/>
        </w:rPr>
        <w:t xml:space="preserve"> </w:t>
      </w:r>
    </w:p>
    <w:p w14:paraId="2FA7AAD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9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D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F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0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1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2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3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4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9" w14:textId="77777777" w:rsidR="00A10C89" w:rsidRPr="006F22D5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A" w14:textId="77777777" w:rsidR="00A10C89" w:rsidRPr="006F22D5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C" w14:textId="4315562F" w:rsidR="00A10C89" w:rsidRPr="00CF069C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2FA7AAEE" w14:textId="7CB2813C" w:rsidR="00A10C89" w:rsidRPr="006F22D5" w:rsidRDefault="001823A5" w:rsidP="00EB00C7">
      <w:pPr>
        <w:tabs>
          <w:tab w:val="left" w:pos="851"/>
        </w:tabs>
        <w:spacing w:line="360" w:lineRule="auto"/>
        <w:rPr>
          <w:rFonts w:ascii="Arial" w:hAnsi="Arial" w:cs="Arial"/>
          <w:i/>
          <w:sz w:val="24"/>
          <w:szCs w:val="24"/>
        </w:rPr>
        <w:sectPr w:rsidR="00A10C89" w:rsidRPr="006F22D5" w:rsidSect="00BF4F9D">
          <w:pgSz w:w="11907" w:h="16840" w:code="9"/>
          <w:pgMar w:top="1701" w:right="1134" w:bottom="1134" w:left="5670" w:header="1135" w:footer="720" w:gutter="0"/>
          <w:pgNumType w:fmt="lowerRoman"/>
          <w:cols w:space="720"/>
          <w:docGrid w:linePitch="354"/>
        </w:sectPr>
      </w:pPr>
      <w:r w:rsidRPr="006F22D5">
        <w:rPr>
          <w:rFonts w:ascii="Arial" w:hAnsi="Arial" w:cs="Arial"/>
          <w:i/>
          <w:sz w:val="24"/>
          <w:szCs w:val="24"/>
        </w:rPr>
        <w:t xml:space="preserve">Dedico este trabalho à minha </w:t>
      </w:r>
      <w:r w:rsidR="001C5239">
        <w:rPr>
          <w:rFonts w:ascii="Arial" w:hAnsi="Arial" w:cs="Arial"/>
          <w:i/>
          <w:sz w:val="24"/>
          <w:szCs w:val="24"/>
        </w:rPr>
        <w:t>namorada</w:t>
      </w:r>
      <w:r w:rsidR="002B1648">
        <w:rPr>
          <w:rFonts w:ascii="Arial" w:hAnsi="Arial" w:cs="Arial"/>
          <w:i/>
          <w:sz w:val="24"/>
          <w:szCs w:val="24"/>
        </w:rPr>
        <w:t>, m</w:t>
      </w:r>
      <w:r w:rsidR="001C5239">
        <w:rPr>
          <w:rFonts w:ascii="Arial" w:hAnsi="Arial" w:cs="Arial"/>
          <w:i/>
          <w:sz w:val="24"/>
          <w:szCs w:val="24"/>
        </w:rPr>
        <w:t>inha mãe,</w:t>
      </w:r>
      <w:r w:rsidR="002B1648">
        <w:rPr>
          <w:rFonts w:ascii="Arial" w:hAnsi="Arial" w:cs="Arial"/>
          <w:i/>
          <w:sz w:val="24"/>
          <w:szCs w:val="24"/>
        </w:rPr>
        <w:t xml:space="preserve"> e </w:t>
      </w:r>
      <w:r w:rsidR="001C5239">
        <w:rPr>
          <w:rFonts w:ascii="Arial" w:hAnsi="Arial" w:cs="Arial"/>
          <w:i/>
          <w:sz w:val="24"/>
          <w:szCs w:val="24"/>
        </w:rPr>
        <w:t>meu pai</w:t>
      </w:r>
      <w:r w:rsidRPr="006F22D5">
        <w:rPr>
          <w:rFonts w:ascii="Arial" w:hAnsi="Arial" w:cs="Arial"/>
          <w:i/>
          <w:sz w:val="24"/>
          <w:szCs w:val="24"/>
        </w:rPr>
        <w:t xml:space="preserve"> por todo incentivo</w:t>
      </w:r>
      <w:r w:rsidR="002B1648">
        <w:rPr>
          <w:rFonts w:ascii="Arial" w:hAnsi="Arial" w:cs="Arial"/>
          <w:i/>
          <w:sz w:val="24"/>
          <w:szCs w:val="24"/>
        </w:rPr>
        <w:t xml:space="preserve"> e </w:t>
      </w:r>
      <w:r w:rsidRPr="006F22D5">
        <w:rPr>
          <w:rFonts w:ascii="Arial" w:hAnsi="Arial" w:cs="Arial"/>
          <w:i/>
          <w:sz w:val="24"/>
          <w:szCs w:val="24"/>
        </w:rPr>
        <w:t>apoi</w:t>
      </w:r>
      <w:r w:rsidR="002B1648">
        <w:rPr>
          <w:rFonts w:ascii="Arial" w:hAnsi="Arial" w:cs="Arial"/>
          <w:i/>
          <w:sz w:val="24"/>
          <w:szCs w:val="24"/>
        </w:rPr>
        <w:t>o</w:t>
      </w:r>
      <w:r w:rsidRPr="006F22D5">
        <w:rPr>
          <w:rFonts w:ascii="Arial" w:hAnsi="Arial" w:cs="Arial"/>
          <w:i/>
          <w:sz w:val="24"/>
          <w:szCs w:val="24"/>
        </w:rPr>
        <w:t xml:space="preserve"> </w:t>
      </w:r>
      <w:r w:rsidR="001C5239">
        <w:rPr>
          <w:rFonts w:ascii="Arial" w:hAnsi="Arial" w:cs="Arial"/>
          <w:i/>
          <w:sz w:val="24"/>
          <w:szCs w:val="24"/>
        </w:rPr>
        <w:t xml:space="preserve">de </w:t>
      </w:r>
      <w:r w:rsidRPr="006F22D5">
        <w:rPr>
          <w:rFonts w:ascii="Arial" w:hAnsi="Arial" w:cs="Arial"/>
          <w:i/>
          <w:sz w:val="24"/>
          <w:szCs w:val="24"/>
        </w:rPr>
        <w:t>diversas maneiras durante esta importante etapa de minha vida.</w:t>
      </w:r>
    </w:p>
    <w:p w14:paraId="440823D6" w14:textId="77777777" w:rsidR="007F5CFF" w:rsidRDefault="007F5CFF">
      <w:pPr>
        <w:widowControl/>
        <w:jc w:val="lef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2FA7AAEF" w14:textId="2DD3FB47" w:rsidR="00F569A0" w:rsidRPr="006F22D5" w:rsidRDefault="00F569A0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lastRenderedPageBreak/>
        <w:t>AGRADECIMENTOS</w:t>
      </w:r>
      <w:r w:rsidR="00006CC2">
        <w:rPr>
          <w:rFonts w:ascii="Arial" w:hAnsi="Arial" w:cs="Arial"/>
          <w:b/>
          <w:sz w:val="24"/>
          <w:szCs w:val="24"/>
        </w:rPr>
        <w:t xml:space="preserve"> </w:t>
      </w:r>
    </w:p>
    <w:p w14:paraId="2FA7AAF0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37B5AA18" w14:textId="19FBA843" w:rsidR="00D62A9C" w:rsidRDefault="00D62A9C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F2" w14:textId="4E0858D7" w:rsidR="00820B65" w:rsidRDefault="00670EA7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 xml:space="preserve">Primeiramente, agradeço </w:t>
      </w:r>
      <w:r w:rsidR="00C14948">
        <w:rPr>
          <w:rFonts w:ascii="Arial" w:hAnsi="Arial" w:cs="Arial"/>
          <w:sz w:val="24"/>
          <w:szCs w:val="24"/>
        </w:rPr>
        <w:t>a todos que fizeram parte do processo que culminou neste projeto de conclusão de curso, todos que passaram pelo caminho auxiliaram de alguma forma, com ensinamentos, aprendizados e vivencias. Todos foram partes essenciais para a realização deste trabalho.</w:t>
      </w:r>
    </w:p>
    <w:p w14:paraId="14EF8059" w14:textId="29FD798F" w:rsidR="00DF4151" w:rsidRDefault="00DF4151" w:rsidP="00DF4151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DF4151">
        <w:rPr>
          <w:rFonts w:ascii="Arial" w:hAnsi="Arial" w:cs="Arial"/>
          <w:sz w:val="24"/>
          <w:szCs w:val="24"/>
        </w:rPr>
        <w:t>À minha namorada, pelo carinho,</w:t>
      </w:r>
      <w:r>
        <w:rPr>
          <w:rFonts w:ascii="Arial" w:hAnsi="Arial" w:cs="Arial"/>
          <w:sz w:val="24"/>
          <w:szCs w:val="24"/>
        </w:rPr>
        <w:t xml:space="preserve"> e apoio emocional durante toda minha trajetória neste curso, sempre esteve ao meu lado e me ajudando a tomar as melhores decisões</w:t>
      </w:r>
      <w:r w:rsidRPr="00DF4151">
        <w:rPr>
          <w:rFonts w:ascii="Arial" w:hAnsi="Arial" w:cs="Arial"/>
          <w:sz w:val="24"/>
          <w:szCs w:val="24"/>
        </w:rPr>
        <w:t>.</w:t>
      </w:r>
    </w:p>
    <w:p w14:paraId="57A88998" w14:textId="5B8E75FF" w:rsidR="00670EA7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>Aos meus pais</w:t>
      </w:r>
      <w:r w:rsidR="00DF4151">
        <w:rPr>
          <w:rFonts w:ascii="Arial" w:hAnsi="Arial" w:cs="Arial"/>
          <w:sz w:val="24"/>
          <w:szCs w:val="24"/>
        </w:rPr>
        <w:t xml:space="preserve"> que me deram todo apoio necessário para conseguir concluir meu objetivo, economicamente e mais importante ainda, emocionalmente, muito obrigado por sempre estarem ao meu lado me motivando</w:t>
      </w:r>
      <w:r w:rsidR="00D62A9C">
        <w:rPr>
          <w:rFonts w:ascii="Arial" w:hAnsi="Arial" w:cs="Arial"/>
          <w:sz w:val="24"/>
          <w:szCs w:val="24"/>
        </w:rPr>
        <w:t>.</w:t>
      </w:r>
    </w:p>
    <w:p w14:paraId="2FA7AAF4" w14:textId="0BAD8005" w:rsidR="001E2CA0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>Ao meu orientador</w:t>
      </w:r>
      <w:r w:rsidR="00DF4151">
        <w:rPr>
          <w:rFonts w:ascii="Arial" w:hAnsi="Arial" w:cs="Arial"/>
          <w:sz w:val="24"/>
          <w:szCs w:val="24"/>
        </w:rPr>
        <w:t xml:space="preserve"> Davi de Carvalho, </w:t>
      </w:r>
      <w:r w:rsidR="00DF4151" w:rsidRPr="00DF4151">
        <w:rPr>
          <w:rFonts w:ascii="Arial" w:hAnsi="Arial" w:cs="Arial"/>
          <w:sz w:val="24"/>
          <w:szCs w:val="24"/>
        </w:rPr>
        <w:t>pela paciência, pelos conselhos precisos e por compartilhar seu vasto conhecimento em desenvolvimento de sistemas. Sua dedicação e entusiasmo foram fundamentais para a realização deste trabalho.</w:t>
      </w:r>
    </w:p>
    <w:p w14:paraId="305C0635" w14:textId="7801B0DC" w:rsidR="00DF4151" w:rsidRDefault="00DF4151" w:rsidP="00DF4151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meu coorientador Marcus Lopes Fernandes, pelas valiosas sugestões e pelo olhar crítico que contribuiu para o aprimoramento desta pesquisa</w:t>
      </w:r>
    </w:p>
    <w:p w14:paraId="1325137C" w14:textId="1069487A" w:rsidR="00DF4151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F4151" w:rsidRPr="00DF4151">
        <w:rPr>
          <w:rFonts w:ascii="Arial" w:hAnsi="Arial" w:cs="Arial"/>
          <w:sz w:val="24"/>
          <w:szCs w:val="24"/>
        </w:rPr>
        <w:t>Aos professores e funcionários do Liceu Santista, que sempre estiveram dispostos a ajudar e a compartilhar recursos e informações importantes para o desenvolvimento do projeto</w:t>
      </w:r>
      <w:r w:rsidR="00DF4151">
        <w:rPr>
          <w:rFonts w:ascii="Arial" w:hAnsi="Arial" w:cs="Arial"/>
          <w:sz w:val="24"/>
          <w:szCs w:val="24"/>
        </w:rPr>
        <w:t>.</w:t>
      </w:r>
    </w:p>
    <w:p w14:paraId="76766C12" w14:textId="35E92A9E" w:rsidR="00DF4151" w:rsidRDefault="00670EA7" w:rsidP="00DF415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Aos meus amigos de curso</w:t>
      </w:r>
      <w:r w:rsidR="00DF4151">
        <w:rPr>
          <w:rFonts w:ascii="Arial" w:hAnsi="Arial" w:cs="Arial"/>
          <w:sz w:val="24"/>
          <w:szCs w:val="24"/>
        </w:rPr>
        <w:t>, que me ajudaram a crescer e me desenvolver como desenvolvedor, com diversas discussões acerca dos temas abordados nas aulas e pelo apoio mútuo em todas as etapas deste trabalho. Obrigado também por todas as risadas e brincadeiras que ajudaram a tornar este processo mais leve.</w:t>
      </w:r>
    </w:p>
    <w:p w14:paraId="60A00448" w14:textId="320E2E4A" w:rsidR="00670EA7" w:rsidRPr="006F22D5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FA7AAF8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9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A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D" w14:textId="77777777" w:rsidR="00470947" w:rsidRPr="006F22D5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E" w14:textId="77777777" w:rsidR="00470947" w:rsidRPr="006F22D5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F" w14:textId="77777777" w:rsidR="00470947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B00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B01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7FE2B974" w14:textId="0F77FF60" w:rsidR="007F5CFF" w:rsidRDefault="007F5CFF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B09" w14:textId="6EBA65DD" w:rsidR="00F569A0" w:rsidRPr="006F22D5" w:rsidRDefault="00F569A0" w:rsidP="00731368">
      <w:pPr>
        <w:tabs>
          <w:tab w:val="left" w:pos="851"/>
        </w:tabs>
        <w:jc w:val="center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RESUMO</w:t>
      </w:r>
    </w:p>
    <w:p w14:paraId="2FA7AB0A" w14:textId="77777777" w:rsidR="00F569A0" w:rsidRPr="006F22D5" w:rsidRDefault="00F569A0" w:rsidP="00731368">
      <w:pPr>
        <w:tabs>
          <w:tab w:val="left" w:pos="851"/>
        </w:tabs>
        <w:rPr>
          <w:rFonts w:ascii="Arial" w:hAnsi="Arial" w:cs="Arial"/>
          <w:sz w:val="24"/>
          <w:szCs w:val="24"/>
        </w:rPr>
      </w:pPr>
    </w:p>
    <w:p w14:paraId="2FA7AB0B" w14:textId="77777777" w:rsidR="004019A2" w:rsidRPr="006F22D5" w:rsidRDefault="004019A2" w:rsidP="00731368">
      <w:pPr>
        <w:tabs>
          <w:tab w:val="left" w:pos="851"/>
        </w:tabs>
        <w:rPr>
          <w:rFonts w:ascii="Arial" w:hAnsi="Arial" w:cs="Arial"/>
          <w:sz w:val="24"/>
          <w:szCs w:val="24"/>
        </w:rPr>
      </w:pPr>
    </w:p>
    <w:p w14:paraId="784DF932" w14:textId="72B80EE1" w:rsidR="00900C94" w:rsidRPr="00900C94" w:rsidRDefault="00900C94" w:rsidP="00900C94">
      <w:pPr>
        <w:tabs>
          <w:tab w:val="left" w:pos="0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>O presente trabalho tem como objetivo desenvolver a aplicação web Play2Learn, que integra mecânicas de jogos — como sistema de pontos, níveis, recompensas e rankings — ao processo de aprendizagem de alunos do Ensino Médio, visando aumentar o engajamento e reduzir a evasão escolar.</w:t>
      </w:r>
    </w:p>
    <w:p w14:paraId="6A755836" w14:textId="4C554342" w:rsidR="00900C94" w:rsidRPr="00900C94" w:rsidRDefault="00900C94" w:rsidP="00900C94">
      <w:pPr>
        <w:tabs>
          <w:tab w:val="left" w:pos="0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>A pesquisa foi realizada por meio de revisão bibliográfica em bases acadêmicas (Google Acadêmico) e análise de soluções tecnológicas aplicáveis à gam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>ficação educacional, selecionando estudos de caso e revisões sistemáticas sobre o tema</w:t>
      </w:r>
      <w:r>
        <w:rPr>
          <w:rFonts w:ascii="Arial" w:hAnsi="Arial" w:cs="Arial"/>
          <w:sz w:val="24"/>
          <w:szCs w:val="24"/>
        </w:rPr>
        <w:t>.</w:t>
      </w:r>
    </w:p>
    <w:p w14:paraId="5222B0BB" w14:textId="32BCD264" w:rsidR="00900C94" w:rsidRPr="00900C94" w:rsidRDefault="00900C94" w:rsidP="00900C94">
      <w:pPr>
        <w:tabs>
          <w:tab w:val="left" w:pos="0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>O estudo investiga como elementos de gam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>ficação potencializam a motivação</w:t>
      </w:r>
      <w:r>
        <w:rPr>
          <w:rFonts w:ascii="Arial" w:hAnsi="Arial" w:cs="Arial"/>
          <w:sz w:val="24"/>
          <w:szCs w:val="24"/>
        </w:rPr>
        <w:t xml:space="preserve"> </w:t>
      </w:r>
      <w:r w:rsidRPr="00900C94">
        <w:rPr>
          <w:rFonts w:ascii="Arial" w:hAnsi="Arial" w:cs="Arial"/>
          <w:sz w:val="24"/>
          <w:szCs w:val="24"/>
        </w:rPr>
        <w:t>e o tempo médio diário de estudo dos alunos, bem como avalia a arquitetura técnica proposta (MySQL, Node.js, React/</w:t>
      </w:r>
      <w:proofErr w:type="spellStart"/>
      <w:r w:rsidRPr="00900C94">
        <w:rPr>
          <w:rFonts w:ascii="Arial" w:hAnsi="Arial" w:cs="Arial"/>
          <w:sz w:val="24"/>
          <w:szCs w:val="24"/>
        </w:rPr>
        <w:t>TypeScript</w:t>
      </w:r>
      <w:proofErr w:type="spellEnd"/>
      <w:r w:rsidRPr="00900C94">
        <w:rPr>
          <w:rFonts w:ascii="Arial" w:hAnsi="Arial" w:cs="Arial"/>
          <w:sz w:val="24"/>
          <w:szCs w:val="24"/>
        </w:rPr>
        <w:t xml:space="preserve"> e Socket.IO) para suportar </w:t>
      </w:r>
      <w:proofErr w:type="spellStart"/>
      <w:r w:rsidRPr="00900C94">
        <w:rPr>
          <w:rFonts w:ascii="Arial" w:hAnsi="Arial" w:cs="Arial"/>
          <w:sz w:val="24"/>
          <w:szCs w:val="24"/>
        </w:rPr>
        <w:t>quizzes</w:t>
      </w:r>
      <w:proofErr w:type="spellEnd"/>
      <w:r w:rsidRPr="00900C94">
        <w:rPr>
          <w:rFonts w:ascii="Arial" w:hAnsi="Arial" w:cs="Arial"/>
          <w:sz w:val="24"/>
          <w:szCs w:val="24"/>
        </w:rPr>
        <w:t xml:space="preserve"> individuais e partidas multiplayer em </w:t>
      </w:r>
      <w:r>
        <w:rPr>
          <w:rFonts w:ascii="Arial" w:hAnsi="Arial" w:cs="Arial"/>
          <w:sz w:val="24"/>
          <w:szCs w:val="24"/>
        </w:rPr>
        <w:t>real time</w:t>
      </w:r>
      <w:r w:rsidRPr="00900C94">
        <w:rPr>
          <w:rFonts w:ascii="Arial" w:hAnsi="Arial" w:cs="Arial"/>
          <w:sz w:val="24"/>
          <w:szCs w:val="24"/>
        </w:rPr>
        <w:t>.</w:t>
      </w:r>
    </w:p>
    <w:p w14:paraId="3C198D24" w14:textId="116DD138" w:rsidR="00900C94" w:rsidRPr="00900C94" w:rsidRDefault="00900C94" w:rsidP="00900C94">
      <w:pPr>
        <w:tabs>
          <w:tab w:val="left" w:pos="0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>Os resultados esperados incluem aumento significativo no tempo de estudo e melhoria no desempenho acadêmico, conforme observado em trabalhos similares de aplicação de gam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>ficação em contextos educativos.</w:t>
      </w:r>
    </w:p>
    <w:p w14:paraId="2FA7AB11" w14:textId="2BBC33A2" w:rsidR="004D1C86" w:rsidRPr="006F22D5" w:rsidRDefault="00900C94" w:rsidP="00900C94">
      <w:pPr>
        <w:tabs>
          <w:tab w:val="left" w:pos="0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>Este trabalho contribui ao oferecer um framework de implementação de gam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 xml:space="preserve">ficação em larga escala, diretrizes de design de interfaces lúdicas e um conjunto de métricas padronizadas para mensurar engajamento e aprendizagem em plataformas educacionais </w:t>
      </w:r>
      <w:proofErr w:type="spellStart"/>
      <w:r w:rsidRPr="00900C94">
        <w:rPr>
          <w:rFonts w:ascii="Arial" w:hAnsi="Arial" w:cs="Arial"/>
          <w:sz w:val="24"/>
          <w:szCs w:val="24"/>
        </w:rPr>
        <w:t>gam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>ficadas</w:t>
      </w:r>
      <w:proofErr w:type="spellEnd"/>
      <w:r w:rsidRPr="00900C94">
        <w:rPr>
          <w:rFonts w:ascii="Arial" w:hAnsi="Arial" w:cs="Arial"/>
          <w:sz w:val="24"/>
          <w:szCs w:val="24"/>
        </w:rPr>
        <w:t>.</w:t>
      </w:r>
      <w:r w:rsidR="008E34BF" w:rsidRPr="006F22D5">
        <w:rPr>
          <w:rFonts w:ascii="Arial" w:hAnsi="Arial" w:cs="Arial"/>
          <w:sz w:val="24"/>
          <w:szCs w:val="24"/>
        </w:rPr>
        <w:t xml:space="preserve"> </w:t>
      </w:r>
    </w:p>
    <w:p w14:paraId="2FA7AB12" w14:textId="77777777" w:rsidR="00675428" w:rsidRPr="006F22D5" w:rsidRDefault="00675428" w:rsidP="00EB00C7">
      <w:pPr>
        <w:widowControl/>
        <w:autoSpaceDE w:val="0"/>
        <w:autoSpaceDN w:val="0"/>
        <w:adjustRightInd w:val="0"/>
        <w:jc w:val="left"/>
        <w:rPr>
          <w:rFonts w:ascii="Arial" w:hAnsi="Arial" w:cs="Arial"/>
          <w:sz w:val="24"/>
          <w:szCs w:val="24"/>
        </w:rPr>
      </w:pPr>
    </w:p>
    <w:p w14:paraId="2FA7AB13" w14:textId="42F9D2A7" w:rsidR="00D93BEF" w:rsidRPr="00900C94" w:rsidRDefault="00900C94" w:rsidP="002F51C4">
      <w:pPr>
        <w:ind w:left="2268" w:hanging="2268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Palavras-Chave</w:t>
      </w:r>
      <w:r w:rsidR="002A4099" w:rsidRPr="006F22D5">
        <w:rPr>
          <w:rFonts w:ascii="Arial" w:hAnsi="Arial" w:cs="Arial"/>
          <w:b/>
          <w:sz w:val="24"/>
          <w:szCs w:val="24"/>
        </w:rPr>
        <w:t>:</w:t>
      </w:r>
      <w:r w:rsidR="00326C33" w:rsidRPr="006F22D5">
        <w:rPr>
          <w:rFonts w:ascii="Arial" w:hAnsi="Arial" w:cs="Arial"/>
          <w:b/>
          <w:sz w:val="24"/>
          <w:szCs w:val="24"/>
        </w:rPr>
        <w:t xml:space="preserve"> </w:t>
      </w:r>
      <w:r w:rsidRPr="00900C94">
        <w:rPr>
          <w:rFonts w:ascii="Arial" w:hAnsi="Arial" w:cs="Arial"/>
          <w:sz w:val="24"/>
          <w:szCs w:val="24"/>
        </w:rPr>
        <w:t>Gamificação</w:t>
      </w:r>
      <w:r w:rsidR="002A4099" w:rsidRPr="00900C94">
        <w:rPr>
          <w:rFonts w:ascii="Arial" w:hAnsi="Arial" w:cs="Arial"/>
          <w:sz w:val="24"/>
          <w:szCs w:val="24"/>
        </w:rPr>
        <w:t>.</w:t>
      </w:r>
      <w:r w:rsidR="00E2433B" w:rsidRPr="00900C94">
        <w:rPr>
          <w:rFonts w:ascii="Arial" w:hAnsi="Arial" w:cs="Arial"/>
          <w:sz w:val="24"/>
          <w:szCs w:val="24"/>
        </w:rPr>
        <w:t xml:space="preserve"> </w:t>
      </w:r>
      <w:r w:rsidRPr="00900C94">
        <w:rPr>
          <w:rFonts w:ascii="Arial" w:hAnsi="Arial" w:cs="Arial"/>
          <w:sz w:val="24"/>
          <w:szCs w:val="24"/>
        </w:rPr>
        <w:t>Evasão escolar</w:t>
      </w:r>
      <w:r w:rsidR="00B9444D" w:rsidRPr="00900C94">
        <w:rPr>
          <w:rFonts w:ascii="Arial" w:hAnsi="Arial" w:cs="Arial"/>
          <w:sz w:val="24"/>
          <w:szCs w:val="24"/>
        </w:rPr>
        <w:t xml:space="preserve">. </w:t>
      </w:r>
      <w:r w:rsidRPr="00900C94">
        <w:rPr>
          <w:rFonts w:ascii="Arial" w:hAnsi="Arial" w:cs="Arial"/>
          <w:sz w:val="24"/>
          <w:szCs w:val="24"/>
        </w:rPr>
        <w:t xml:space="preserve">Engajamento 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>studantil</w:t>
      </w:r>
      <w:r w:rsidR="002A4099" w:rsidRPr="00900C94">
        <w:rPr>
          <w:rFonts w:ascii="Arial" w:hAnsi="Arial" w:cs="Arial"/>
          <w:sz w:val="24"/>
          <w:szCs w:val="24"/>
        </w:rPr>
        <w:t>.</w:t>
      </w:r>
    </w:p>
    <w:p w14:paraId="2FA7AB14" w14:textId="27E0C2B5" w:rsidR="002A4099" w:rsidRPr="00900C94" w:rsidRDefault="00D93BEF" w:rsidP="002F51C4">
      <w:pPr>
        <w:ind w:left="2268" w:hanging="2268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 xml:space="preserve">                            </w:t>
      </w:r>
      <w:r w:rsidR="00900C94" w:rsidRPr="00900C94">
        <w:rPr>
          <w:rFonts w:ascii="Arial" w:hAnsi="Arial" w:cs="Arial"/>
          <w:sz w:val="24"/>
          <w:szCs w:val="24"/>
        </w:rPr>
        <w:t xml:space="preserve">Aprendizagem </w:t>
      </w:r>
      <w:r w:rsidR="00900C94">
        <w:rPr>
          <w:rFonts w:ascii="Arial" w:hAnsi="Arial" w:cs="Arial"/>
          <w:sz w:val="24"/>
          <w:szCs w:val="24"/>
        </w:rPr>
        <w:t>a</w:t>
      </w:r>
      <w:r w:rsidR="00900C94" w:rsidRPr="00900C94">
        <w:rPr>
          <w:rFonts w:ascii="Arial" w:hAnsi="Arial" w:cs="Arial"/>
          <w:sz w:val="24"/>
          <w:szCs w:val="24"/>
        </w:rPr>
        <w:t>tiva</w:t>
      </w:r>
      <w:r w:rsidR="002A4099" w:rsidRPr="00900C94">
        <w:rPr>
          <w:rFonts w:ascii="Arial" w:hAnsi="Arial" w:cs="Arial"/>
          <w:sz w:val="24"/>
          <w:szCs w:val="24"/>
        </w:rPr>
        <w:t>.</w:t>
      </w:r>
      <w:r w:rsidR="00B9444D" w:rsidRPr="00900C94">
        <w:rPr>
          <w:rFonts w:ascii="Arial" w:hAnsi="Arial" w:cs="Arial"/>
          <w:sz w:val="24"/>
          <w:szCs w:val="24"/>
        </w:rPr>
        <w:t xml:space="preserve"> </w:t>
      </w:r>
      <w:r w:rsidR="00900C94">
        <w:rPr>
          <w:rFonts w:ascii="Arial" w:hAnsi="Arial" w:cs="Arial"/>
          <w:sz w:val="24"/>
          <w:szCs w:val="24"/>
        </w:rPr>
        <w:t>E</w:t>
      </w:r>
      <w:r w:rsidR="00900C94" w:rsidRPr="00900C94">
        <w:rPr>
          <w:rFonts w:ascii="Arial" w:hAnsi="Arial" w:cs="Arial"/>
          <w:sz w:val="24"/>
          <w:szCs w:val="24"/>
        </w:rPr>
        <w:t xml:space="preserve">nsino </w:t>
      </w:r>
      <w:r w:rsidR="00900C94">
        <w:rPr>
          <w:rFonts w:ascii="Arial" w:hAnsi="Arial" w:cs="Arial"/>
          <w:sz w:val="24"/>
          <w:szCs w:val="24"/>
        </w:rPr>
        <w:t>m</w:t>
      </w:r>
      <w:r w:rsidR="00900C94" w:rsidRPr="00900C94">
        <w:rPr>
          <w:rFonts w:ascii="Arial" w:hAnsi="Arial" w:cs="Arial"/>
          <w:sz w:val="24"/>
          <w:szCs w:val="24"/>
        </w:rPr>
        <w:t>édio</w:t>
      </w:r>
      <w:r w:rsidR="00F024CC" w:rsidRPr="00900C94">
        <w:rPr>
          <w:rFonts w:ascii="Arial" w:hAnsi="Arial" w:cs="Arial"/>
          <w:sz w:val="24"/>
          <w:szCs w:val="24"/>
        </w:rPr>
        <w:t>.</w:t>
      </w:r>
    </w:p>
    <w:p w14:paraId="2FA7AB15" w14:textId="77777777" w:rsidR="00DA34E7" w:rsidRPr="00D93BEF" w:rsidRDefault="00DA34E7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6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7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8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9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A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B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C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7" w14:textId="77777777" w:rsidR="00D93BEF" w:rsidRP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4B" w14:textId="530FF56A" w:rsidR="00F569A0" w:rsidRPr="00D93BEF" w:rsidRDefault="00F569A0" w:rsidP="008D1342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D93BEF">
        <w:rPr>
          <w:rFonts w:ascii="Arial" w:hAnsi="Arial" w:cs="Arial"/>
          <w:b/>
          <w:sz w:val="24"/>
          <w:szCs w:val="24"/>
        </w:rPr>
        <w:t xml:space="preserve">LISTA DE </w:t>
      </w:r>
      <w:r w:rsidR="0098283A">
        <w:rPr>
          <w:rFonts w:ascii="Arial" w:hAnsi="Arial" w:cs="Arial"/>
          <w:b/>
          <w:sz w:val="24"/>
          <w:szCs w:val="24"/>
        </w:rPr>
        <w:t>FIGURAS</w:t>
      </w:r>
      <w:r w:rsidR="00C83F2B">
        <w:rPr>
          <w:rFonts w:ascii="Arial" w:hAnsi="Arial" w:cs="Arial"/>
          <w:b/>
          <w:sz w:val="24"/>
          <w:szCs w:val="24"/>
        </w:rPr>
        <w:t xml:space="preserve"> </w:t>
      </w:r>
    </w:p>
    <w:p w14:paraId="2FA7AB4C" w14:textId="77777777" w:rsidR="003227EA" w:rsidRPr="00243BEA" w:rsidRDefault="003227EA" w:rsidP="00490EF8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49B519B8" w14:textId="34367954" w:rsidR="00F4468C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TOC \h \z \c "Figura" </w:instrText>
      </w:r>
      <w:r>
        <w:rPr>
          <w:rFonts w:ascii="Arial" w:hAnsi="Arial" w:cs="Arial"/>
          <w:sz w:val="24"/>
          <w:szCs w:val="24"/>
        </w:rPr>
        <w:fldChar w:fldCharType="separate"/>
      </w:r>
      <w:hyperlink w:anchor="_Toc198711767" w:history="1">
        <w:r w:rsidR="00F4468C" w:rsidRPr="00077BFA">
          <w:rPr>
            <w:rStyle w:val="Hyperlink"/>
            <w:noProof/>
          </w:rPr>
          <w:t>Figura 1:Taxa de insucesso (Reprovação + Abandono) por série/ano – Brasil, 2021</w:t>
        </w:r>
        <w:r w:rsidR="00F4468C">
          <w:rPr>
            <w:noProof/>
            <w:webHidden/>
          </w:rPr>
          <w:tab/>
        </w:r>
        <w:r w:rsidR="00F4468C">
          <w:rPr>
            <w:noProof/>
            <w:webHidden/>
          </w:rPr>
          <w:fldChar w:fldCharType="begin"/>
        </w:r>
        <w:r w:rsidR="00F4468C">
          <w:rPr>
            <w:noProof/>
            <w:webHidden/>
          </w:rPr>
          <w:instrText xml:space="preserve"> PAGEREF _Toc198711767 \h </w:instrText>
        </w:r>
        <w:r w:rsidR="00F4468C">
          <w:rPr>
            <w:noProof/>
            <w:webHidden/>
          </w:rPr>
        </w:r>
        <w:r w:rsidR="00F4468C">
          <w:rPr>
            <w:noProof/>
            <w:webHidden/>
          </w:rPr>
          <w:fldChar w:fldCharType="separate"/>
        </w:r>
        <w:r w:rsidR="00F4468C">
          <w:rPr>
            <w:noProof/>
            <w:webHidden/>
          </w:rPr>
          <w:t>12</w:t>
        </w:r>
        <w:r w:rsidR="00F4468C">
          <w:rPr>
            <w:noProof/>
            <w:webHidden/>
          </w:rPr>
          <w:fldChar w:fldCharType="end"/>
        </w:r>
      </w:hyperlink>
    </w:p>
    <w:p w14:paraId="43A88DBF" w14:textId="0DE66FD4" w:rsidR="00F4468C" w:rsidRDefault="00F4468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8711768" w:history="1">
        <w:r w:rsidRPr="00077BFA">
          <w:rPr>
            <w:rStyle w:val="Hyperlink"/>
            <w:noProof/>
          </w:rPr>
          <w:t>Figura 2: Evolução da taxa de abandono do Ensino Médio (2010–2021)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_Toc198711768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452B36D" w14:textId="52E3F957" w:rsidR="00F4468C" w:rsidRDefault="00F4468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8711769" w:history="1">
        <w:r w:rsidRPr="00077BFA">
          <w:rPr>
            <w:rStyle w:val="Hyperlink"/>
            <w:noProof/>
          </w:rPr>
          <w:t>Figura 3: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_Toc198711769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3BA2AAC" w14:textId="17B9CFE5" w:rsidR="00F4468C" w:rsidRDefault="00F4468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8711770" w:history="1">
        <w:r w:rsidRPr="00077BFA">
          <w:rPr>
            <w:rStyle w:val="Hyperlink"/>
            <w:noProof/>
          </w:rPr>
          <w:t>Figura 4: Fluxo do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_Toc198711770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803ECA9" w14:textId="782B8379" w:rsidR="00F4468C" w:rsidRDefault="00F4468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8711771" w:history="1">
        <w:r w:rsidRPr="00077BFA">
          <w:rPr>
            <w:rStyle w:val="Hyperlink"/>
            <w:noProof/>
          </w:rPr>
          <w:t>Figura 5: Fluxo do Dir</w:t>
        </w:r>
        <w:r w:rsidRPr="00077BFA">
          <w:rPr>
            <w:rStyle w:val="Hyperlink"/>
            <w:noProof/>
          </w:rPr>
          <w:t>e</w:t>
        </w:r>
        <w:r w:rsidRPr="00077BFA">
          <w:rPr>
            <w:rStyle w:val="Hyperlink"/>
            <w:noProof/>
          </w:rPr>
          <w:t>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_Toc198711771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99B09FA" w14:textId="13BAA97C" w:rsidR="00F4468C" w:rsidRDefault="00F4468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8711772" w:history="1">
        <w:r w:rsidRPr="00077BFA">
          <w:rPr>
            <w:rStyle w:val="Hyperlink"/>
            <w:noProof/>
          </w:rPr>
          <w:t>Figura 6: Fluxo do Professor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_Toc198711772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BDA9BF4" w14:textId="1CD7AD6F" w:rsidR="00F4468C" w:rsidRDefault="00F4468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8711773" w:history="1">
        <w:r w:rsidRPr="00077BFA">
          <w:rPr>
            <w:rStyle w:val="Hyperlink"/>
            <w:noProof/>
          </w:rPr>
          <w:t>Figura 7: Fluxo do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_Toc198711773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C9DBB33" w14:textId="616FB766" w:rsidR="00F4468C" w:rsidRDefault="00F4468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8711774" w:history="1">
        <w:r w:rsidRPr="00077BFA">
          <w:rPr>
            <w:rStyle w:val="Hyperlink"/>
            <w:noProof/>
          </w:rPr>
          <w:t>Figura 8: Diagrama relacional do 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_Toc198711774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A239261" w14:textId="3DC80E74" w:rsidR="00F4468C" w:rsidRDefault="00F4468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8711775" w:history="1">
        <w:r w:rsidRPr="00077BFA">
          <w:rPr>
            <w:rStyle w:val="Hyperlink"/>
            <w:noProof/>
          </w:rPr>
          <w:t>Figura 9:  Tela de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_Toc198711775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1B38102" w14:textId="5D4F1BB9" w:rsidR="00F4468C" w:rsidRDefault="00F4468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8711776" w:history="1">
        <w:r w:rsidRPr="00077BFA">
          <w:rPr>
            <w:rStyle w:val="Hyperlink"/>
            <w:noProof/>
          </w:rPr>
          <w:t>Figura 10: Tela para recuperação de senha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_Toc198711776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E69079D" w14:textId="6394402A" w:rsidR="00F4468C" w:rsidRDefault="00F4468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8711777" w:history="1">
        <w:r w:rsidRPr="00077BFA">
          <w:rPr>
            <w:rStyle w:val="Hyperlink"/>
            <w:noProof/>
          </w:rPr>
          <w:t>Figura 11: Tela de redefinir senha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_Toc198711777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E55DC5D" w14:textId="4D3300C1" w:rsidR="00F4468C" w:rsidRDefault="00F4468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8711778" w:history="1">
        <w:r w:rsidRPr="00077BFA">
          <w:rPr>
            <w:rStyle w:val="Hyperlink"/>
            <w:noProof/>
          </w:rPr>
          <w:t>Figura 12: Tela Home para alunos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_Toc198711778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EF3BCD0" w14:textId="013017A8" w:rsidR="00F4468C" w:rsidRDefault="00F4468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8711779" w:history="1">
        <w:r w:rsidRPr="00077BFA">
          <w:rPr>
            <w:rStyle w:val="Hyperlink"/>
            <w:noProof/>
          </w:rPr>
          <w:t>Figura 13: Tela de ranking da turma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_Toc198711779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79F8061" w14:textId="50D1AD32" w:rsidR="00F4468C" w:rsidRDefault="00F4468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8711780" w:history="1">
        <w:r w:rsidRPr="00077BFA">
          <w:rPr>
            <w:rStyle w:val="Hyperlink"/>
            <w:noProof/>
          </w:rPr>
          <w:t>Figura 14: Tela de perfil do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_Toc198711780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D0CFD26" w14:textId="41E6FD0B" w:rsidR="00F4468C" w:rsidRDefault="00F4468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8711781" w:history="1">
        <w:r w:rsidRPr="00077BFA">
          <w:rPr>
            <w:rStyle w:val="Hyperlink"/>
            <w:noProof/>
          </w:rPr>
          <w:t>Figura 15: Exemplo de treino na disciplina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_Toc198711781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6589AEF" w14:textId="64725071" w:rsidR="00F4468C" w:rsidRDefault="00F4468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8711782" w:history="1">
        <w:r w:rsidRPr="00077BFA">
          <w:rPr>
            <w:rStyle w:val="Hyperlink"/>
            <w:noProof/>
          </w:rPr>
          <w:t>Figura 16: Tela de espera modo online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_Toc198711782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03C8DAE" w14:textId="53AC2294" w:rsidR="00F4468C" w:rsidRDefault="00F4468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8711783" w:history="1">
        <w:r w:rsidRPr="00077BFA">
          <w:rPr>
            <w:rStyle w:val="Hyperlink"/>
            <w:noProof/>
          </w:rPr>
          <w:t>Figura 17: Tela de jogo modo online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_Toc198711783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E14114C" w14:textId="6B6352F5" w:rsidR="00F4468C" w:rsidRDefault="00F4468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8711784" w:history="1">
        <w:r w:rsidRPr="00077BFA">
          <w:rPr>
            <w:rStyle w:val="Hyperlink"/>
            <w:noProof/>
          </w:rPr>
          <w:t>Figura 18: Home para administradores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_Toc198711784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2E85639" w14:textId="10393143" w:rsidR="00F4468C" w:rsidRDefault="00F4468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8711785" w:history="1">
        <w:r w:rsidRPr="00077BFA">
          <w:rPr>
            <w:rStyle w:val="Hyperlink"/>
            <w:noProof/>
          </w:rPr>
          <w:t>Figura 19: Tela de adicionar escola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_Toc198711785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640725E" w14:textId="78C47FA0" w:rsidR="00F4468C" w:rsidRDefault="00F4468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8711786" w:history="1">
        <w:r w:rsidRPr="00077BFA">
          <w:rPr>
            <w:rStyle w:val="Hyperlink"/>
            <w:noProof/>
          </w:rPr>
          <w:t>Figura 20: Tela de adicionar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_Toc198711786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17059B1" w14:textId="1C5BDFAF" w:rsidR="00F4468C" w:rsidRDefault="00F4468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8711787" w:history="1">
        <w:r w:rsidRPr="00077BFA">
          <w:rPr>
            <w:rStyle w:val="Hyperlink"/>
            <w:noProof/>
          </w:rPr>
          <w:t>Figura 21: Tela de adicionar pergunta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_Toc198711787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E2DA81B" w14:textId="04E2ABA1" w:rsidR="00F4468C" w:rsidRDefault="00F4468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8711788" w:history="1">
        <w:r w:rsidRPr="00077BFA">
          <w:rPr>
            <w:rStyle w:val="Hyperlink"/>
            <w:noProof/>
          </w:rPr>
          <w:t>Figura 22: Tela de listagem de alunos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_Toc198711788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896CE40" w14:textId="6B46706C" w:rsidR="00F4468C" w:rsidRDefault="00F4468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8711789" w:history="1">
        <w:r w:rsidRPr="00077BFA">
          <w:rPr>
            <w:rStyle w:val="Hyperlink"/>
            <w:noProof/>
          </w:rPr>
          <w:t>Figura 23: Tela de listagem de perguntas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_Toc198711789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C73612A" w14:textId="4698B5AB" w:rsidR="00F4468C" w:rsidRDefault="00F4468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8711790" w:history="1">
        <w:r w:rsidRPr="00077BFA">
          <w:rPr>
            <w:rStyle w:val="Hyperlink"/>
            <w:noProof/>
          </w:rPr>
          <w:t>Figura 24: 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_Toc198711790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FA7AB51" w14:textId="61636205" w:rsidR="00F569A0" w:rsidRPr="006F22D5" w:rsidRDefault="000578E5" w:rsidP="006B29E5">
      <w:pPr>
        <w:tabs>
          <w:tab w:val="left" w:pos="851"/>
          <w:tab w:val="left" w:pos="1134"/>
        </w:tabs>
        <w:spacing w:line="360" w:lineRule="auto"/>
        <w:ind w:left="1134" w:hanging="11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end"/>
      </w:r>
    </w:p>
    <w:p w14:paraId="2FA7AB52" w14:textId="77777777" w:rsidR="002433D3" w:rsidRPr="006F22D5" w:rsidRDefault="002433D3" w:rsidP="000E6345">
      <w:pPr>
        <w:tabs>
          <w:tab w:val="left" w:pos="851"/>
          <w:tab w:val="left" w:pos="1134"/>
        </w:tabs>
        <w:spacing w:line="360" w:lineRule="auto"/>
        <w:ind w:left="1134" w:hanging="1134"/>
        <w:rPr>
          <w:rFonts w:ascii="Arial" w:hAnsi="Arial" w:cs="Arial"/>
          <w:sz w:val="24"/>
          <w:szCs w:val="24"/>
        </w:rPr>
      </w:pPr>
    </w:p>
    <w:p w14:paraId="2FA7AB53" w14:textId="77777777" w:rsidR="00F569A0" w:rsidRPr="006F22D5" w:rsidRDefault="00F569A0" w:rsidP="00490EF8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2FA7AB54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5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6" w14:textId="77777777" w:rsidR="00663C1C" w:rsidRPr="006F22D5" w:rsidRDefault="00663C1C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7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8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9" w14:textId="77777777" w:rsidR="00F569A0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A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B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C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D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E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F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0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1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2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94" w14:textId="385BB15A" w:rsidR="00F569A0" w:rsidRPr="006F22D5" w:rsidRDefault="00F569A0" w:rsidP="00243BEA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LISTA DE ABREVIATURAS E SIGLAS</w:t>
      </w:r>
      <w:r w:rsidR="00C83F2B">
        <w:rPr>
          <w:rFonts w:ascii="Arial" w:hAnsi="Arial" w:cs="Arial"/>
          <w:b/>
          <w:sz w:val="24"/>
          <w:szCs w:val="24"/>
        </w:rPr>
        <w:t xml:space="preserve"> </w:t>
      </w:r>
    </w:p>
    <w:p w14:paraId="2FA7AB95" w14:textId="77777777" w:rsidR="00843473" w:rsidRPr="006F22D5" w:rsidRDefault="00843473" w:rsidP="008D1342">
      <w:pPr>
        <w:tabs>
          <w:tab w:val="left" w:pos="85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tbl>
      <w:tblPr>
        <w:tblW w:w="95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34"/>
        <w:gridCol w:w="977"/>
        <w:gridCol w:w="7012"/>
      </w:tblGrid>
      <w:tr w:rsidR="006F22D5" w:rsidRPr="006560C1" w14:paraId="2FA7AB99" w14:textId="77777777" w:rsidTr="003D1475">
        <w:trPr>
          <w:trHeight w:val="562"/>
        </w:trPr>
        <w:tc>
          <w:tcPr>
            <w:tcW w:w="1534" w:type="dxa"/>
            <w:shd w:val="clear" w:color="auto" w:fill="auto"/>
            <w:vAlign w:val="center"/>
            <w:hideMark/>
          </w:tcPr>
          <w:p w14:paraId="2FA7AB96" w14:textId="22D61B9B" w:rsidR="00F03867" w:rsidRPr="006F22D5" w:rsidRDefault="003D1475" w:rsidP="00CF6B54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UNESCO</w:t>
            </w:r>
          </w:p>
        </w:tc>
        <w:tc>
          <w:tcPr>
            <w:tcW w:w="977" w:type="dxa"/>
            <w:shd w:val="clear" w:color="auto" w:fill="auto"/>
            <w:vAlign w:val="center"/>
            <w:hideMark/>
          </w:tcPr>
          <w:p w14:paraId="2FA7AB9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7012" w:type="dxa"/>
            <w:shd w:val="clear" w:color="auto" w:fill="auto"/>
            <w:vAlign w:val="center"/>
            <w:hideMark/>
          </w:tcPr>
          <w:p w14:paraId="2FA7AB98" w14:textId="3CA8694C" w:rsidR="00F03867" w:rsidRPr="006560C1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  <w:r w:rsidRPr="006560C1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United Nations Educational, Scientific and Cultural Organization</w:t>
            </w:r>
          </w:p>
        </w:tc>
      </w:tr>
      <w:tr w:rsidR="006F22D5" w:rsidRPr="006F22D5" w14:paraId="2FA7AB9D" w14:textId="77777777" w:rsidTr="003D1475">
        <w:trPr>
          <w:trHeight w:val="562"/>
        </w:trPr>
        <w:tc>
          <w:tcPr>
            <w:tcW w:w="1534" w:type="dxa"/>
            <w:shd w:val="clear" w:color="auto" w:fill="auto"/>
            <w:vAlign w:val="center"/>
            <w:hideMark/>
          </w:tcPr>
          <w:p w14:paraId="2FA7AB9A" w14:textId="5700AE55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COVID</w:t>
            </w:r>
            <w:r w:rsidRPr="003D1475">
              <w:rPr>
                <w:rFonts w:ascii="Cambria Math" w:eastAsia="Times New Roman" w:hAnsi="Cambria Math" w:cs="Cambria Math"/>
                <w:sz w:val="24"/>
                <w:szCs w:val="24"/>
                <w:lang w:val="en-US" w:eastAsia="pt-BR"/>
              </w:rPr>
              <w:t>‑</w:t>
            </w:r>
            <w:r w:rsidRPr="003D147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19</w:t>
            </w:r>
          </w:p>
        </w:tc>
        <w:tc>
          <w:tcPr>
            <w:tcW w:w="977" w:type="dxa"/>
            <w:shd w:val="clear" w:color="auto" w:fill="auto"/>
            <w:vAlign w:val="center"/>
            <w:hideMark/>
          </w:tcPr>
          <w:p w14:paraId="2FA7AB9B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7012" w:type="dxa"/>
            <w:shd w:val="clear" w:color="auto" w:fill="auto"/>
            <w:vAlign w:val="center"/>
            <w:hideMark/>
          </w:tcPr>
          <w:p w14:paraId="2FA7AB9C" w14:textId="759C17A0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Coronavirus</w:t>
            </w:r>
            <w:proofErr w:type="spellEnd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Disease</w:t>
            </w:r>
            <w:proofErr w:type="spellEnd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2019</w:t>
            </w:r>
          </w:p>
        </w:tc>
      </w:tr>
      <w:tr w:rsidR="006F22D5" w:rsidRPr="006F22D5" w14:paraId="2FA7ABA1" w14:textId="77777777" w:rsidTr="003D1475">
        <w:trPr>
          <w:trHeight w:val="562"/>
        </w:trPr>
        <w:tc>
          <w:tcPr>
            <w:tcW w:w="1534" w:type="dxa"/>
            <w:shd w:val="clear" w:color="auto" w:fill="auto"/>
            <w:vAlign w:val="center"/>
            <w:hideMark/>
          </w:tcPr>
          <w:p w14:paraId="2FA7AB9E" w14:textId="4EA3043F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IBGE</w:t>
            </w:r>
          </w:p>
        </w:tc>
        <w:tc>
          <w:tcPr>
            <w:tcW w:w="977" w:type="dxa"/>
            <w:shd w:val="clear" w:color="auto" w:fill="auto"/>
            <w:vAlign w:val="center"/>
            <w:hideMark/>
          </w:tcPr>
          <w:p w14:paraId="2FA7AB9F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7012" w:type="dxa"/>
            <w:shd w:val="clear" w:color="auto" w:fill="auto"/>
            <w:vAlign w:val="center"/>
            <w:hideMark/>
          </w:tcPr>
          <w:p w14:paraId="2FA7ABA0" w14:textId="1476810B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Instituto Brasileiro de Geografia e Estatística</w:t>
            </w:r>
          </w:p>
        </w:tc>
      </w:tr>
      <w:tr w:rsidR="006F22D5" w:rsidRPr="006F22D5" w14:paraId="2FA7ABA5" w14:textId="77777777" w:rsidTr="003D1475">
        <w:trPr>
          <w:trHeight w:val="562"/>
        </w:trPr>
        <w:tc>
          <w:tcPr>
            <w:tcW w:w="1534" w:type="dxa"/>
            <w:shd w:val="clear" w:color="auto" w:fill="auto"/>
            <w:vAlign w:val="center"/>
            <w:hideMark/>
          </w:tcPr>
          <w:p w14:paraId="2FA7ABA2" w14:textId="1EEBD21E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OMS</w:t>
            </w:r>
          </w:p>
        </w:tc>
        <w:tc>
          <w:tcPr>
            <w:tcW w:w="977" w:type="dxa"/>
            <w:shd w:val="clear" w:color="auto" w:fill="auto"/>
            <w:vAlign w:val="center"/>
            <w:hideMark/>
          </w:tcPr>
          <w:p w14:paraId="2FA7ABA3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7012" w:type="dxa"/>
            <w:shd w:val="clear" w:color="auto" w:fill="auto"/>
            <w:vAlign w:val="center"/>
            <w:hideMark/>
          </w:tcPr>
          <w:p w14:paraId="2FA7ABA4" w14:textId="58715C88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Organização Mundial da Saúde</w:t>
            </w:r>
          </w:p>
        </w:tc>
      </w:tr>
      <w:tr w:rsidR="006F22D5" w:rsidRPr="006F22D5" w14:paraId="2FA7ABA9" w14:textId="77777777" w:rsidTr="003D1475">
        <w:trPr>
          <w:trHeight w:val="562"/>
        </w:trPr>
        <w:tc>
          <w:tcPr>
            <w:tcW w:w="1534" w:type="dxa"/>
            <w:shd w:val="clear" w:color="auto" w:fill="auto"/>
            <w:vAlign w:val="center"/>
            <w:hideMark/>
          </w:tcPr>
          <w:p w14:paraId="2FA7ABA6" w14:textId="0BBBE304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TDAH</w:t>
            </w:r>
          </w:p>
        </w:tc>
        <w:tc>
          <w:tcPr>
            <w:tcW w:w="977" w:type="dxa"/>
            <w:shd w:val="clear" w:color="auto" w:fill="auto"/>
            <w:vAlign w:val="center"/>
            <w:hideMark/>
          </w:tcPr>
          <w:p w14:paraId="2FA7ABA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7012" w:type="dxa"/>
            <w:shd w:val="clear" w:color="auto" w:fill="auto"/>
            <w:vAlign w:val="center"/>
            <w:hideMark/>
          </w:tcPr>
          <w:p w14:paraId="2FA7ABA8" w14:textId="48A71CC2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Transtorno de Déficit de Atenção e Hiperatividade</w:t>
            </w:r>
          </w:p>
        </w:tc>
      </w:tr>
      <w:tr w:rsidR="006F22D5" w:rsidRPr="006F22D5" w14:paraId="2FA7ABAD" w14:textId="77777777" w:rsidTr="003D1475">
        <w:trPr>
          <w:trHeight w:val="562"/>
        </w:trPr>
        <w:tc>
          <w:tcPr>
            <w:tcW w:w="1534" w:type="dxa"/>
            <w:shd w:val="clear" w:color="auto" w:fill="auto"/>
            <w:vAlign w:val="center"/>
            <w:hideMark/>
          </w:tcPr>
          <w:p w14:paraId="2FA7ABAA" w14:textId="5FC01ACE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MySQL</w:t>
            </w:r>
          </w:p>
        </w:tc>
        <w:tc>
          <w:tcPr>
            <w:tcW w:w="977" w:type="dxa"/>
            <w:shd w:val="clear" w:color="auto" w:fill="auto"/>
            <w:vAlign w:val="center"/>
            <w:hideMark/>
          </w:tcPr>
          <w:p w14:paraId="2FA7ABAB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7012" w:type="dxa"/>
            <w:shd w:val="clear" w:color="auto" w:fill="auto"/>
            <w:vAlign w:val="center"/>
            <w:hideMark/>
          </w:tcPr>
          <w:p w14:paraId="2FA7ABAC" w14:textId="516B0F9D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My</w:t>
            </w:r>
            <w:proofErr w:type="spellEnd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Structured</w:t>
            </w:r>
            <w:proofErr w:type="spellEnd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Query </w:t>
            </w: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Language</w:t>
            </w:r>
            <w:proofErr w:type="spellEnd"/>
          </w:p>
        </w:tc>
      </w:tr>
      <w:tr w:rsidR="006F22D5" w:rsidRPr="006F22D5" w14:paraId="2FA7ABB1" w14:textId="77777777" w:rsidTr="003D1475">
        <w:trPr>
          <w:trHeight w:val="562"/>
        </w:trPr>
        <w:tc>
          <w:tcPr>
            <w:tcW w:w="1534" w:type="dxa"/>
            <w:shd w:val="clear" w:color="auto" w:fill="auto"/>
            <w:vAlign w:val="center"/>
            <w:hideMark/>
          </w:tcPr>
          <w:p w14:paraId="2FA7ABAE" w14:textId="2F30F2C0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UML</w:t>
            </w:r>
          </w:p>
        </w:tc>
        <w:tc>
          <w:tcPr>
            <w:tcW w:w="977" w:type="dxa"/>
            <w:shd w:val="clear" w:color="auto" w:fill="auto"/>
            <w:vAlign w:val="center"/>
            <w:hideMark/>
          </w:tcPr>
          <w:p w14:paraId="2FA7ABAF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7012" w:type="dxa"/>
            <w:shd w:val="clear" w:color="auto" w:fill="auto"/>
            <w:vAlign w:val="center"/>
            <w:hideMark/>
          </w:tcPr>
          <w:p w14:paraId="2FA7ABB0" w14:textId="4B72C7EF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Unified</w:t>
            </w:r>
            <w:proofErr w:type="spellEnd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Modeling</w:t>
            </w:r>
            <w:proofErr w:type="spellEnd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Language</w:t>
            </w:r>
            <w:proofErr w:type="spellEnd"/>
          </w:p>
        </w:tc>
      </w:tr>
      <w:tr w:rsidR="006F22D5" w:rsidRPr="006F22D5" w14:paraId="2FA7ABB5" w14:textId="77777777" w:rsidTr="003D1475">
        <w:trPr>
          <w:trHeight w:val="562"/>
        </w:trPr>
        <w:tc>
          <w:tcPr>
            <w:tcW w:w="1534" w:type="dxa"/>
            <w:shd w:val="clear" w:color="auto" w:fill="auto"/>
            <w:vAlign w:val="center"/>
            <w:hideMark/>
          </w:tcPr>
          <w:p w14:paraId="2FA7ABB2" w14:textId="2A907AC6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DOM</w:t>
            </w:r>
          </w:p>
        </w:tc>
        <w:tc>
          <w:tcPr>
            <w:tcW w:w="977" w:type="dxa"/>
            <w:shd w:val="clear" w:color="auto" w:fill="auto"/>
            <w:vAlign w:val="center"/>
            <w:hideMark/>
          </w:tcPr>
          <w:p w14:paraId="2FA7ABB3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7012" w:type="dxa"/>
            <w:shd w:val="clear" w:color="auto" w:fill="auto"/>
            <w:vAlign w:val="center"/>
            <w:hideMark/>
          </w:tcPr>
          <w:p w14:paraId="2FA7ABB4" w14:textId="73F994C6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Document</w:t>
            </w:r>
            <w:proofErr w:type="spellEnd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Object</w:t>
            </w:r>
            <w:proofErr w:type="spellEnd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Model</w:t>
            </w:r>
          </w:p>
        </w:tc>
      </w:tr>
      <w:tr w:rsidR="006F22D5" w:rsidRPr="003015F4" w14:paraId="2FA7ABB9" w14:textId="77777777" w:rsidTr="003D1475">
        <w:trPr>
          <w:trHeight w:val="562"/>
        </w:trPr>
        <w:tc>
          <w:tcPr>
            <w:tcW w:w="1534" w:type="dxa"/>
            <w:shd w:val="clear" w:color="auto" w:fill="auto"/>
            <w:vAlign w:val="center"/>
            <w:hideMark/>
          </w:tcPr>
          <w:p w14:paraId="2FA7ABB6" w14:textId="66B6839E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INEP</w:t>
            </w:r>
          </w:p>
        </w:tc>
        <w:tc>
          <w:tcPr>
            <w:tcW w:w="977" w:type="dxa"/>
            <w:shd w:val="clear" w:color="auto" w:fill="auto"/>
            <w:vAlign w:val="center"/>
            <w:hideMark/>
          </w:tcPr>
          <w:p w14:paraId="2FA7ABB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7012" w:type="dxa"/>
            <w:shd w:val="clear" w:color="auto" w:fill="auto"/>
            <w:vAlign w:val="center"/>
            <w:hideMark/>
          </w:tcPr>
          <w:p w14:paraId="2FA7ABB8" w14:textId="52385F47" w:rsidR="00F03867" w:rsidRPr="006560C1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i/>
                <w:iCs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i/>
                <w:iCs/>
                <w:sz w:val="24"/>
                <w:szCs w:val="24"/>
                <w:lang w:eastAsia="pt-BR"/>
              </w:rPr>
              <w:t>Instituto Nacional de Estudos e Pesquisas Educacionais Anísio Teixeira</w:t>
            </w:r>
          </w:p>
        </w:tc>
      </w:tr>
    </w:tbl>
    <w:p w14:paraId="2FA7ABBE" w14:textId="77777777" w:rsidR="008C50E3" w:rsidRPr="006560C1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BF" w14:textId="77777777" w:rsidR="00D93BEF" w:rsidRPr="006560C1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0" w14:textId="77777777" w:rsidR="00D93BEF" w:rsidRPr="006560C1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1" w14:textId="77777777" w:rsidR="00D93BEF" w:rsidRPr="006560C1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2" w14:textId="77777777" w:rsidR="00D93BEF" w:rsidRPr="006560C1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3" w14:textId="77777777" w:rsidR="00D93BEF" w:rsidRPr="006560C1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4" w14:textId="77777777" w:rsidR="00D93BEF" w:rsidRPr="006560C1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5" w14:textId="77777777" w:rsidR="00D93BEF" w:rsidRPr="006560C1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6" w14:textId="77777777" w:rsidR="00D93BEF" w:rsidRPr="006560C1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7" w14:textId="77777777" w:rsidR="00D93BEF" w:rsidRPr="006560C1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8" w14:textId="77777777" w:rsidR="008C50E3" w:rsidRPr="006560C1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9" w14:textId="77777777" w:rsidR="00104211" w:rsidRPr="006560C1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A" w14:textId="77777777" w:rsidR="00104211" w:rsidRPr="006560C1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B" w14:textId="77777777" w:rsidR="00104211" w:rsidRPr="006560C1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D3" w14:textId="77777777" w:rsidR="00831BF3" w:rsidRPr="006560C1" w:rsidRDefault="00831BF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5059E6BD" w14:textId="77777777" w:rsidR="00061986" w:rsidRPr="006560C1" w:rsidRDefault="00061986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  <w:sectPr w:rsidR="00061986" w:rsidRPr="006560C1" w:rsidSect="00D67ABC">
          <w:footerReference w:type="default" r:id="rId10"/>
          <w:headerReference w:type="first" r:id="rId11"/>
          <w:footerReference w:type="first" r:id="rId12"/>
          <w:type w:val="continuous"/>
          <w:pgSz w:w="11907" w:h="16840" w:code="9"/>
          <w:pgMar w:top="1701" w:right="1134" w:bottom="1134" w:left="1701" w:header="1134" w:footer="0" w:gutter="0"/>
          <w:cols w:space="720"/>
          <w:noEndnote/>
          <w:titlePg/>
          <w:docGrid w:linePitch="354"/>
        </w:sectPr>
      </w:pPr>
    </w:p>
    <w:p w14:paraId="2FA7AC40" w14:textId="77777777" w:rsidR="00F569A0" w:rsidRDefault="00F569A0" w:rsidP="000417A6">
      <w:pPr>
        <w:pStyle w:val="Centro"/>
      </w:pPr>
      <w:bookmarkStart w:id="2" w:name="_Toc188965012"/>
      <w:r w:rsidRPr="00FB367C">
        <w:lastRenderedPageBreak/>
        <w:t>SUMÁRIO</w:t>
      </w:r>
      <w:bookmarkEnd w:id="2"/>
    </w:p>
    <w:p w14:paraId="2FA7AC41" w14:textId="77777777" w:rsidR="00FB367C" w:rsidRPr="00FB367C" w:rsidRDefault="00FB367C" w:rsidP="00FB367C"/>
    <w:sdt>
      <w:sdtPr>
        <w:rPr>
          <w:rFonts w:asciiTheme="minorHAnsi" w:hAnsiTheme="minorHAnsi"/>
          <w:b w:val="0"/>
          <w:bCs w:val="0"/>
          <w:i w:val="0"/>
          <w:color w:val="auto"/>
          <w:sz w:val="22"/>
          <w:szCs w:val="22"/>
        </w:rPr>
        <w:id w:val="478815115"/>
        <w:docPartObj>
          <w:docPartGallery w:val="Table of Contents"/>
          <w:docPartUnique/>
        </w:docPartObj>
      </w:sdtPr>
      <w:sdtContent>
        <w:p w14:paraId="3EF14687" w14:textId="4B96CFC0" w:rsidR="00403721" w:rsidRDefault="00403721" w:rsidP="00AD337E">
          <w:pPr>
            <w:pStyle w:val="CabealhodoSumrio"/>
            <w:numPr>
              <w:ilvl w:val="0"/>
              <w:numId w:val="0"/>
            </w:numPr>
          </w:pPr>
        </w:p>
        <w:p w14:paraId="5F8D6E74" w14:textId="01C8D3C1" w:rsidR="000578E5" w:rsidRDefault="00403721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769619" w:history="1">
            <w:r w:rsidR="000578E5" w:rsidRPr="007D433A">
              <w:rPr>
                <w:rStyle w:val="Hyperlink"/>
                <w:noProof/>
              </w:rPr>
              <w:t>1.</w:t>
            </w:r>
            <w:r w:rsidR="000578E5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INTRODUÇÃO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_Toc197769619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10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4FD34490" w14:textId="5AFE95DD" w:rsidR="000578E5" w:rsidRDefault="000578E5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0" w:history="1">
            <w:r w:rsidRPr="007D433A">
              <w:rPr>
                <w:rStyle w:val="Hyperlink"/>
                <w:noProof/>
              </w:rPr>
              <w:t>1.1.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Fundamentação teórica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A1BC8" w14:textId="6ECB295F" w:rsidR="000578E5" w:rsidRDefault="000578E5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1" w:history="1">
            <w:r w:rsidRPr="007D433A">
              <w:rPr>
                <w:rStyle w:val="Hyperlink"/>
                <w:noProof/>
              </w:rPr>
              <w:t>1.2.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8AED4" w14:textId="79D8FED2" w:rsidR="000578E5" w:rsidRDefault="000578E5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2" w:history="1">
            <w:r w:rsidRPr="007D433A">
              <w:rPr>
                <w:rStyle w:val="Hyperlink"/>
                <w:noProof/>
              </w:rPr>
              <w:t>1.3.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7FFDE" w14:textId="188F5A82" w:rsidR="000578E5" w:rsidRDefault="000578E5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97769623" w:history="1">
            <w:r w:rsidRPr="007D433A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F9D12" w14:textId="6F986E74" w:rsidR="000578E5" w:rsidRDefault="000578E5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4" w:history="1">
            <w:r w:rsidRPr="007D433A">
              <w:rPr>
                <w:rStyle w:val="Hyperlink"/>
                <w:noProof/>
              </w:rPr>
              <w:t>2.1.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Situação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9A8F0" w14:textId="6CE62657" w:rsidR="000578E5" w:rsidRDefault="000578E5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5" w:history="1">
            <w:r w:rsidRPr="007D433A">
              <w:rPr>
                <w:rStyle w:val="Hyperlink"/>
                <w:noProof/>
              </w:rPr>
              <w:t>2.2.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2BA28" w14:textId="547A3609" w:rsidR="000578E5" w:rsidRDefault="000578E5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6" w:history="1">
            <w:r w:rsidRPr="007D433A">
              <w:rPr>
                <w:rStyle w:val="Hyperlink"/>
                <w:noProof/>
              </w:rPr>
              <w:t>2.2.1.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Observação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C6880" w14:textId="112F0AE4" w:rsidR="000578E5" w:rsidRDefault="000578E5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7" w:history="1">
            <w:r w:rsidRPr="007D433A">
              <w:rPr>
                <w:rStyle w:val="Hyperlink"/>
                <w:noProof/>
              </w:rPr>
              <w:t>2.2.2.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Questionamento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1B36C" w14:textId="4069191B" w:rsidR="000578E5" w:rsidRDefault="000578E5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8" w:history="1">
            <w:r w:rsidRPr="007D433A">
              <w:rPr>
                <w:rStyle w:val="Hyperlink"/>
                <w:rFonts w:cs="Arial"/>
                <w:noProof/>
              </w:rPr>
              <w:t>2.2.3.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rFonts w:cs="Arial"/>
                <w:noProof/>
              </w:rPr>
              <w:t>Formulação de Hipóteses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CDD33" w14:textId="19461F16" w:rsidR="000578E5" w:rsidRDefault="000578E5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9" w:history="1">
            <w:r w:rsidRPr="007D433A">
              <w:rPr>
                <w:rStyle w:val="Hyperlink"/>
                <w:noProof/>
              </w:rPr>
              <w:t>2.2.4.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Experimentação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EB263" w14:textId="604B176B" w:rsidR="000578E5" w:rsidRDefault="000578E5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0" w:history="1">
            <w:r w:rsidRPr="007D433A">
              <w:rPr>
                <w:rStyle w:val="Hyperlink"/>
                <w:noProof/>
              </w:rPr>
              <w:t>2.2.5.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Análise de Hipóteses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E6E09" w14:textId="792DD560" w:rsidR="000578E5" w:rsidRDefault="000578E5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1" w:history="1">
            <w:r w:rsidRPr="007D433A">
              <w:rPr>
                <w:rStyle w:val="Hyperlink"/>
                <w:noProof/>
              </w:rPr>
              <w:t>2.3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Requisitos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022AA" w14:textId="7F376A55" w:rsidR="000578E5" w:rsidRDefault="000578E5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2" w:history="1">
            <w:r w:rsidRPr="007D433A">
              <w:rPr>
                <w:rStyle w:val="Hyperlink"/>
                <w:noProof/>
              </w:rPr>
              <w:t>2.3.1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Atores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EB3F7" w14:textId="59CED6FB" w:rsidR="000578E5" w:rsidRDefault="000578E5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3" w:history="1">
            <w:r w:rsidRPr="007D433A">
              <w:rPr>
                <w:rStyle w:val="Hyperlink"/>
                <w:noProof/>
              </w:rPr>
              <w:t>2.3.2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AED43" w14:textId="39177050" w:rsidR="000578E5" w:rsidRDefault="000578E5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4" w:history="1">
            <w:r w:rsidRPr="007D433A">
              <w:rPr>
                <w:rStyle w:val="Hyperlink"/>
                <w:noProof/>
              </w:rPr>
              <w:t>2.3.3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CF7B6" w14:textId="505178CA" w:rsidR="000578E5" w:rsidRDefault="000578E5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5" w:history="1">
            <w:r w:rsidRPr="007D433A">
              <w:rPr>
                <w:rStyle w:val="Hyperlink"/>
                <w:noProof/>
              </w:rPr>
              <w:t>2.4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7C8D2" w14:textId="33E87451" w:rsidR="000578E5" w:rsidRDefault="000578E5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6" w:history="1">
            <w:r w:rsidRPr="007D433A">
              <w:rPr>
                <w:rStyle w:val="Hyperlink"/>
                <w:noProof/>
              </w:rPr>
              <w:t>2.5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Diagrama de Casos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019F9" w14:textId="273393BA" w:rsidR="000578E5" w:rsidRDefault="000578E5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7" w:history="1">
            <w:r w:rsidRPr="007D433A">
              <w:rPr>
                <w:rStyle w:val="Hyperlink"/>
                <w:noProof/>
              </w:rPr>
              <w:t>2.6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Diagrama de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13EB2" w14:textId="0F012D0E" w:rsidR="000578E5" w:rsidRDefault="000578E5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8" w:history="1">
            <w:r w:rsidRPr="007D433A">
              <w:rPr>
                <w:rStyle w:val="Hyperlink"/>
                <w:noProof/>
              </w:rPr>
              <w:t>2.7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Interfaces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F1951" w14:textId="404C07BB" w:rsidR="000578E5" w:rsidRDefault="000578E5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97769639" w:history="1">
            <w:r w:rsidRPr="007D433A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B0C6B" w14:textId="26A8438E" w:rsidR="000578E5" w:rsidRDefault="000578E5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97769640" w:history="1">
            <w:r w:rsidRPr="007D433A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83DC8" w14:textId="36385677" w:rsidR="00EA6359" w:rsidRPr="001E2D56" w:rsidRDefault="00403721" w:rsidP="001E2D56">
          <w:pPr>
            <w:sectPr w:rsidR="00EA6359" w:rsidRPr="001E2D56" w:rsidSect="00061986">
              <w:headerReference w:type="default" r:id="rId13"/>
              <w:pgSz w:w="11907" w:h="16840" w:code="9"/>
              <w:pgMar w:top="1701" w:right="1134" w:bottom="1134" w:left="1701" w:header="1134" w:footer="0" w:gutter="0"/>
              <w:pgNumType w:start="9"/>
              <w:cols w:space="720"/>
              <w:noEndnote/>
              <w:docGrid w:linePitch="354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2FA7AC72" w14:textId="0B1BA292" w:rsidR="00870336" w:rsidRPr="00A44DCA" w:rsidRDefault="00870336" w:rsidP="00701AE7">
      <w:pPr>
        <w:pStyle w:val="Ttulo1"/>
        <w:numPr>
          <w:ilvl w:val="0"/>
          <w:numId w:val="37"/>
        </w:numPr>
      </w:pPr>
      <w:bookmarkStart w:id="3" w:name="_Toc188965013"/>
      <w:bookmarkStart w:id="4" w:name="_Toc188968174"/>
      <w:bookmarkStart w:id="5" w:name="_Toc194947181"/>
      <w:bookmarkStart w:id="6" w:name="_Toc197769619"/>
      <w:r w:rsidRPr="00A44DCA">
        <w:lastRenderedPageBreak/>
        <w:t>I</w:t>
      </w:r>
      <w:r w:rsidR="005453F2" w:rsidRPr="00A44DCA">
        <w:t>NTRODUÇÃO</w:t>
      </w:r>
      <w:bookmarkEnd w:id="3"/>
      <w:bookmarkEnd w:id="4"/>
      <w:bookmarkEnd w:id="5"/>
      <w:bookmarkEnd w:id="6"/>
    </w:p>
    <w:p w14:paraId="6C0D8F0A" w14:textId="37B3BBEC" w:rsidR="00CE12DF" w:rsidRPr="00FF26ED" w:rsidRDefault="00E6692A" w:rsidP="00701AE7">
      <w:pPr>
        <w:pStyle w:val="Ttulo2"/>
        <w:numPr>
          <w:ilvl w:val="1"/>
          <w:numId w:val="37"/>
        </w:numPr>
      </w:pPr>
      <w:bookmarkStart w:id="7" w:name="_Toc188965014"/>
      <w:bookmarkStart w:id="8" w:name="_Toc188968175"/>
      <w:bookmarkStart w:id="9" w:name="_Toc194947182"/>
      <w:bookmarkStart w:id="10" w:name="_Toc197769620"/>
      <w:r>
        <w:t>Fundamentação teórica</w:t>
      </w:r>
      <w:bookmarkEnd w:id="7"/>
      <w:bookmarkEnd w:id="8"/>
      <w:bookmarkEnd w:id="9"/>
      <w:bookmarkEnd w:id="10"/>
    </w:p>
    <w:p w14:paraId="076336D9" w14:textId="77777777" w:rsidR="005F11A9" w:rsidRDefault="002049D7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5F11A9">
        <w:rPr>
          <w:rFonts w:ascii="Arial" w:eastAsia="Arial" w:hAnsi="Arial" w:cs="Arial"/>
          <w:sz w:val="24"/>
          <w:szCs w:val="24"/>
        </w:rPr>
        <w:t>Desde 2020, o setor educacional tem enfrentado desafios cada vez maiores para se adaptar às novas gerações de alunos, que cresceram em um ambiente altamente digital e estimulante. A pandemia de COVID-19 acelerou esse processo, evidenciando a necessidade de inovação nas práticas educacionais (UNESCO, 2021). Segundo Moran (2015), a educação contemporânea precisa se reinventar para promover um aprendizado mais dinâmico e significativo, utilizando tecnologias emergentes para potencializar a interação e o engajamento dos alunos.</w:t>
      </w:r>
    </w:p>
    <w:p w14:paraId="043BCE85" w14:textId="407BABF2" w:rsidR="005F11A9" w:rsidRDefault="002018C7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 w:rsidRPr="002018C7">
        <w:rPr>
          <w:rFonts w:ascii="Arial" w:eastAsia="Arial" w:hAnsi="Arial" w:cs="Arial"/>
          <w:sz w:val="24"/>
          <w:szCs w:val="24"/>
        </w:rPr>
        <w:t>O modelo tradicional de ensino, onde o professor geralmente é pouco volátil no que diz respeito à didática, muitas vezes falha</w:t>
      </w:r>
      <w:r>
        <w:rPr>
          <w:rFonts w:ascii="Arial" w:eastAsia="Arial" w:hAnsi="Arial" w:cs="Arial"/>
          <w:sz w:val="24"/>
          <w:szCs w:val="24"/>
        </w:rPr>
        <w:t>,</w:t>
      </w:r>
      <w:r w:rsidRPr="002018C7">
        <w:rPr>
          <w:rFonts w:ascii="Arial" w:eastAsia="Arial" w:hAnsi="Arial" w:cs="Arial"/>
          <w:sz w:val="24"/>
          <w:szCs w:val="24"/>
        </w:rPr>
        <w:t xml:space="preserve"> promovendo um hiato ao captar o interesse dos alunos. De acordo com pesquisas do Instituto Ayrton Senna (2021), a desmotivação é um dos principais fatores que levam à evasão escolar, segundo o IBGE, em 2023, 9,1 milhões de jovens entre 15 e 29 anos não terminam o ensino básico. Além disso, o estudo aponta que cerca de 40% dos alunos relataram dificuldades em acompanhar o conteúdo devido à falta de metodologias inovadoras no ensino remoto.</w:t>
      </w:r>
    </w:p>
    <w:p w14:paraId="056E73D3" w14:textId="08EB3B83" w:rsidR="005F11A9" w:rsidRDefault="005F11A9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tecnologia tem se mostrado uma grande aliada, e </w:t>
      </w:r>
      <w:r w:rsidRPr="005F11A9">
        <w:rPr>
          <w:rFonts w:ascii="Arial" w:eastAsia="Arial" w:hAnsi="Arial" w:cs="Arial"/>
          <w:sz w:val="24"/>
          <w:szCs w:val="24"/>
        </w:rPr>
        <w:t>necessária</w:t>
      </w:r>
      <w:r>
        <w:rPr>
          <w:rFonts w:ascii="Arial" w:eastAsia="Arial" w:hAnsi="Arial" w:cs="Arial"/>
          <w:sz w:val="24"/>
          <w:szCs w:val="24"/>
        </w:rPr>
        <w:t xml:space="preserve"> neste processo. A UNESCO (2021) destaca que a integração de ferramentas digitais no ensino pode aumentar o engajamento, incentivar a interação e melhorar o desempenho acadêmico. Segundo Bittencourt, Cazella e Isotani (2016), abordagens inovadoras baseadas na tecnologia podem auxiliar professores e alunos na construção de um ambiente de ensino mais flexível e interativo.</w:t>
      </w:r>
    </w:p>
    <w:p w14:paraId="795E1F45" w14:textId="35019479" w:rsidR="005F11A9" w:rsidRDefault="005F11A9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Uma das soluções mais eficazes é a </w:t>
      </w:r>
      <w:r w:rsidR="004E28A0">
        <w:rPr>
          <w:rFonts w:ascii="Arial" w:eastAsia="Arial" w:hAnsi="Arial" w:cs="Arial"/>
          <w:sz w:val="24"/>
          <w:szCs w:val="24"/>
        </w:rPr>
        <w:t>gamificação</w:t>
      </w:r>
      <w:r>
        <w:rPr>
          <w:rFonts w:ascii="Arial" w:eastAsia="Arial" w:hAnsi="Arial" w:cs="Arial"/>
          <w:sz w:val="24"/>
          <w:szCs w:val="24"/>
        </w:rPr>
        <w:t xml:space="preserve">, onde utiliza-se das mecânicas de jogos, como desafios, pontuação e rankings, e as aplica no ambiente educacional. Esse método tem se mostrado eficaz, pois gera um espírito de competição e de recompensa </w:t>
      </w:r>
      <w:r w:rsidRPr="005F11A9">
        <w:rPr>
          <w:rFonts w:ascii="Arial" w:eastAsia="Arial" w:hAnsi="Arial" w:cs="Arial"/>
          <w:sz w:val="24"/>
          <w:szCs w:val="24"/>
        </w:rPr>
        <w:t xml:space="preserve">aos </w:t>
      </w:r>
      <w:r>
        <w:rPr>
          <w:rFonts w:ascii="Arial" w:eastAsia="Arial" w:hAnsi="Arial" w:cs="Arial"/>
          <w:sz w:val="24"/>
          <w:szCs w:val="24"/>
        </w:rPr>
        <w:t>alunos. Segundo Metaari (2019-2024), o mercado global de gamificação na educação tem crescido a uma taxa de 15,4% ao ano, impulsionado pelo seu impacto positivo na motivação e no engajamento dos alunos. No contexto brasileiro, Carvalho e Ishitani (2012) destacam que a gamificação tem sido amplamente explorada como estratégia para melhorar o aprendizado e incentivar a participação ativa dos estudantes.</w:t>
      </w:r>
    </w:p>
    <w:p w14:paraId="2AE28E0F" w14:textId="77777777" w:rsidR="005F11A9" w:rsidRDefault="005F11A9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0708FD1" w14:textId="2728145E" w:rsidR="005F11A9" w:rsidRDefault="005F11A9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Considerando esse contexto, investir em soluções que utilizem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gamificação</w:t>
      </w:r>
      <w:r>
        <w:rPr>
          <w:rFonts w:ascii="Arial" w:eastAsia="Arial" w:hAnsi="Arial" w:cs="Arial"/>
          <w:color w:val="FF0000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pode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ser uma resposta inteligente e extremamente possível para solucionar parte dos problemas do setor Educacional. Essa tecnologia não apenas torna o aprendizado mais atrativo, mas também incentiva a interação e competição saudável. Como propõe Freire (1996), a educação deve ser um processo ativo e participativo, no qual os alunos são protagonistas do próprio aprendizado, e as novas tecnologias podem ser ferramentas poderosas para essa transformação.</w:t>
      </w:r>
    </w:p>
    <w:p w14:paraId="6768E5F3" w14:textId="30C0A703" w:rsidR="00E6692A" w:rsidRPr="005F11A9" w:rsidRDefault="005F11A9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Portanto, a proposta do app Play2Learn, através da gamificação, é tornar-se uma ferramenta intuitiva </w:t>
      </w:r>
      <w:r w:rsidRPr="005F11A9">
        <w:rPr>
          <w:rFonts w:ascii="Arial" w:eastAsia="Arial" w:hAnsi="Arial" w:cs="Arial"/>
          <w:sz w:val="24"/>
          <w:szCs w:val="24"/>
        </w:rPr>
        <w:t xml:space="preserve">dentro </w:t>
      </w:r>
      <w:r>
        <w:rPr>
          <w:rFonts w:ascii="Arial" w:eastAsia="Arial" w:hAnsi="Arial" w:cs="Arial"/>
          <w:sz w:val="24"/>
          <w:szCs w:val="24"/>
        </w:rPr>
        <w:t xml:space="preserve">das metodologias ativas, com o intuito de </w:t>
      </w:r>
      <w:r w:rsidRPr="005F11A9">
        <w:rPr>
          <w:rFonts w:ascii="Arial" w:eastAsia="Arial" w:hAnsi="Arial" w:cs="Arial"/>
          <w:sz w:val="24"/>
          <w:szCs w:val="24"/>
        </w:rPr>
        <w:t xml:space="preserve">ser um fator motivador para o aluno </w:t>
      </w:r>
      <w:r>
        <w:rPr>
          <w:rFonts w:ascii="Arial" w:eastAsia="Arial" w:hAnsi="Arial" w:cs="Arial"/>
          <w:sz w:val="24"/>
          <w:szCs w:val="24"/>
        </w:rPr>
        <w:t>continuar estudando, evitando a evasão escolar em massa.</w:t>
      </w:r>
    </w:p>
    <w:p w14:paraId="4F710D7E" w14:textId="13333C4D" w:rsidR="00FF7F41" w:rsidRPr="00FF26ED" w:rsidRDefault="00FF7F41" w:rsidP="00701AE7">
      <w:pPr>
        <w:pStyle w:val="Ttulo2"/>
        <w:numPr>
          <w:ilvl w:val="1"/>
          <w:numId w:val="37"/>
        </w:numPr>
      </w:pPr>
      <w:bookmarkStart w:id="11" w:name="_Toc188965015"/>
      <w:bookmarkStart w:id="12" w:name="_Toc188968176"/>
      <w:bookmarkStart w:id="13" w:name="_Toc194947183"/>
      <w:bookmarkStart w:id="14" w:name="_Toc197769621"/>
      <w:r w:rsidRPr="00FF7F41">
        <w:t>Objetivo</w:t>
      </w:r>
      <w:bookmarkEnd w:id="11"/>
      <w:bookmarkEnd w:id="12"/>
      <w:bookmarkEnd w:id="13"/>
      <w:bookmarkEnd w:id="14"/>
    </w:p>
    <w:p w14:paraId="2D37DE2B" w14:textId="0BB11641" w:rsidR="00FF7F41" w:rsidRDefault="00FF7F41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ab/>
      </w:r>
      <w:r w:rsidR="00FF26ED" w:rsidRPr="00FF26ED">
        <w:rPr>
          <w:rFonts w:ascii="Arial" w:hAnsi="Arial" w:cs="Arial"/>
          <w:sz w:val="24"/>
          <w:szCs w:val="24"/>
        </w:rPr>
        <w:t>O objetivo é desenvolver a aplicação web Play2Learn, que visa proporcionar um ambiente de aprendizado interativo e gamificado para os alunos do ensino médio.</w:t>
      </w:r>
    </w:p>
    <w:p w14:paraId="0E0C371B" w14:textId="2750BAB0" w:rsidR="00FF26ED" w:rsidRDefault="00FF26ED" w:rsidP="00701AE7">
      <w:pPr>
        <w:pStyle w:val="Ttulo2"/>
        <w:numPr>
          <w:ilvl w:val="1"/>
          <w:numId w:val="37"/>
        </w:numPr>
      </w:pPr>
      <w:bookmarkStart w:id="15" w:name="_Toc194947184"/>
      <w:bookmarkStart w:id="16" w:name="_Toc197769622"/>
      <w:r>
        <w:t>Justificativa</w:t>
      </w:r>
      <w:bookmarkEnd w:id="15"/>
      <w:bookmarkEnd w:id="16"/>
    </w:p>
    <w:p w14:paraId="549C0734" w14:textId="40FC6021" w:rsidR="00FD74BF" w:rsidRPr="00FD74BF" w:rsidRDefault="00FD74BF" w:rsidP="000578E5">
      <w:pPr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 xml:space="preserve">O Play2Learn com a </w:t>
      </w:r>
      <w:r w:rsidR="004E28A0">
        <w:rPr>
          <w:rFonts w:ascii="Arial" w:eastAsia="Arial" w:hAnsi="Arial" w:cs="Arial"/>
          <w:sz w:val="24"/>
          <w:szCs w:val="24"/>
        </w:rPr>
        <w:t>gamificação</w:t>
      </w:r>
      <w:r w:rsidRPr="00FD74BF">
        <w:rPr>
          <w:rFonts w:ascii="Arial" w:eastAsia="Arial" w:hAnsi="Arial" w:cs="Arial"/>
          <w:sz w:val="24"/>
          <w:szCs w:val="24"/>
        </w:rPr>
        <w:t xml:space="preserve"> no estudo, proporciona um ambiente completo, com conteúdo, game e acesso a grupos de estudo para o aluno, onde pode desenvolver os seus conhecimentos de forma isolada por disciplina, e treinar com os amigos, gerando autonomia para o aluno.</w:t>
      </w:r>
    </w:p>
    <w:p w14:paraId="00CD2E03" w14:textId="77777777" w:rsidR="00FD74BF" w:rsidRPr="00FD74BF" w:rsidRDefault="00FD74BF" w:rsidP="00FD74BF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A6ACD94" w14:textId="5B494C47" w:rsidR="00FD74BF" w:rsidRPr="00FD74BF" w:rsidRDefault="00FD74BF" w:rsidP="000578E5">
      <w:pPr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>Com um sistema de divisões para as disciplinas os alunos possuem um feedback visual praticamente real time de seus desempenhos, o aluno consiga evoluir na disciplina</w:t>
      </w:r>
    </w:p>
    <w:p w14:paraId="4E5D9237" w14:textId="77777777" w:rsidR="00FD74BF" w:rsidRPr="00FD74BF" w:rsidRDefault="00FD74BF" w:rsidP="000578E5">
      <w:pPr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</w:p>
    <w:p w14:paraId="76BF190D" w14:textId="77777777" w:rsidR="00FD74BF" w:rsidRPr="00FD74BF" w:rsidRDefault="00FD74BF" w:rsidP="000578E5">
      <w:pPr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>As estatísticas mostradas no Play2Learn, como porcentagem de acerto separados por disciplina, sendo assim conseguirá gerir sua atenção para as disciplinas, com menor desempenho por exemplo.</w:t>
      </w:r>
    </w:p>
    <w:p w14:paraId="35152329" w14:textId="141D24D6" w:rsidR="00776056" w:rsidRDefault="00776056">
      <w:pPr>
        <w:widowControl/>
        <w:jc w:val="lef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3D1AF072" w14:textId="4D8722ED" w:rsidR="00EA4488" w:rsidRDefault="00EA4488">
      <w:pPr>
        <w:widowControl/>
        <w:jc w:val="left"/>
        <w:rPr>
          <w:rFonts w:ascii="Arial" w:hAnsi="Arial" w:cs="Arial"/>
          <w:sz w:val="20"/>
          <w:szCs w:val="20"/>
        </w:rPr>
      </w:pPr>
    </w:p>
    <w:p w14:paraId="5453ABF2" w14:textId="77777777" w:rsidR="00EA4488" w:rsidRDefault="00EA4488">
      <w:pPr>
        <w:widowControl/>
        <w:jc w:val="left"/>
        <w:rPr>
          <w:rFonts w:ascii="Arial" w:hAnsi="Arial" w:cs="Arial"/>
          <w:sz w:val="20"/>
          <w:szCs w:val="20"/>
        </w:rPr>
      </w:pPr>
    </w:p>
    <w:p w14:paraId="2FA7ACBF" w14:textId="351FDADE" w:rsidR="00F569A0" w:rsidRPr="00776056" w:rsidRDefault="00FF26ED" w:rsidP="00701AE7">
      <w:pPr>
        <w:pStyle w:val="Ttulo1"/>
        <w:numPr>
          <w:ilvl w:val="0"/>
          <w:numId w:val="37"/>
        </w:numPr>
      </w:pPr>
      <w:bookmarkStart w:id="17" w:name="_Toc194947185"/>
      <w:bookmarkStart w:id="18" w:name="_Toc197769623"/>
      <w:r>
        <w:t>Desenvolvimento</w:t>
      </w:r>
      <w:bookmarkEnd w:id="17"/>
      <w:bookmarkEnd w:id="18"/>
    </w:p>
    <w:p w14:paraId="1A27B6ED" w14:textId="31B707B7" w:rsidR="00A03D26" w:rsidRDefault="00A03D26" w:rsidP="00A03D26"/>
    <w:p w14:paraId="2A1E9B37" w14:textId="6A2C7F94" w:rsidR="00A03D26" w:rsidRPr="00776056" w:rsidRDefault="002018C7" w:rsidP="00701AE7">
      <w:pPr>
        <w:pStyle w:val="Titulo2"/>
        <w:numPr>
          <w:ilvl w:val="1"/>
          <w:numId w:val="37"/>
        </w:numPr>
      </w:pPr>
      <w:r>
        <w:t>Cenário atual da educação</w:t>
      </w:r>
    </w:p>
    <w:p w14:paraId="1B1CB0F9" w14:textId="3C95C93E" w:rsidR="00FD74BF" w:rsidRPr="003D1475" w:rsidRDefault="00FD74BF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 w:rsidRPr="003D1475">
        <w:rPr>
          <w:rFonts w:ascii="Arial" w:eastAsia="Arial" w:hAnsi="Arial" w:cs="Arial"/>
          <w:sz w:val="24"/>
          <w:szCs w:val="24"/>
        </w:rPr>
        <w:t>A evasão escolar tem se mostrado um problema alarmante para a sociedade brasileira. Em 2023, aproximadamente 9,1 milhões de jovens de 15 a 29 anos haviam abandonado a educação básica sem concluir nenhuma de suas etapas (infantil, fundamental ou médio. Esse contingente corresponde a cerca de 19 % dessa faixa etária e mantém-se estável em relação a 2022.</w:t>
      </w:r>
    </w:p>
    <w:p w14:paraId="36BDF834" w14:textId="4BAC2EC2" w:rsidR="00FD74BF" w:rsidRPr="003D1475" w:rsidRDefault="00FD74BF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 w:rsidRPr="003D1475">
        <w:rPr>
          <w:rFonts w:ascii="Arial" w:eastAsia="Arial" w:hAnsi="Arial" w:cs="Arial"/>
          <w:sz w:val="24"/>
          <w:szCs w:val="24"/>
        </w:rPr>
        <w:t>Pesquisas do Instituto Ayrton Senna (2021) associam a falta de ferramentas inovadoras às perdas de motivação e ao desinteresse dos alunos durante o ensino remoto, conforme detalhado no artigo “Abandono escolar: entendendo as causas e buscando soluções” do próprio Instituto.</w:t>
      </w:r>
    </w:p>
    <w:p w14:paraId="16AE1BE7" w14:textId="0E42731D" w:rsidR="00BA5010" w:rsidRPr="003D1475" w:rsidRDefault="00FD74BF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 w:rsidRPr="003D1475">
        <w:rPr>
          <w:rFonts w:ascii="Arial" w:eastAsia="Arial" w:hAnsi="Arial" w:cs="Arial"/>
          <w:sz w:val="24"/>
          <w:szCs w:val="24"/>
        </w:rPr>
        <w:t>Somam-se a isso as taxas de rendimento no Ensino Médio: de acordo com o IBGE, a taxa de aprovação dos jovens de 15 a 17 anos no Ensino Médio aumentou de 71,3 % em 2019 para 75,0 % em 2023, mas a evasão antes do término dessa etapa reduziu-se apenas de 6,8 % para 5,7 % no mesmo período.</w:t>
      </w:r>
    </w:p>
    <w:p w14:paraId="2646D21D" w14:textId="77777777" w:rsidR="002B1648" w:rsidRPr="002B1648" w:rsidRDefault="002B1648" w:rsidP="00017E0E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2A667F2" w14:textId="4253A276" w:rsidR="002B1648" w:rsidRDefault="002B1648" w:rsidP="002B1648">
      <w:pPr>
        <w:pStyle w:val="Legenda"/>
        <w:jc w:val="both"/>
      </w:pPr>
      <w:bookmarkStart w:id="19" w:name="_Toc197370970"/>
      <w:bookmarkStart w:id="20" w:name="_Toc198711767"/>
      <w:r>
        <w:t xml:space="preserve">Figura </w:t>
      </w:r>
      <w:fldSimple w:instr=" SEQ Figura \* ARABIC ">
        <w:r w:rsidR="006F7BC8">
          <w:rPr>
            <w:noProof/>
          </w:rPr>
          <w:t>1</w:t>
        </w:r>
      </w:fldSimple>
      <w:r>
        <w:rPr>
          <w:noProof/>
        </w:rPr>
        <w:t>:</w:t>
      </w:r>
      <w:r w:rsidRPr="00C026FE">
        <w:rPr>
          <w:noProof/>
        </w:rPr>
        <w:t>Taxa de insucesso (Reprovação + Abandono) por série/ano – Brasil, 2021</w:t>
      </w:r>
      <w:bookmarkEnd w:id="19"/>
      <w:bookmarkEnd w:id="20"/>
    </w:p>
    <w:p w14:paraId="3028604E" w14:textId="53EDFB7C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5F11A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D595F1" wp14:editId="3B9BA33F">
            <wp:extent cx="5760720" cy="2893695"/>
            <wp:effectExtent l="0" t="0" r="0" b="1905"/>
            <wp:docPr id="64435894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5894" name="Imagem 1" descr="Gráfico, Gráfico de linhas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9530" w14:textId="7FE85702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5F11A9">
        <w:rPr>
          <w:rFonts w:ascii="Arial" w:hAnsi="Arial" w:cs="Arial"/>
          <w:sz w:val="20"/>
          <w:szCs w:val="20"/>
        </w:rPr>
        <w:t>Fonte: PDF INEP Censo Escolar 2021 (Apresentação Coletiva)</w:t>
      </w:r>
    </w:p>
    <w:p w14:paraId="172F9521" w14:textId="26483617" w:rsidR="00BA5010" w:rsidRDefault="00BA5010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3B4FCDCC" w14:textId="7F96E2D9" w:rsidR="00233C75" w:rsidRDefault="00233C75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A899392" w14:textId="77777777" w:rsidR="00233C75" w:rsidRPr="005F11A9" w:rsidRDefault="00233C75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9541157" w14:textId="11C7EE36" w:rsidR="00017E0E" w:rsidRPr="005F11A9" w:rsidRDefault="00017E0E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5F11A9">
        <w:rPr>
          <w:rFonts w:ascii="Arial" w:hAnsi="Arial" w:cs="Arial"/>
          <w:sz w:val="24"/>
          <w:szCs w:val="24"/>
        </w:rPr>
        <w:t>Fatores clínicos e socioemocionais também contribuem para o abandono: no Brasil, a prevalência de transtorno de déficit de atenção e hiperatividade (TDAH) em crianças e adolescentes de 6 a 17 anos é de 7,6 % Agência, enquanto estudos da OMS estimam que 5–8 % das crianças em idade escolar são afetadas pelo transtorno.</w:t>
      </w:r>
    </w:p>
    <w:p w14:paraId="1BA87E40" w14:textId="77777777" w:rsidR="002B1648" w:rsidRDefault="002B1648" w:rsidP="002B1648">
      <w:pPr>
        <w:pStyle w:val="Legenda"/>
        <w:jc w:val="both"/>
      </w:pPr>
    </w:p>
    <w:p w14:paraId="4FC0200E" w14:textId="45A75FE6" w:rsidR="002B1648" w:rsidRDefault="002B1648" w:rsidP="002B1648">
      <w:pPr>
        <w:pStyle w:val="Legenda"/>
        <w:jc w:val="both"/>
      </w:pPr>
      <w:bookmarkStart w:id="21" w:name="_Toc197370971"/>
      <w:bookmarkStart w:id="22" w:name="_Toc198711768"/>
      <w:r>
        <w:t xml:space="preserve">Figura </w:t>
      </w:r>
      <w:fldSimple w:instr=" SEQ Figura \* ARABIC ">
        <w:r w:rsidR="006F7BC8">
          <w:rPr>
            <w:noProof/>
          </w:rPr>
          <w:t>2</w:t>
        </w:r>
      </w:fldSimple>
      <w:r>
        <w:t xml:space="preserve">: </w:t>
      </w:r>
      <w:r w:rsidRPr="00621A22">
        <w:t>Evolução da taxa de abandono do Ensino Médio (2010–2021)</w:t>
      </w:r>
      <w:bookmarkEnd w:id="21"/>
      <w:bookmarkEnd w:id="22"/>
    </w:p>
    <w:p w14:paraId="32F9B4D0" w14:textId="77777777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5F11A9">
        <w:rPr>
          <w:noProof/>
        </w:rPr>
        <w:drawing>
          <wp:inline distT="0" distB="0" distL="0" distR="0" wp14:anchorId="27A72BAD" wp14:editId="69E2F9D7">
            <wp:extent cx="5460365" cy="4459605"/>
            <wp:effectExtent l="0" t="0" r="6985" b="0"/>
            <wp:docPr id="140128562" name="Imagem 5" descr="Gráfico mostranndo a taxa de abandono escolar de 2010 a 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ráfico mostranndo a taxa de abandono escolar de 2010 a 20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4B487" w14:textId="3F92574F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5F11A9">
        <w:rPr>
          <w:rFonts w:ascii="Arial" w:hAnsi="Arial" w:cs="Arial"/>
          <w:sz w:val="20"/>
          <w:szCs w:val="20"/>
        </w:rPr>
        <w:t>Fonte: Fundação Roberto Marinho. “Abandono do ensino médio volta a crescer em 2021.”</w:t>
      </w:r>
    </w:p>
    <w:p w14:paraId="59742A59" w14:textId="77777777" w:rsidR="00BA5010" w:rsidRPr="005F11A9" w:rsidRDefault="00BA5010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111BD10A" w14:textId="732F1E62" w:rsidR="00B16163" w:rsidRDefault="00FD74BF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Diante desse cenário complexo — marcado pela confluência de evasão, rendimento insuficiente, transtornos de atenção e desigualdades —, torna-se urgente a adoção de </w:t>
      </w:r>
      <w:r w:rsidRPr="00FD74BF">
        <w:rPr>
          <w:rFonts w:ascii="Arial" w:eastAsia="Arial" w:hAnsi="Arial" w:cs="Arial"/>
          <w:sz w:val="24"/>
          <w:szCs w:val="24"/>
        </w:rPr>
        <w:t>ferramentas</w:t>
      </w:r>
      <w:r>
        <w:rPr>
          <w:rFonts w:ascii="Arial" w:eastAsia="Arial" w:hAnsi="Arial" w:cs="Arial"/>
          <w:sz w:val="24"/>
          <w:szCs w:val="24"/>
        </w:rPr>
        <w:t xml:space="preserve"> viáveis e atrativos que fortaleçam o engajamento dos alunos e combatam a evasão em massa. A gamificação, ao integrar mecânicas de jogo ao processo de aprendizagem, oferece recompensas imediatas, feedbacks visuais e um ambiente de competição saudável que pode reter o interesse dos estudantes e incentivar sua permanência na escola</w:t>
      </w:r>
      <w:r w:rsidR="00B16163">
        <w:rPr>
          <w:rFonts w:ascii="Arial" w:eastAsia="Arial" w:hAnsi="Arial" w:cs="Arial"/>
          <w:sz w:val="24"/>
          <w:szCs w:val="24"/>
        </w:rPr>
        <w:t>.</w:t>
      </w:r>
    </w:p>
    <w:p w14:paraId="2919EB73" w14:textId="77777777" w:rsidR="00B16163" w:rsidRDefault="00B16163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</w:p>
    <w:p w14:paraId="42A3F3BF" w14:textId="77777777" w:rsidR="00B16163" w:rsidRPr="00B16163" w:rsidRDefault="00B16163" w:rsidP="00FF26ED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FA7ACD9" w14:textId="1603F459" w:rsidR="00A65F28" w:rsidRPr="00B16163" w:rsidRDefault="00FF26ED" w:rsidP="00B16163">
      <w:pPr>
        <w:pStyle w:val="Titulo2"/>
        <w:numPr>
          <w:ilvl w:val="1"/>
          <w:numId w:val="37"/>
        </w:numPr>
        <w:spacing w:line="360" w:lineRule="auto"/>
        <w:rPr>
          <w:bCs w:val="0"/>
        </w:rPr>
      </w:pPr>
      <w:bookmarkStart w:id="23" w:name="_Toc194947187"/>
      <w:bookmarkStart w:id="24" w:name="_Toc197769625"/>
      <w:r w:rsidRPr="005F11A9">
        <w:rPr>
          <w:bCs w:val="0"/>
        </w:rPr>
        <w:t>Metodologia</w:t>
      </w:r>
      <w:bookmarkEnd w:id="23"/>
      <w:bookmarkEnd w:id="24"/>
    </w:p>
    <w:p w14:paraId="13D27EBD" w14:textId="2400515D" w:rsidR="00777B8B" w:rsidRDefault="00192432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5F11A9">
        <w:rPr>
          <w:rFonts w:ascii="Arial" w:hAnsi="Arial" w:cs="Arial"/>
          <w:sz w:val="24"/>
          <w:szCs w:val="24"/>
        </w:rPr>
        <w:tab/>
      </w:r>
      <w:r w:rsidR="002D350E" w:rsidRPr="005F11A9">
        <w:rPr>
          <w:rFonts w:ascii="Arial" w:hAnsi="Arial" w:cs="Arial"/>
          <w:sz w:val="24"/>
          <w:szCs w:val="24"/>
        </w:rPr>
        <w:t>Este trabalho adota o método científico, composto por seis etapas interrelacionadas: observação, questionamento, formulação</w:t>
      </w:r>
      <w:r w:rsidR="002D350E" w:rsidRPr="002D350E">
        <w:rPr>
          <w:rFonts w:ascii="Arial" w:hAnsi="Arial" w:cs="Arial"/>
          <w:sz w:val="24"/>
          <w:szCs w:val="24"/>
        </w:rPr>
        <w:t xml:space="preserve"> de hipóteses, experimentação, análise das hipóteses e conclusão. A aplicação sistemática deste método assegura rigor, reprodutibilidade e clareza na avaliação do impacto da gamificação no engajamento e desempenho dos estudantes</w:t>
      </w:r>
      <w:r w:rsidR="002D350E">
        <w:rPr>
          <w:rFonts w:ascii="Arial" w:hAnsi="Arial" w:cs="Arial"/>
          <w:sz w:val="24"/>
          <w:szCs w:val="24"/>
        </w:rPr>
        <w:t>.</w:t>
      </w:r>
    </w:p>
    <w:p w14:paraId="2F50C7FC" w14:textId="47BB92AB" w:rsidR="00320083" w:rsidRDefault="002D350E" w:rsidP="00320083">
      <w:pPr>
        <w:pStyle w:val="Ttulo3"/>
        <w:numPr>
          <w:ilvl w:val="2"/>
          <w:numId w:val="37"/>
        </w:numPr>
      </w:pPr>
      <w:bookmarkStart w:id="25" w:name="_Toc197769626"/>
      <w:r>
        <w:t>Observação</w:t>
      </w:r>
      <w:bookmarkEnd w:id="25"/>
    </w:p>
    <w:p w14:paraId="446A5BDE" w14:textId="77777777" w:rsidR="00E54BCD" w:rsidRPr="00E54BCD" w:rsidRDefault="00E54BCD" w:rsidP="00E54BCD"/>
    <w:p w14:paraId="5D51E288" w14:textId="2FD291CB" w:rsidR="006E11A5" w:rsidRDefault="002D350E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Na etapa de observação, foram coletados dados qualitativos e quantitativos sobre os desafios enfrentados no ensino médio: evasão escolar, desmotivação e baixa retenção de conteúdos teóricos. Foram realizadas entrevistas semiestruturadas com professores e grupos focais com alunos, além de análise de estatísticas do IBGE e relatórios do Instituto Ayrton Senna.</w:t>
      </w:r>
    </w:p>
    <w:p w14:paraId="3C2FF4FC" w14:textId="09AD1CCB" w:rsidR="002D350E" w:rsidRDefault="002D350E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Paralelamente, avaliou-se o ambiente tecnológico disponível para suportar uma plataforma gamificada. As ferramentas foram selecionadas segundo critérios de escalabilidade, segurança, performance e usabilidade:</w:t>
      </w:r>
    </w:p>
    <w:p w14:paraId="6017A922" w14:textId="6283E4BB" w:rsidR="002D350E" w:rsidRPr="002D350E" w:rsidRDefault="002D350E" w:rsidP="000578E5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left="357" w:firstLine="851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MySQL: escolhida pela robustez transacional, integridade referencial e capacidade de gerenciar alto volume de acessos simultâneos.</w:t>
      </w:r>
    </w:p>
    <w:p w14:paraId="1DFA2C29" w14:textId="77A5DC88" w:rsidR="002D350E" w:rsidRPr="002D350E" w:rsidRDefault="002D350E" w:rsidP="000578E5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left="357" w:firstLine="851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Node.js: adotado por seu modelo assíncrono orientado a eventos, grande ecossistema de bibliotecas e facilidade de integração com APIs REST.</w:t>
      </w:r>
    </w:p>
    <w:p w14:paraId="517B1DAD" w14:textId="28BC5420" w:rsidR="002D350E" w:rsidRPr="002D350E" w:rsidRDefault="002D350E" w:rsidP="000578E5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left="357" w:firstLine="851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 xml:space="preserve">React com </w:t>
      </w:r>
      <w:proofErr w:type="spellStart"/>
      <w:r w:rsidRPr="002D350E">
        <w:rPr>
          <w:rFonts w:ascii="Arial" w:hAnsi="Arial" w:cs="Arial"/>
          <w:sz w:val="24"/>
          <w:szCs w:val="24"/>
        </w:rPr>
        <w:t>TypeScript</w:t>
      </w:r>
      <w:proofErr w:type="spellEnd"/>
      <w:r w:rsidRPr="002D350E">
        <w:rPr>
          <w:rFonts w:ascii="Arial" w:hAnsi="Arial" w:cs="Arial"/>
          <w:sz w:val="24"/>
          <w:szCs w:val="24"/>
        </w:rPr>
        <w:t>: selecionado pela arquitetura de componentes reutilizáveis, renderização eficiente no DOM virtual e tipagem estática que reduz erros em tempo de desenvolvimento.</w:t>
      </w:r>
    </w:p>
    <w:p w14:paraId="13EDF07A" w14:textId="3FD9015C" w:rsidR="002D350E" w:rsidRPr="00CA021E" w:rsidRDefault="002D350E" w:rsidP="000578E5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 xml:space="preserve">Socket.IO: integrado para comunicação bidirecional em tempo real, essencial </w:t>
      </w:r>
      <w:r w:rsidRPr="00CA021E">
        <w:rPr>
          <w:rFonts w:ascii="Arial" w:hAnsi="Arial" w:cs="Arial"/>
          <w:i w:val="0"/>
          <w:iCs w:val="0"/>
          <w:sz w:val="24"/>
          <w:szCs w:val="24"/>
        </w:rPr>
        <w:t>ao sistema de partidas multiplayer.</w:t>
      </w:r>
    </w:p>
    <w:p w14:paraId="7931825B" w14:textId="1DF067BD" w:rsidR="002D350E" w:rsidRPr="00CA021E" w:rsidRDefault="00B955D8" w:rsidP="002D350E">
      <w:pPr>
        <w:pStyle w:val="Ttulo3"/>
        <w:numPr>
          <w:ilvl w:val="2"/>
          <w:numId w:val="37"/>
        </w:numPr>
        <w:rPr>
          <w:iCs w:val="0"/>
        </w:rPr>
      </w:pPr>
      <w:bookmarkStart w:id="26" w:name="_Toc197769627"/>
      <w:bookmarkStart w:id="27" w:name="_Toc194947189"/>
      <w:r w:rsidRPr="00CA021E">
        <w:rPr>
          <w:iCs w:val="0"/>
        </w:rPr>
        <w:t>Questionamento</w:t>
      </w:r>
      <w:bookmarkEnd w:id="26"/>
    </w:p>
    <w:p w14:paraId="1DA13682" w14:textId="48A41083" w:rsidR="00B955D8" w:rsidRPr="00CA021E" w:rsidRDefault="00B955D8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Com base na observação, formulou-se o problema de pesquisa e levantaram-se perguntas orientadoras:</w:t>
      </w:r>
    </w:p>
    <w:p w14:paraId="4E886DC9" w14:textId="591A3DF1" w:rsidR="00B955D8" w:rsidRPr="00CA021E" w:rsidRDefault="00B955D8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Como a gamificação influencia o engajamento e a motivação dos alunos do ensino médio?</w:t>
      </w:r>
    </w:p>
    <w:p w14:paraId="528E69A7" w14:textId="77777777" w:rsidR="002018C7" w:rsidRDefault="002018C7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62E8A7E3" w14:textId="3C780BBA" w:rsidR="00B955D8" w:rsidRPr="00CA021E" w:rsidRDefault="00B955D8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lastRenderedPageBreak/>
        <w:t>De que modo sistemas de pontuação, níveis e rankings podem impactar o desempenho acadêmico?</w:t>
      </w:r>
    </w:p>
    <w:p w14:paraId="127D9093" w14:textId="77777777" w:rsidR="00B955D8" w:rsidRPr="00CA021E" w:rsidRDefault="00B955D8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614E3FF8" w14:textId="76201A76" w:rsidR="00B955D8" w:rsidRPr="00CA021E" w:rsidRDefault="00B955D8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Quais características de usabilidade e arquiteturais são críticas para garantir escalabilidade e responsividade em ambiente escolar?</w:t>
      </w:r>
    </w:p>
    <w:p w14:paraId="3E846B47" w14:textId="043D594E" w:rsidR="002D350E" w:rsidRPr="00CA021E" w:rsidRDefault="00B955D8" w:rsidP="00B955D8">
      <w:pPr>
        <w:pStyle w:val="Ttulo3"/>
        <w:numPr>
          <w:ilvl w:val="2"/>
          <w:numId w:val="37"/>
        </w:numPr>
        <w:spacing w:line="360" w:lineRule="auto"/>
        <w:rPr>
          <w:rFonts w:cs="Arial"/>
          <w:iCs w:val="0"/>
          <w:szCs w:val="24"/>
        </w:rPr>
      </w:pPr>
      <w:bookmarkStart w:id="28" w:name="_Toc197769628"/>
      <w:r w:rsidRPr="00CA021E">
        <w:rPr>
          <w:rFonts w:cs="Arial"/>
          <w:iCs w:val="0"/>
          <w:szCs w:val="24"/>
        </w:rPr>
        <w:t>Formulação de Hipóteses</w:t>
      </w:r>
      <w:bookmarkEnd w:id="28"/>
    </w:p>
    <w:p w14:paraId="43AC5DA9" w14:textId="77777777" w:rsidR="00B955D8" w:rsidRPr="00CA021E" w:rsidRDefault="00B955D8" w:rsidP="000578E5">
      <w:pPr>
        <w:pStyle w:val="PargrafodaLista"/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Foram estabelecidas quatro hipóteses:</w:t>
      </w:r>
    </w:p>
    <w:p w14:paraId="079FD61B" w14:textId="759C0F38" w:rsidR="003015F4" w:rsidRPr="002018C7" w:rsidRDefault="00B955D8" w:rsidP="002018C7">
      <w:pPr>
        <w:pStyle w:val="PargrafodaLista"/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H1: A implementação de pontos, níveis e recompensas aumentará o tempo médio diário de estudo dos alunos.</w:t>
      </w:r>
    </w:p>
    <w:p w14:paraId="0A06794B" w14:textId="7F06BD31" w:rsidR="003015F4" w:rsidRPr="002018C7" w:rsidRDefault="00B955D8" w:rsidP="002018C7">
      <w:pPr>
        <w:pStyle w:val="PargrafodaLista"/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H2: A visualização de rankings por disciplina e sala fomentará competitividade saudável e cooperação.</w:t>
      </w:r>
    </w:p>
    <w:p w14:paraId="6D664191" w14:textId="52C907CB" w:rsidR="003015F4" w:rsidRPr="002018C7" w:rsidRDefault="00B955D8" w:rsidP="002018C7">
      <w:pPr>
        <w:pStyle w:val="PargrafodaLista"/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H3: A experiência em tempo real, via Socket.IO, reduzirá a latência percebida e elevará a satisfação do usuário.</w:t>
      </w:r>
    </w:p>
    <w:p w14:paraId="4097BAFC" w14:textId="3BD0F2B8" w:rsidR="00B955D8" w:rsidRPr="00CA021E" w:rsidRDefault="00B955D8" w:rsidP="000578E5">
      <w:pPr>
        <w:pStyle w:val="PargrafodaLista"/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H4: A escolha de tecnologias escaláveis (MySQL, Node.js, React) garantirá performance estável mesmo com alta concorrência de usuários.</w:t>
      </w:r>
    </w:p>
    <w:p w14:paraId="176615A1" w14:textId="6419407C" w:rsidR="00B955D8" w:rsidRPr="00CA021E" w:rsidRDefault="00B955D8" w:rsidP="00B955D8">
      <w:pPr>
        <w:pStyle w:val="Ttulo3"/>
        <w:numPr>
          <w:ilvl w:val="2"/>
          <w:numId w:val="37"/>
        </w:numPr>
        <w:rPr>
          <w:iCs w:val="0"/>
        </w:rPr>
      </w:pPr>
      <w:bookmarkStart w:id="29" w:name="_Toc197769629"/>
      <w:r w:rsidRPr="00CA021E">
        <w:rPr>
          <w:iCs w:val="0"/>
        </w:rPr>
        <w:t>Experimentação</w:t>
      </w:r>
      <w:bookmarkEnd w:id="29"/>
    </w:p>
    <w:p w14:paraId="14D48F25" w14:textId="22947773" w:rsidR="00572F11" w:rsidRPr="00CA021E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Nesta etapa, descreve-se o plano de implementação e testes do protótipo Play2Learn. Como ainda não houve implantação em ambiente escolar real, apresento aqui os procedimentos a serem seguidos:</w:t>
      </w:r>
    </w:p>
    <w:p w14:paraId="7F0A775D" w14:textId="66470929" w:rsidR="003015F4" w:rsidRPr="002018C7" w:rsidRDefault="00572F11" w:rsidP="002018C7">
      <w:pPr>
        <w:pStyle w:val="PargrafodaLista"/>
        <w:numPr>
          <w:ilvl w:val="0"/>
          <w:numId w:val="38"/>
        </w:numPr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 xml:space="preserve">Seleção da turma-piloto: Definir uma turma de ensino médio (2ª ou 3ª série) para aplicação dos </w:t>
      </w:r>
      <w:proofErr w:type="spellStart"/>
      <w:r w:rsidRPr="00CA021E">
        <w:rPr>
          <w:rFonts w:ascii="Arial" w:hAnsi="Arial" w:cs="Arial"/>
          <w:i w:val="0"/>
          <w:iCs w:val="0"/>
          <w:sz w:val="24"/>
          <w:szCs w:val="24"/>
        </w:rPr>
        <w:t>quizzes</w:t>
      </w:r>
      <w:proofErr w:type="spellEnd"/>
      <w:r w:rsidRPr="00CA021E">
        <w:rPr>
          <w:rFonts w:ascii="Arial" w:hAnsi="Arial" w:cs="Arial"/>
          <w:i w:val="0"/>
          <w:iCs w:val="0"/>
          <w:sz w:val="24"/>
          <w:szCs w:val="24"/>
        </w:rPr>
        <w:t xml:space="preserve"> gamificados.</w:t>
      </w:r>
    </w:p>
    <w:p w14:paraId="34B06748" w14:textId="6C34A914" w:rsidR="003015F4" w:rsidRPr="002018C7" w:rsidRDefault="00572F11" w:rsidP="002018C7">
      <w:pPr>
        <w:pStyle w:val="PargrafodaLista"/>
        <w:numPr>
          <w:ilvl w:val="0"/>
          <w:numId w:val="38"/>
        </w:numPr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Capacitação de usuários: Realizar treinamento breve (1–2 horas) com professores para uso da plataforma e condução das atividades.</w:t>
      </w:r>
    </w:p>
    <w:p w14:paraId="5CE828AA" w14:textId="77777777" w:rsidR="00572F11" w:rsidRPr="00CA021E" w:rsidRDefault="00572F11" w:rsidP="000578E5">
      <w:pPr>
        <w:pStyle w:val="PargrafodaLista"/>
        <w:numPr>
          <w:ilvl w:val="0"/>
          <w:numId w:val="38"/>
        </w:numPr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Execução dos testes:</w:t>
      </w:r>
    </w:p>
    <w:p w14:paraId="79A54EFD" w14:textId="3C0A5500" w:rsidR="00572F11" w:rsidRPr="00CA021E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 xml:space="preserve">- Aplicação de </w:t>
      </w:r>
      <w:proofErr w:type="spellStart"/>
      <w:r w:rsidRPr="00CA021E">
        <w:rPr>
          <w:rFonts w:ascii="Arial" w:hAnsi="Arial" w:cs="Arial"/>
          <w:sz w:val="24"/>
          <w:szCs w:val="24"/>
        </w:rPr>
        <w:t>quizzes</w:t>
      </w:r>
      <w:proofErr w:type="spellEnd"/>
      <w:r w:rsidRPr="00CA021E">
        <w:rPr>
          <w:rFonts w:ascii="Arial" w:hAnsi="Arial" w:cs="Arial"/>
          <w:sz w:val="24"/>
          <w:szCs w:val="24"/>
        </w:rPr>
        <w:t xml:space="preserve"> semanais durante 4 semanas.</w:t>
      </w:r>
    </w:p>
    <w:p w14:paraId="480EA87D" w14:textId="4994224B" w:rsidR="00572F11" w:rsidRPr="00CA021E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- Registro automático de métricas no banco de dados: número de desafios concluídos, taxa de acertos e evolução de nível.</w:t>
      </w:r>
    </w:p>
    <w:p w14:paraId="7562ABDB" w14:textId="37684688" w:rsidR="00572F11" w:rsidRPr="00CA021E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 xml:space="preserve">- Coleta de feedback qualitativo por meio de questionários de satisfação (escala </w:t>
      </w:r>
      <w:proofErr w:type="spellStart"/>
      <w:r w:rsidRPr="00CA021E">
        <w:rPr>
          <w:rFonts w:ascii="Arial" w:hAnsi="Arial" w:cs="Arial"/>
          <w:sz w:val="24"/>
          <w:szCs w:val="24"/>
        </w:rPr>
        <w:t>Likert</w:t>
      </w:r>
      <w:proofErr w:type="spellEnd"/>
      <w:r w:rsidRPr="00CA021E">
        <w:rPr>
          <w:rFonts w:ascii="Arial" w:hAnsi="Arial" w:cs="Arial"/>
          <w:sz w:val="24"/>
          <w:szCs w:val="24"/>
        </w:rPr>
        <w:t>).</w:t>
      </w:r>
    </w:p>
    <w:p w14:paraId="6567F8B4" w14:textId="77777777" w:rsidR="00572F11" w:rsidRPr="00CA021E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29C64637" w14:textId="60BCECE0" w:rsidR="00B955D8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Observação: Até o momento, esses testes permanecem planejados. A seção de resultados será atualizada assim que os dados reais forem coletados e analisados.</w:t>
      </w:r>
    </w:p>
    <w:p w14:paraId="422D6D27" w14:textId="77777777" w:rsidR="002018C7" w:rsidRPr="00CA021E" w:rsidRDefault="002018C7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13487BEE" w14:textId="4B1A0205" w:rsidR="00B955D8" w:rsidRPr="00CA021E" w:rsidRDefault="00B955D8" w:rsidP="00572F11">
      <w:pPr>
        <w:pStyle w:val="Ttulo3"/>
        <w:numPr>
          <w:ilvl w:val="2"/>
          <w:numId w:val="37"/>
        </w:numPr>
        <w:rPr>
          <w:iCs w:val="0"/>
        </w:rPr>
      </w:pPr>
      <w:bookmarkStart w:id="30" w:name="_Toc197769630"/>
      <w:r w:rsidRPr="00CA021E">
        <w:rPr>
          <w:iCs w:val="0"/>
        </w:rPr>
        <w:t>Análise de Hipóteses</w:t>
      </w:r>
      <w:bookmarkEnd w:id="30"/>
    </w:p>
    <w:p w14:paraId="7B556C7C" w14:textId="22E789F4" w:rsidR="00572F11" w:rsidRPr="00CA021E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A análise será conduzida conforme segue:</w:t>
      </w:r>
    </w:p>
    <w:p w14:paraId="3FFBB2AF" w14:textId="68B73DA4" w:rsidR="00572F11" w:rsidRPr="002018C7" w:rsidRDefault="00572F11" w:rsidP="002018C7">
      <w:pPr>
        <w:pStyle w:val="PargrafodaLista"/>
        <w:numPr>
          <w:ilvl w:val="0"/>
          <w:numId w:val="38"/>
        </w:numPr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Análise descritiva: Número de desafios concluídos e taxa de acertos antes e após a introdução da gamificação.</w:t>
      </w:r>
    </w:p>
    <w:p w14:paraId="04A3E577" w14:textId="0CBA6400" w:rsidR="003015F4" w:rsidRPr="002018C7" w:rsidRDefault="00572F11" w:rsidP="002018C7">
      <w:pPr>
        <w:pStyle w:val="PargrafodaLista"/>
        <w:numPr>
          <w:ilvl w:val="0"/>
          <w:numId w:val="38"/>
        </w:numPr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Teste de hipóteses: Comparar médias (teste t pareado ou não pareado, conforme o desenho) para verificar os efeitos de H1 e H2.</w:t>
      </w:r>
    </w:p>
    <w:p w14:paraId="7FBCDD0E" w14:textId="320CE8BF" w:rsidR="003015F4" w:rsidRPr="002018C7" w:rsidRDefault="00572F11" w:rsidP="002018C7">
      <w:pPr>
        <w:pStyle w:val="PargrafodaLista"/>
        <w:numPr>
          <w:ilvl w:val="0"/>
          <w:numId w:val="38"/>
        </w:numPr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Avaliação de responsividade: Análise qualitativa do feedback sobre latência e usabilidade para H3.</w:t>
      </w:r>
    </w:p>
    <w:p w14:paraId="5FEE5051" w14:textId="5EC0C6CD" w:rsidR="00572F11" w:rsidRPr="00CA021E" w:rsidRDefault="00572F11" w:rsidP="000578E5">
      <w:pPr>
        <w:pStyle w:val="PargrafodaLista"/>
        <w:numPr>
          <w:ilvl w:val="0"/>
          <w:numId w:val="38"/>
        </w:numPr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Análise de performance: Monitoramento de tempo de resposta do sistema sob diferentes cargas de usuários para H4.</w:t>
      </w:r>
    </w:p>
    <w:p w14:paraId="548C23BE" w14:textId="77777777" w:rsidR="00572F11" w:rsidRPr="00CA021E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002CB24B" w14:textId="3449A8F3" w:rsidR="00E54BCD" w:rsidRPr="00CA021E" w:rsidRDefault="00572F11" w:rsidP="002018C7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 xml:space="preserve">Nota: Sem resultados concretos, esta seção está descrita de forma </w:t>
      </w:r>
      <w:proofErr w:type="gramStart"/>
      <w:r w:rsidRPr="00CA021E">
        <w:rPr>
          <w:rFonts w:ascii="Arial" w:hAnsi="Arial" w:cs="Arial"/>
          <w:sz w:val="24"/>
          <w:szCs w:val="24"/>
        </w:rPr>
        <w:t>elaborada</w:t>
      </w:r>
      <w:proofErr w:type="gramEnd"/>
      <w:r w:rsidRPr="00CA021E">
        <w:rPr>
          <w:rFonts w:ascii="Arial" w:hAnsi="Arial" w:cs="Arial"/>
          <w:sz w:val="24"/>
          <w:szCs w:val="24"/>
        </w:rPr>
        <w:t xml:space="preserve"> mas sem dados numéricos definitivos.</w:t>
      </w:r>
    </w:p>
    <w:p w14:paraId="28EC7E0C" w14:textId="696D2C02" w:rsidR="00701AE7" w:rsidRPr="00701AE7" w:rsidRDefault="006E11A5" w:rsidP="00701AE7">
      <w:pPr>
        <w:pStyle w:val="Titulo2"/>
        <w:numPr>
          <w:ilvl w:val="1"/>
          <w:numId w:val="41"/>
        </w:numPr>
      </w:pPr>
      <w:bookmarkStart w:id="31" w:name="_Toc197769631"/>
      <w:r>
        <w:t>Requisitos do sistema</w:t>
      </w:r>
      <w:bookmarkEnd w:id="27"/>
      <w:bookmarkEnd w:id="31"/>
      <w:r w:rsidRPr="006E11A5">
        <w:t xml:space="preserve"> </w:t>
      </w:r>
    </w:p>
    <w:p w14:paraId="097E295C" w14:textId="77777777" w:rsidR="004E28A0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Nesta sessão serão listados os requisitos do sistema, separados em “requisitos funcionais” e “requisitos não funcionais”, onde os requisitos funcionais determinam as funcionalidades do sistema e os requisitos não funcionais indicam como o sistema deve implementar as funcionalidades</w:t>
      </w:r>
    </w:p>
    <w:p w14:paraId="01B2A9EE" w14:textId="17F0465B" w:rsidR="00B9752B" w:rsidRPr="004E28A0" w:rsidRDefault="004E28A0" w:rsidP="004E28A0">
      <w:pPr>
        <w:pStyle w:val="Ttulo3"/>
        <w:numPr>
          <w:ilvl w:val="2"/>
          <w:numId w:val="41"/>
        </w:numPr>
        <w:ind w:left="1276" w:hanging="403"/>
      </w:pPr>
      <w:r>
        <w:t xml:space="preserve">   </w:t>
      </w:r>
      <w:bookmarkStart w:id="32" w:name="_Toc197769632"/>
      <w:r w:rsidR="006E11A5" w:rsidRPr="004E28A0">
        <w:t>Atores do sistema</w:t>
      </w:r>
      <w:bookmarkEnd w:id="32"/>
    </w:p>
    <w:p w14:paraId="39AA6982" w14:textId="2DF4C771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O sistema Play2Learn apresenta ao todo 4 atores, sendo eles: aluno, professor, diretor e administrador</w:t>
      </w:r>
      <w:r>
        <w:rPr>
          <w:rFonts w:ascii="Arial" w:hAnsi="Arial" w:cs="Arial"/>
          <w:sz w:val="24"/>
          <w:szCs w:val="24"/>
        </w:rPr>
        <w:t>.</w:t>
      </w:r>
    </w:p>
    <w:p w14:paraId="770E3C8C" w14:textId="74CFBC85" w:rsidR="003015F4" w:rsidRPr="002018C7" w:rsidRDefault="006E11A5" w:rsidP="002018C7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3015F4">
        <w:rPr>
          <w:rFonts w:ascii="Arial" w:hAnsi="Arial" w:cs="Arial"/>
          <w:i w:val="0"/>
          <w:iCs w:val="0"/>
          <w:sz w:val="24"/>
          <w:szCs w:val="24"/>
        </w:rPr>
        <w:t>Aluno: o aluno apresenta as funcionalidades voltadas ao desenvolvimento próprio, como o treinamento separado por disciplina, o modo de jogo multijogador, a visualização do sistema de rank da sua própria sala, e suas estatísticas gerais.</w:t>
      </w:r>
    </w:p>
    <w:p w14:paraId="58AFC633" w14:textId="14CEE30B" w:rsidR="002018C7" w:rsidRPr="002018C7" w:rsidRDefault="006E11A5" w:rsidP="002018C7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3015F4">
        <w:rPr>
          <w:rFonts w:ascii="Arial" w:hAnsi="Arial" w:cs="Arial"/>
          <w:i w:val="0"/>
          <w:iCs w:val="0"/>
          <w:sz w:val="24"/>
          <w:szCs w:val="24"/>
        </w:rPr>
        <w:t>Professor: O professor apresenta funcionalidades voltadas à auxílio e gerenciamento das atividades do aluno, o professor poderá ver o rank de todas as salas da escola, poderá adicionar uma pergunta nova ao banco de pergunta da sua própria disciplina, poderá visualizar o desempenho dos alunos em sua disciplina por meio de uma lista ordenada e poderá visualizar o banco de perguntas da sua própria disciplina.</w:t>
      </w:r>
    </w:p>
    <w:p w14:paraId="33F2218B" w14:textId="0DBA19C5" w:rsidR="003015F4" w:rsidRPr="002018C7" w:rsidRDefault="006E11A5" w:rsidP="002018C7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3015F4">
        <w:rPr>
          <w:rFonts w:ascii="Arial" w:hAnsi="Arial" w:cs="Arial"/>
          <w:i w:val="0"/>
          <w:iCs w:val="0"/>
          <w:sz w:val="24"/>
          <w:szCs w:val="24"/>
        </w:rPr>
        <w:lastRenderedPageBreak/>
        <w:t>Diretor: O diretor apresenta funcionalidades semelhantes com as do professor, ele poderá ver o rank de todas as salas da escola, poderá visualizar o desempenho dos alunos em qualquer disciplina por meio de uma lista ordenada e poderá visualizar o banco de perguntas de qualquer disciplina. O diretor terá o poder de adicionar um novo usuário, sendo ele um professor ou um aluno</w:t>
      </w:r>
      <w:r w:rsidR="003015F4">
        <w:rPr>
          <w:rFonts w:ascii="Arial" w:hAnsi="Arial" w:cs="Arial"/>
          <w:i w:val="0"/>
          <w:iCs w:val="0"/>
          <w:sz w:val="24"/>
          <w:szCs w:val="24"/>
        </w:rPr>
        <w:t>.</w:t>
      </w:r>
    </w:p>
    <w:p w14:paraId="63AB53E1" w14:textId="23DE10F3" w:rsidR="001F2F96" w:rsidRPr="004E28A0" w:rsidRDefault="006E11A5" w:rsidP="000578E5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3015F4">
        <w:rPr>
          <w:rFonts w:ascii="Arial" w:hAnsi="Arial" w:cs="Arial"/>
          <w:i w:val="0"/>
          <w:iCs w:val="0"/>
          <w:sz w:val="24"/>
          <w:szCs w:val="24"/>
        </w:rPr>
        <w:t>Administrador: Ele possui as funcionalidades tanto do professor quanto do diretor, porém sem restrições, ele é o autor responsável por testar funcionalidades e assegurar o funcionamento completo do sistema.</w:t>
      </w:r>
    </w:p>
    <w:p w14:paraId="46B47B5F" w14:textId="2FE4D3EC" w:rsidR="00A01E83" w:rsidRPr="00F60F35" w:rsidRDefault="001F2F96" w:rsidP="004E28A0">
      <w:pPr>
        <w:pStyle w:val="Ttulo3"/>
        <w:numPr>
          <w:ilvl w:val="2"/>
          <w:numId w:val="42"/>
        </w:numPr>
        <w:rPr>
          <w:b/>
        </w:rPr>
      </w:pPr>
      <w:bookmarkStart w:id="33" w:name="_Toc194947190"/>
      <w:bookmarkStart w:id="34" w:name="_Toc197769633"/>
      <w:r w:rsidRPr="00F60F35">
        <w:t>R</w:t>
      </w:r>
      <w:r w:rsidR="006E11A5" w:rsidRPr="00F60F35">
        <w:t>equisitos funcionais</w:t>
      </w:r>
      <w:bookmarkEnd w:id="33"/>
      <w:bookmarkEnd w:id="34"/>
      <w:r w:rsidR="006E11A5" w:rsidRPr="00F60F35">
        <w:t xml:space="preserve"> </w:t>
      </w:r>
    </w:p>
    <w:p w14:paraId="18BBF876" w14:textId="35C7A0AF" w:rsid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Aqui estão listados os requisitos funcionais que o sistema está proposto a realizar</w:t>
      </w:r>
    </w:p>
    <w:p w14:paraId="33D11A11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1] Realizar login </w:t>
      </w:r>
    </w:p>
    <w:p w14:paraId="77E1D3E4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efetue o login no sistema. </w:t>
      </w:r>
    </w:p>
    <w:p w14:paraId="2D8ACA3D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cadastrado no sistema. </w:t>
      </w:r>
    </w:p>
    <w:p w14:paraId="699BF1B0" w14:textId="377B5CF4" w:rsidR="00320083" w:rsidRPr="006E11A5" w:rsidRDefault="006E11A5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entra no sistema</w:t>
      </w:r>
      <w:r w:rsidR="00BD7901">
        <w:rPr>
          <w:rFonts w:ascii="Arial" w:hAnsi="Arial" w:cs="Arial"/>
          <w:sz w:val="24"/>
          <w:szCs w:val="24"/>
        </w:rPr>
        <w:t>.</w:t>
      </w:r>
    </w:p>
    <w:p w14:paraId="24433866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</w:t>
      </w:r>
      <w:r w:rsidRPr="00D7309D">
        <w:rPr>
          <w:rFonts w:ascii="Arial" w:hAnsi="Arial" w:cs="Arial"/>
          <w:b/>
          <w:bCs/>
          <w:sz w:val="24"/>
          <w:szCs w:val="24"/>
        </w:rPr>
        <w:t>funcional 2] Recuperar senha</w:t>
      </w:r>
    </w:p>
    <w:p w14:paraId="41D76A8F" w14:textId="360EA15A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recupere ou altere sua senha</w:t>
      </w:r>
      <w:r w:rsidR="00BD7901">
        <w:rPr>
          <w:rFonts w:ascii="Arial" w:hAnsi="Arial" w:cs="Arial"/>
          <w:sz w:val="24"/>
          <w:szCs w:val="24"/>
        </w:rPr>
        <w:t>.</w:t>
      </w:r>
    </w:p>
    <w:p w14:paraId="001FD10F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cadastrado no sistema. </w:t>
      </w:r>
    </w:p>
    <w:p w14:paraId="34919A97" w14:textId="12A9D3EF" w:rsidR="006E11A5" w:rsidRDefault="006E11A5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recupera ou troca sua senha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2F283DDF" w14:textId="37B1A19B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3] Cadastrar usuário </w:t>
      </w:r>
    </w:p>
    <w:p w14:paraId="35DA6E9A" w14:textId="1326F44C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outros usuários no sistema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17D1D494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Diretor ou Administrador. </w:t>
      </w:r>
    </w:p>
    <w:p w14:paraId="277C1937" w14:textId="183442C1" w:rsidR="006E11A5" w:rsidRPr="006E11A5" w:rsidRDefault="006E11A5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adicionado no banco de dados</w:t>
      </w:r>
      <w:r w:rsidR="00BD7901">
        <w:rPr>
          <w:rFonts w:ascii="Arial" w:hAnsi="Arial" w:cs="Arial"/>
          <w:sz w:val="24"/>
          <w:szCs w:val="24"/>
        </w:rPr>
        <w:t>.</w:t>
      </w:r>
    </w:p>
    <w:p w14:paraId="6CECD2E2" w14:textId="1CCEE2B1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[Requisito funcional 4] Cadastrar perguntas</w:t>
      </w:r>
    </w:p>
    <w:p w14:paraId="54631D5D" w14:textId="002A3844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perguntas no banco de perguntas da escola</w:t>
      </w:r>
      <w:r w:rsidR="00BD7901">
        <w:rPr>
          <w:rFonts w:ascii="Arial" w:hAnsi="Arial" w:cs="Arial"/>
          <w:sz w:val="24"/>
          <w:szCs w:val="24"/>
        </w:rPr>
        <w:t>.</w:t>
      </w:r>
    </w:p>
    <w:p w14:paraId="796A5CF6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Professor ou Administrador. </w:t>
      </w:r>
    </w:p>
    <w:p w14:paraId="007D43F4" w14:textId="6EBD453E" w:rsid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Pergunta e suas alternativas salvas no banco de dados</w:t>
      </w:r>
      <w:r w:rsidR="00BD7901">
        <w:rPr>
          <w:rFonts w:ascii="Arial" w:hAnsi="Arial" w:cs="Arial"/>
          <w:sz w:val="24"/>
          <w:szCs w:val="24"/>
        </w:rPr>
        <w:t>.</w:t>
      </w:r>
    </w:p>
    <w:p w14:paraId="58EDA86B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65CB4B91" w14:textId="77777777" w:rsidR="002018C7" w:rsidRDefault="002018C7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</w:p>
    <w:p w14:paraId="60A4A169" w14:textId="7E4CDD1B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5] Consulta de alunos </w:t>
      </w:r>
    </w:p>
    <w:p w14:paraId="26D114B6" w14:textId="35FEA596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consulte a lista de alunos de sua escola, separada por matéria e turma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25EA17EC" w14:textId="05234017" w:rsid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Diretor, Administrador ou Professor</w:t>
      </w:r>
      <w:r w:rsidR="00BD7901">
        <w:rPr>
          <w:rFonts w:ascii="Arial" w:hAnsi="Arial" w:cs="Arial"/>
          <w:sz w:val="24"/>
          <w:szCs w:val="24"/>
        </w:rPr>
        <w:t>.</w:t>
      </w:r>
    </w:p>
    <w:p w14:paraId="27D488ED" w14:textId="27F1B22B" w:rsidR="00E54BCD" w:rsidRDefault="006E11A5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recebe a lista de alunos da forma desejada</w:t>
      </w:r>
      <w:r w:rsidR="00BD7901">
        <w:rPr>
          <w:rFonts w:ascii="Arial" w:hAnsi="Arial" w:cs="Arial"/>
          <w:sz w:val="24"/>
          <w:szCs w:val="24"/>
        </w:rPr>
        <w:t>.</w:t>
      </w:r>
    </w:p>
    <w:p w14:paraId="3E077458" w14:textId="72D424DE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6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Cadastrar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escolas</w:t>
      </w:r>
    </w:p>
    <w:p w14:paraId="3F07268A" w14:textId="58376E48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</w:t>
      </w:r>
      <w:r>
        <w:rPr>
          <w:rFonts w:ascii="Arial" w:hAnsi="Arial" w:cs="Arial"/>
          <w:sz w:val="24"/>
          <w:szCs w:val="24"/>
        </w:rPr>
        <w:t>escolas no sistema.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40214CB0" w14:textId="54FCA167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Administrador. </w:t>
      </w:r>
    </w:p>
    <w:p w14:paraId="5A195BC3" w14:textId="431EF622" w:rsidR="00BD7901" w:rsidRDefault="00BD7901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Escola</w:t>
      </w:r>
      <w:r w:rsidRPr="006E11A5">
        <w:rPr>
          <w:rFonts w:ascii="Arial" w:hAnsi="Arial" w:cs="Arial"/>
          <w:sz w:val="24"/>
          <w:szCs w:val="24"/>
        </w:rPr>
        <w:t xml:space="preserve"> adicionado no banco de dados</w:t>
      </w:r>
      <w:r>
        <w:rPr>
          <w:rFonts w:ascii="Arial" w:hAnsi="Arial" w:cs="Arial"/>
          <w:sz w:val="24"/>
          <w:szCs w:val="24"/>
        </w:rPr>
        <w:t>.</w:t>
      </w:r>
    </w:p>
    <w:p w14:paraId="272D79F7" w14:textId="1FBBB53A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7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Consulta de perguntas</w:t>
      </w:r>
    </w:p>
    <w:p w14:paraId="16ACC89B" w14:textId="307BB330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 xml:space="preserve">consulte tanto as perguntas originais do sistema, quando as perguntas cadastradas pela escola no sistema. </w:t>
      </w:r>
    </w:p>
    <w:p w14:paraId="7D98ADE8" w14:textId="1C8B7B96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Professor ou Administrador. </w:t>
      </w:r>
    </w:p>
    <w:p w14:paraId="03B992A9" w14:textId="15D544E1" w:rsidR="003015F4" w:rsidRDefault="00BD7901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 w:rsidRPr="006E11A5">
        <w:rPr>
          <w:rFonts w:ascii="Arial" w:hAnsi="Arial" w:cs="Arial"/>
          <w:sz w:val="24"/>
          <w:szCs w:val="24"/>
        </w:rPr>
        <w:t xml:space="preserve">Usuário recebe a lista de </w:t>
      </w:r>
      <w:r>
        <w:rPr>
          <w:rFonts w:ascii="Arial" w:hAnsi="Arial" w:cs="Arial"/>
          <w:sz w:val="24"/>
          <w:szCs w:val="24"/>
        </w:rPr>
        <w:t>perguntas e suas alternativas</w:t>
      </w:r>
      <w:r w:rsidRPr="006E11A5">
        <w:rPr>
          <w:rFonts w:ascii="Arial" w:hAnsi="Arial" w:cs="Arial"/>
          <w:sz w:val="24"/>
          <w:szCs w:val="24"/>
        </w:rPr>
        <w:t xml:space="preserve"> da forma desejada</w:t>
      </w:r>
      <w:r>
        <w:rPr>
          <w:rFonts w:ascii="Arial" w:hAnsi="Arial" w:cs="Arial"/>
          <w:sz w:val="24"/>
          <w:szCs w:val="24"/>
        </w:rPr>
        <w:t>.</w:t>
      </w:r>
    </w:p>
    <w:p w14:paraId="770D8E96" w14:textId="0E52ED64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8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 xml:space="preserve">Criar sala </w:t>
      </w:r>
    </w:p>
    <w:p w14:paraId="5E241B1C" w14:textId="4BF37935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>crie uma sala de jogo on-line.</w:t>
      </w:r>
    </w:p>
    <w:p w14:paraId="2A30DC83" w14:textId="63BCE464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</w:t>
      </w:r>
      <w:r>
        <w:rPr>
          <w:rFonts w:ascii="Arial" w:hAnsi="Arial" w:cs="Arial"/>
          <w:sz w:val="24"/>
          <w:szCs w:val="24"/>
        </w:rPr>
        <w:t>e ser um Aluno.</w:t>
      </w:r>
    </w:p>
    <w:p w14:paraId="1C48D7F8" w14:textId="31C02D01" w:rsidR="00320083" w:rsidRDefault="00BD7901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Após a criação </w:t>
      </w:r>
      <w:r w:rsidR="001C5239">
        <w:rPr>
          <w:rFonts w:ascii="Arial" w:hAnsi="Arial" w:cs="Arial"/>
          <w:sz w:val="24"/>
          <w:szCs w:val="24"/>
        </w:rPr>
        <w:t>bem-sucedida</w:t>
      </w:r>
      <w:r>
        <w:rPr>
          <w:rFonts w:ascii="Arial" w:hAnsi="Arial" w:cs="Arial"/>
          <w:sz w:val="24"/>
          <w:szCs w:val="24"/>
        </w:rPr>
        <w:t xml:space="preserve">, o aluno é redirecionado para a sala </w:t>
      </w:r>
      <w:r w:rsidR="001C5239">
        <w:rPr>
          <w:rFonts w:ascii="Arial" w:hAnsi="Arial" w:cs="Arial"/>
          <w:sz w:val="24"/>
          <w:szCs w:val="24"/>
        </w:rPr>
        <w:t>recém-criada</w:t>
      </w:r>
      <w:r>
        <w:rPr>
          <w:rFonts w:ascii="Arial" w:hAnsi="Arial" w:cs="Arial"/>
          <w:sz w:val="24"/>
          <w:szCs w:val="24"/>
        </w:rPr>
        <w:t>, tendo acesso ao código dela.</w:t>
      </w:r>
    </w:p>
    <w:p w14:paraId="64E2C80E" w14:textId="0CAC31EC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9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Entrar em sala</w:t>
      </w:r>
    </w:p>
    <w:p w14:paraId="6B21A975" w14:textId="5653B112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>entre em salas de jogo on-line já existentes.</w:t>
      </w:r>
    </w:p>
    <w:p w14:paraId="056EEEAF" w14:textId="0348E7DC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</w:t>
      </w:r>
      <w:r>
        <w:rPr>
          <w:rFonts w:ascii="Arial" w:hAnsi="Arial" w:cs="Arial"/>
          <w:sz w:val="24"/>
          <w:szCs w:val="24"/>
        </w:rPr>
        <w:t>, ser um Aluno e já existir uma sala.</w:t>
      </w:r>
    </w:p>
    <w:p w14:paraId="7CA1F307" w14:textId="40E00803" w:rsidR="00BD7901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Após a entrada </w:t>
      </w:r>
      <w:r w:rsidR="001C5239">
        <w:rPr>
          <w:rFonts w:ascii="Arial" w:hAnsi="Arial" w:cs="Arial"/>
          <w:sz w:val="24"/>
          <w:szCs w:val="24"/>
        </w:rPr>
        <w:t>bem-sucedida</w:t>
      </w:r>
      <w:r>
        <w:rPr>
          <w:rFonts w:ascii="Arial" w:hAnsi="Arial" w:cs="Arial"/>
          <w:sz w:val="24"/>
          <w:szCs w:val="24"/>
        </w:rPr>
        <w:t>, dada pelo código da sala, o aluno é redirecionado para sala desejada.</w:t>
      </w:r>
    </w:p>
    <w:p w14:paraId="35ED6234" w14:textId="77777777" w:rsidR="000578E5" w:rsidRDefault="000578E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</w:p>
    <w:p w14:paraId="3712F0BF" w14:textId="77777777" w:rsidR="000578E5" w:rsidRDefault="000578E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</w:p>
    <w:p w14:paraId="6989EEFB" w14:textId="77777777" w:rsidR="000578E5" w:rsidRDefault="000578E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</w:p>
    <w:p w14:paraId="012047B1" w14:textId="77777777" w:rsidR="000578E5" w:rsidRDefault="000578E5" w:rsidP="002018C7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C5DC5F0" w14:textId="77777777" w:rsidR="002018C7" w:rsidRDefault="002018C7" w:rsidP="002018C7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043ACD0" w14:textId="126328C8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 w:rsidR="00845389">
        <w:rPr>
          <w:rFonts w:ascii="Arial" w:hAnsi="Arial" w:cs="Arial"/>
          <w:b/>
          <w:bCs/>
          <w:sz w:val="24"/>
          <w:szCs w:val="24"/>
        </w:rPr>
        <w:t>10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 w:rsidR="00845389">
        <w:rPr>
          <w:rFonts w:ascii="Arial" w:hAnsi="Arial" w:cs="Arial"/>
          <w:b/>
          <w:bCs/>
          <w:sz w:val="24"/>
          <w:szCs w:val="24"/>
        </w:rPr>
        <w:t>Acessar dashboard</w:t>
      </w:r>
    </w:p>
    <w:p w14:paraId="3F49605C" w14:textId="0CC69216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 w:rsidR="00845389">
        <w:rPr>
          <w:rFonts w:ascii="Arial" w:hAnsi="Arial" w:cs="Arial"/>
          <w:sz w:val="24"/>
          <w:szCs w:val="24"/>
        </w:rPr>
        <w:t xml:space="preserve">tenha acesso a um dashboard que contém algumas estatísticas relacionadas aos alunos da escola em questão </w:t>
      </w:r>
    </w:p>
    <w:p w14:paraId="7D02771F" w14:textId="4F60A624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</w:t>
      </w:r>
      <w:r w:rsidR="00845389">
        <w:rPr>
          <w:rFonts w:ascii="Arial" w:hAnsi="Arial" w:cs="Arial"/>
          <w:sz w:val="24"/>
          <w:szCs w:val="24"/>
        </w:rPr>
        <w:t xml:space="preserve"> e </w:t>
      </w:r>
      <w:r>
        <w:rPr>
          <w:rFonts w:ascii="Arial" w:hAnsi="Arial" w:cs="Arial"/>
          <w:sz w:val="24"/>
          <w:szCs w:val="24"/>
        </w:rPr>
        <w:t xml:space="preserve">ser um </w:t>
      </w:r>
      <w:r w:rsidR="00845389">
        <w:rPr>
          <w:rFonts w:ascii="Arial" w:hAnsi="Arial" w:cs="Arial"/>
          <w:sz w:val="24"/>
          <w:szCs w:val="24"/>
        </w:rPr>
        <w:t>Diretor, Administrador ou Professor.</w:t>
      </w:r>
    </w:p>
    <w:p w14:paraId="4B81CBC7" w14:textId="147F74FD" w:rsidR="00E54BCD" w:rsidRDefault="00BD7901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="00845389">
        <w:rPr>
          <w:rFonts w:ascii="Arial" w:hAnsi="Arial" w:cs="Arial"/>
          <w:sz w:val="24"/>
          <w:szCs w:val="24"/>
        </w:rPr>
        <w:t xml:space="preserve"> O usuário conseguirá filtrar por mês e terá acesso aos dados relacionados ao desempenho dos alunos da escola referente ao mês desejado.</w:t>
      </w:r>
    </w:p>
    <w:p w14:paraId="726773E8" w14:textId="1917BFD5" w:rsidR="00A01E83" w:rsidRPr="00F60F35" w:rsidRDefault="00A01E83" w:rsidP="004E28A0">
      <w:pPr>
        <w:pStyle w:val="Ttulo3"/>
        <w:numPr>
          <w:ilvl w:val="2"/>
          <w:numId w:val="42"/>
        </w:numPr>
        <w:rPr>
          <w:b/>
        </w:rPr>
      </w:pPr>
      <w:bookmarkStart w:id="35" w:name="_Toc194947191"/>
      <w:bookmarkStart w:id="36" w:name="_Toc197769634"/>
      <w:r w:rsidRPr="00F60F35">
        <w:t xml:space="preserve">Requisitos </w:t>
      </w:r>
      <w:r w:rsidR="00D818EA" w:rsidRPr="00F60F35">
        <w:t xml:space="preserve">não </w:t>
      </w:r>
      <w:r w:rsidRPr="00F60F35">
        <w:t>funcionais</w:t>
      </w:r>
      <w:bookmarkEnd w:id="35"/>
      <w:bookmarkEnd w:id="36"/>
      <w:r w:rsidRPr="00F60F35">
        <w:t xml:space="preserve"> </w:t>
      </w:r>
    </w:p>
    <w:p w14:paraId="3B0755B5" w14:textId="35E2F544" w:rsidR="002018C7" w:rsidRDefault="000D2A61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0D2A61">
        <w:rPr>
          <w:rFonts w:ascii="Arial" w:hAnsi="Arial" w:cs="Arial"/>
          <w:sz w:val="24"/>
          <w:szCs w:val="24"/>
        </w:rPr>
        <w:t xml:space="preserve">Nosso sistema de gamificação deve entregar uma performance consistente, respondendo a cada ação de quiz ou subida de nível </w:t>
      </w:r>
      <w:r>
        <w:rPr>
          <w:rFonts w:ascii="Arial" w:hAnsi="Arial" w:cs="Arial"/>
          <w:sz w:val="24"/>
          <w:szCs w:val="24"/>
        </w:rPr>
        <w:t>de forma eficiente</w:t>
      </w:r>
      <w:r w:rsidRPr="000D2A61">
        <w:rPr>
          <w:rFonts w:ascii="Arial" w:hAnsi="Arial" w:cs="Arial"/>
          <w:sz w:val="24"/>
          <w:szCs w:val="24"/>
        </w:rPr>
        <w:t xml:space="preserve"> mesmo com dezenas de turmas ativas, garantindo fluidez na experiência de jogo; prezar pela usabilidade e acessibilidade, com interface clara, menus autoexplicativos e adaptação automática a desktop e dispositivos móveis, além de respeitar diretrizes de contraste e navegação por teclado; zelar pela segurança e privacidade, com autenticação por usuário/senha, controle de permissões por perfil, criptografia básica dos dados sensíveis e backups regulares para prevenção de perdas; suportar escalabilidade, de forma que seja possível incluir novos </w:t>
      </w:r>
      <w:r>
        <w:rPr>
          <w:rFonts w:ascii="Arial" w:hAnsi="Arial" w:cs="Arial"/>
          <w:sz w:val="24"/>
          <w:szCs w:val="24"/>
        </w:rPr>
        <w:t>alunos</w:t>
      </w:r>
      <w:r w:rsidRPr="000D2A61">
        <w:rPr>
          <w:rFonts w:ascii="Arial" w:hAnsi="Arial" w:cs="Arial"/>
          <w:sz w:val="24"/>
          <w:szCs w:val="24"/>
        </w:rPr>
        <w:t xml:space="preserve">, turmas e </w:t>
      </w:r>
      <w:r>
        <w:rPr>
          <w:rFonts w:ascii="Arial" w:hAnsi="Arial" w:cs="Arial"/>
          <w:sz w:val="24"/>
          <w:szCs w:val="24"/>
        </w:rPr>
        <w:t>escolas</w:t>
      </w:r>
      <w:r w:rsidRPr="000D2A61">
        <w:rPr>
          <w:rFonts w:ascii="Arial" w:hAnsi="Arial" w:cs="Arial"/>
          <w:sz w:val="24"/>
          <w:szCs w:val="24"/>
        </w:rPr>
        <w:t xml:space="preserve"> sem retrabalho ou perda de desempenho; manter alta confiabilidade e disponibilidade, com monitoramento de erros, alertas e planos simples de recuperação de falhas, integração com ferramentas externas e portabilidade entre navegadores e sistemas operacionais.</w:t>
      </w:r>
    </w:p>
    <w:p w14:paraId="0374EEB0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2861307E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6FBB18B0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705D174F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4024975F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24E04590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33AD6AD4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2D2FDA4B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1DF5002C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4FA91462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733322D9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24750BAC" w14:textId="12A02859" w:rsidR="00A01E83" w:rsidRPr="002B1648" w:rsidRDefault="00A01E83" w:rsidP="004E28A0">
      <w:pPr>
        <w:pStyle w:val="Ttulo2"/>
        <w:numPr>
          <w:ilvl w:val="1"/>
          <w:numId w:val="42"/>
        </w:numPr>
      </w:pPr>
      <w:bookmarkStart w:id="37" w:name="_Toc194947192"/>
      <w:bookmarkStart w:id="38" w:name="_Toc197769635"/>
      <w:r>
        <w:t>Diagrama de Classes</w:t>
      </w:r>
      <w:bookmarkEnd w:id="37"/>
      <w:bookmarkEnd w:id="38"/>
    </w:p>
    <w:p w14:paraId="594245D6" w14:textId="35FD4CA6" w:rsidR="002B1648" w:rsidRDefault="002B1648" w:rsidP="002B1648">
      <w:pPr>
        <w:pStyle w:val="Legenda"/>
        <w:jc w:val="both"/>
      </w:pPr>
      <w:bookmarkStart w:id="39" w:name="_Toc197370972"/>
      <w:bookmarkStart w:id="40" w:name="_Toc198711769"/>
      <w:r>
        <w:t xml:space="preserve">Figura </w:t>
      </w:r>
      <w:fldSimple w:instr=" SEQ Figura \* ARABIC ">
        <w:r w:rsidR="006F7BC8">
          <w:rPr>
            <w:noProof/>
          </w:rPr>
          <w:t>3</w:t>
        </w:r>
      </w:fldSimple>
      <w:r>
        <w:t xml:space="preserve">: </w:t>
      </w:r>
      <w:r w:rsidRPr="00BA462E">
        <w:t>Diagrama de Classes</w:t>
      </w:r>
      <w:bookmarkEnd w:id="39"/>
      <w:bookmarkEnd w:id="40"/>
    </w:p>
    <w:p w14:paraId="6EEF26F7" w14:textId="0A2FCEE3" w:rsidR="00A01E83" w:rsidRDefault="00760B6B" w:rsidP="00A01E83">
      <w:r>
        <w:rPr>
          <w:noProof/>
        </w:rPr>
        <w:drawing>
          <wp:inline distT="0" distB="0" distL="0" distR="0" wp14:anchorId="0F5276A0" wp14:editId="3C24F6D8">
            <wp:extent cx="5760720" cy="5680075"/>
            <wp:effectExtent l="0" t="0" r="0" b="0"/>
            <wp:docPr id="393253485" name="Imagem 1" descr="Diagrama, Desenho técn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53485" name="Imagem 1" descr="Diagrama, Desenho técni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8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07AC4" w14:textId="4E314A2D" w:rsidR="00A01E83" w:rsidRPr="00760B6B" w:rsidRDefault="00760B6B" w:rsidP="00A01E83">
      <w:pPr>
        <w:rPr>
          <w:rFonts w:ascii="Arial" w:hAnsi="Arial" w:cs="Arial"/>
          <w:sz w:val="20"/>
          <w:szCs w:val="20"/>
        </w:rPr>
      </w:pPr>
      <w:r w:rsidRPr="00760B6B">
        <w:rPr>
          <w:rFonts w:ascii="Arial" w:hAnsi="Arial" w:cs="Arial"/>
          <w:sz w:val="20"/>
          <w:szCs w:val="20"/>
        </w:rPr>
        <w:t xml:space="preserve">Fonte: Elaborado pelo autor com </w:t>
      </w:r>
      <w:proofErr w:type="spellStart"/>
      <w:r w:rsidRPr="00760B6B">
        <w:rPr>
          <w:rFonts w:ascii="Arial" w:hAnsi="Arial" w:cs="Arial"/>
          <w:sz w:val="20"/>
          <w:szCs w:val="20"/>
        </w:rPr>
        <w:t>PlantUML</w:t>
      </w:r>
      <w:proofErr w:type="spellEnd"/>
    </w:p>
    <w:p w14:paraId="0D74D370" w14:textId="77777777" w:rsidR="00A01E83" w:rsidRDefault="00A01E83" w:rsidP="00A01E83"/>
    <w:p w14:paraId="019B9412" w14:textId="77777777" w:rsidR="00760B6B" w:rsidRPr="00760B6B" w:rsidRDefault="00760B6B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760B6B">
        <w:rPr>
          <w:rFonts w:ascii="Arial" w:hAnsi="Arial" w:cs="Arial"/>
          <w:sz w:val="24"/>
          <w:szCs w:val="24"/>
        </w:rPr>
        <w:t xml:space="preserve">O diagrama de classes reflete fielmente o modelo relacional do banco de dados, mas adaptado à orientação a objetos. No centro, a classe </w:t>
      </w:r>
      <w:proofErr w:type="spellStart"/>
      <w:r w:rsidRPr="00760B6B">
        <w:rPr>
          <w:rFonts w:ascii="Arial" w:hAnsi="Arial" w:cs="Arial"/>
          <w:sz w:val="24"/>
          <w:szCs w:val="24"/>
        </w:rPr>
        <w:t>Usuario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agrega atributos básicos (nome, e</w:t>
      </w:r>
      <w:r w:rsidRPr="00760B6B">
        <w:rPr>
          <w:rFonts w:ascii="Cambria Math" w:hAnsi="Cambria Math" w:cs="Cambria Math"/>
          <w:sz w:val="24"/>
          <w:szCs w:val="24"/>
        </w:rPr>
        <w:t>‑</w:t>
      </w:r>
      <w:r w:rsidRPr="00760B6B">
        <w:rPr>
          <w:rFonts w:ascii="Arial" w:hAnsi="Arial" w:cs="Arial"/>
          <w:sz w:val="24"/>
          <w:szCs w:val="24"/>
        </w:rPr>
        <w:t xml:space="preserve">mail, senha, nível, experiência, ativo) e se relaciona de forma direta com Avatar, Turma, Escola e </w:t>
      </w:r>
      <w:proofErr w:type="spellStart"/>
      <w:r w:rsidRPr="00760B6B">
        <w:rPr>
          <w:rFonts w:ascii="Arial" w:hAnsi="Arial" w:cs="Arial"/>
          <w:sz w:val="24"/>
          <w:szCs w:val="24"/>
        </w:rPr>
        <w:t>TipoUsuario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, indicando que cada usuário está alocado em uma turma, vinculado a uma escola, possui um perfil (papel) e escolhe um avatar. As classes Pergunta e Alternativa formam a base do quiz: cada pergunta pertence a uma matéria, a um elo (faixa de dificuldade), a uma turma e a </w:t>
      </w:r>
      <w:r w:rsidRPr="00760B6B">
        <w:rPr>
          <w:rFonts w:ascii="Arial" w:hAnsi="Arial" w:cs="Arial"/>
          <w:sz w:val="24"/>
          <w:szCs w:val="24"/>
        </w:rPr>
        <w:lastRenderedPageBreak/>
        <w:t>uma escola, e guarda uma referência ao usuário que a criou. Cada pergunta aponta para várias alternativas, das quais exatamente uma é marcada como correta.</w:t>
      </w:r>
    </w:p>
    <w:p w14:paraId="488C1AE1" w14:textId="77777777" w:rsidR="00760B6B" w:rsidRPr="00760B6B" w:rsidRDefault="00760B6B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1A7B4215" w14:textId="27B2441D" w:rsidR="00E54BCD" w:rsidRDefault="00760B6B" w:rsidP="002018C7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760B6B">
        <w:rPr>
          <w:rFonts w:ascii="Arial" w:hAnsi="Arial" w:cs="Arial"/>
          <w:sz w:val="24"/>
          <w:szCs w:val="24"/>
        </w:rPr>
        <w:t xml:space="preserve">Para acomodar a lógica de participação em jogos, existem as classes de associação Sala, </w:t>
      </w:r>
      <w:proofErr w:type="spellStart"/>
      <w:r w:rsidRPr="00760B6B">
        <w:rPr>
          <w:rFonts w:ascii="Arial" w:hAnsi="Arial" w:cs="Arial"/>
          <w:sz w:val="24"/>
          <w:szCs w:val="24"/>
        </w:rPr>
        <w:t>SalaPergunta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60B6B">
        <w:rPr>
          <w:rFonts w:ascii="Arial" w:hAnsi="Arial" w:cs="Arial"/>
          <w:sz w:val="24"/>
          <w:szCs w:val="24"/>
        </w:rPr>
        <w:t>SalaAluno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760B6B">
        <w:rPr>
          <w:rFonts w:ascii="Arial" w:hAnsi="Arial" w:cs="Arial"/>
          <w:sz w:val="24"/>
          <w:szCs w:val="24"/>
        </w:rPr>
        <w:t>SalaAlunoResposta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. Uma Sala funciona como ambiente de jogo, com host e, eventualmente, um vencedor. As </w:t>
      </w:r>
      <w:proofErr w:type="spellStart"/>
      <w:r w:rsidRPr="00760B6B">
        <w:rPr>
          <w:rFonts w:ascii="Arial" w:hAnsi="Arial" w:cs="Arial"/>
          <w:sz w:val="24"/>
          <w:szCs w:val="24"/>
        </w:rPr>
        <w:t>SalaPergunta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ligam perguntas a uma sala específica, enquanto </w:t>
      </w:r>
      <w:proofErr w:type="spellStart"/>
      <w:r w:rsidRPr="00760B6B">
        <w:rPr>
          <w:rFonts w:ascii="Arial" w:hAnsi="Arial" w:cs="Arial"/>
          <w:sz w:val="24"/>
          <w:szCs w:val="24"/>
        </w:rPr>
        <w:t>SalaAluno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vincula usuários participantes ao jogo. Cada resposta dada por um aluno em uma sala é registrada em </w:t>
      </w:r>
      <w:proofErr w:type="spellStart"/>
      <w:r w:rsidRPr="00760B6B">
        <w:rPr>
          <w:rFonts w:ascii="Arial" w:hAnsi="Arial" w:cs="Arial"/>
          <w:sz w:val="24"/>
          <w:szCs w:val="24"/>
        </w:rPr>
        <w:t>SalaAlunoResposta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, que aponta simultaneamente para o participante, para a pergunta daquela sala e para a alternativa escolhida. Finalmente, o conceito de evolução no jogo é modelado por Elo, </w:t>
      </w:r>
      <w:proofErr w:type="spellStart"/>
      <w:r w:rsidRPr="00760B6B">
        <w:rPr>
          <w:rFonts w:ascii="Arial" w:hAnsi="Arial" w:cs="Arial"/>
          <w:sz w:val="24"/>
          <w:szCs w:val="24"/>
        </w:rPr>
        <w:t>SubElo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760B6B">
        <w:rPr>
          <w:rFonts w:ascii="Arial" w:hAnsi="Arial" w:cs="Arial"/>
          <w:sz w:val="24"/>
          <w:szCs w:val="24"/>
        </w:rPr>
        <w:t>EloMateria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: a última associa cada usuário a um elo e a uma matéria, permitindo rastrear quantas respostas corretas o aluno obteve em cada nível e total, dando base para cálculo de progressão e desbloqueio de </w:t>
      </w:r>
      <w:proofErr w:type="spellStart"/>
      <w:r w:rsidRPr="00760B6B">
        <w:rPr>
          <w:rFonts w:ascii="Arial" w:hAnsi="Arial" w:cs="Arial"/>
          <w:sz w:val="24"/>
          <w:szCs w:val="24"/>
        </w:rPr>
        <w:t>subelos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conforme os acertos. Essas classes e associações compõem, assim, uma visão orientada a objetos robusta para o sistema de gamificação.</w:t>
      </w:r>
    </w:p>
    <w:p w14:paraId="6268F40B" w14:textId="5D0E232A" w:rsidR="002B1648" w:rsidRDefault="00A01E83" w:rsidP="004E28A0">
      <w:pPr>
        <w:pStyle w:val="Ttulo2"/>
        <w:numPr>
          <w:ilvl w:val="1"/>
          <w:numId w:val="42"/>
        </w:numPr>
      </w:pPr>
      <w:bookmarkStart w:id="41" w:name="_Toc194947193"/>
      <w:bookmarkStart w:id="42" w:name="_Toc197769636"/>
      <w:r>
        <w:t>Diagrama de Casos de</w:t>
      </w:r>
      <w:bookmarkEnd w:id="41"/>
      <w:r>
        <w:t xml:space="preserve"> </w:t>
      </w:r>
      <w:r w:rsidR="00760B6B">
        <w:t>Casos de Uso</w:t>
      </w:r>
      <w:bookmarkEnd w:id="42"/>
    </w:p>
    <w:p w14:paraId="345F1643" w14:textId="11328B3E" w:rsidR="002B1648" w:rsidRDefault="002B1648" w:rsidP="002B1648">
      <w:pPr>
        <w:pStyle w:val="Legenda"/>
        <w:jc w:val="both"/>
      </w:pPr>
      <w:bookmarkStart w:id="43" w:name="_Toc197370973"/>
      <w:bookmarkStart w:id="44" w:name="_Toc198711770"/>
      <w:r>
        <w:t xml:space="preserve">Figura </w:t>
      </w:r>
      <w:fldSimple w:instr=" SEQ Figura \* ARABIC ">
        <w:r w:rsidR="006F7BC8">
          <w:rPr>
            <w:noProof/>
          </w:rPr>
          <w:t>4</w:t>
        </w:r>
      </w:fldSimple>
      <w:r>
        <w:t xml:space="preserve">: </w:t>
      </w:r>
      <w:r w:rsidRPr="0011197A">
        <w:t>Fluxo do Aluno</w:t>
      </w:r>
      <w:bookmarkEnd w:id="43"/>
      <w:bookmarkEnd w:id="44"/>
    </w:p>
    <w:p w14:paraId="4E2007B3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0E42D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7CA1EF2B" wp14:editId="58359AA9">
            <wp:extent cx="4969666" cy="4083409"/>
            <wp:effectExtent l="0" t="0" r="2540" b="0"/>
            <wp:docPr id="1" name="Imagem 1" descr="Gráfico, Diagrama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Gráfico, Diagrama, Gráfico de bolhas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8217" cy="413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D502" w14:textId="37B5099E" w:rsidR="00A01E83" w:rsidRPr="002F1AB6" w:rsidRDefault="00A01E83" w:rsidP="00A01E83">
      <w:pPr>
        <w:rPr>
          <w:rFonts w:ascii="Arial" w:hAnsi="Arial" w:cs="Arial"/>
          <w:sz w:val="20"/>
          <w:szCs w:val="20"/>
        </w:rPr>
      </w:pPr>
      <w:r w:rsidRPr="002F1AB6">
        <w:rPr>
          <w:rFonts w:ascii="Arial" w:hAnsi="Arial" w:cs="Arial"/>
          <w:sz w:val="20"/>
          <w:szCs w:val="20"/>
        </w:rPr>
        <w:t xml:space="preserve">Fonte: </w:t>
      </w:r>
      <w:r w:rsidR="002F1AB6" w:rsidRPr="002F1AB6">
        <w:rPr>
          <w:rFonts w:ascii="Arial" w:hAnsi="Arial" w:cs="Arial"/>
          <w:sz w:val="20"/>
          <w:szCs w:val="20"/>
        </w:rPr>
        <w:t>Elaborado p</w:t>
      </w:r>
      <w:r w:rsidRPr="002F1AB6">
        <w:rPr>
          <w:rFonts w:ascii="Arial" w:hAnsi="Arial" w:cs="Arial"/>
          <w:sz w:val="20"/>
          <w:szCs w:val="20"/>
        </w:rPr>
        <w:t>elo autor</w:t>
      </w:r>
    </w:p>
    <w:p w14:paraId="7DB2D242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09402DFB" w14:textId="3985DEAA" w:rsidR="000D2A61" w:rsidRDefault="00A01E83" w:rsidP="006560C1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4</w:t>
      </w:r>
      <w:r w:rsidRPr="00A01E83">
        <w:rPr>
          <w:rFonts w:ascii="Arial" w:hAnsi="Arial" w:cs="Arial"/>
          <w:sz w:val="24"/>
          <w:szCs w:val="24"/>
        </w:rPr>
        <w:t xml:space="preserve"> demostra o fluxo do aluno no sistema. Nela mostra o “login”, que é necessário para desfrutar da aplicação, o caso de uso de “treinar disciplina”, onde o aluno conseguirá treinar separadamente cada disciplina escolar, o “participar de partida online” onde o aluno competirá com colegas em um jogo de quis, o “visualizar </w:t>
      </w:r>
    </w:p>
    <w:p w14:paraId="555978CE" w14:textId="1B7B39D6" w:rsidR="003015F4" w:rsidRDefault="00A01E83" w:rsidP="006560C1">
      <w:pPr>
        <w:spacing w:line="360" w:lineRule="auto"/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>estatísticas gerais” onde o aluno conseguirá ver suas próprias estatísticas ou de colegas de sala e o “visualizar ranking de sala” onde o aluno conseguirá ver tanto seu posicionamento quanto o posicionamento de colegas dentro do ranking da sala.</w:t>
      </w:r>
      <w:bookmarkStart w:id="45" w:name="_Toc197370974"/>
    </w:p>
    <w:p w14:paraId="5DE10C9F" w14:textId="77777777" w:rsidR="002018C7" w:rsidRPr="002018C7" w:rsidRDefault="002018C7" w:rsidP="002018C7">
      <w:pPr>
        <w:rPr>
          <w:rFonts w:ascii="Arial" w:hAnsi="Arial" w:cs="Arial"/>
          <w:sz w:val="24"/>
          <w:szCs w:val="24"/>
        </w:rPr>
      </w:pPr>
    </w:p>
    <w:p w14:paraId="714306C7" w14:textId="65381A65" w:rsidR="002B1648" w:rsidRPr="001A6380" w:rsidRDefault="002B1648" w:rsidP="002B1648">
      <w:pPr>
        <w:pStyle w:val="Legenda"/>
        <w:jc w:val="both"/>
        <w:rPr>
          <w:u w:val="single"/>
        </w:rPr>
      </w:pPr>
      <w:bookmarkStart w:id="46" w:name="_Toc198711771"/>
      <w:r>
        <w:t xml:space="preserve">Figura </w:t>
      </w:r>
      <w:fldSimple w:instr=" SEQ Figura \* ARABIC ">
        <w:r w:rsidR="006F7BC8">
          <w:rPr>
            <w:noProof/>
          </w:rPr>
          <w:t>5</w:t>
        </w:r>
      </w:fldSimple>
      <w:r>
        <w:t xml:space="preserve">: </w:t>
      </w:r>
      <w:r w:rsidRPr="00E20BDC">
        <w:t>Fluxo do Direto</w:t>
      </w:r>
      <w:bookmarkEnd w:id="45"/>
      <w:r w:rsidR="001A6380">
        <w:t>r</w:t>
      </w:r>
      <w:bookmarkEnd w:id="46"/>
    </w:p>
    <w:p w14:paraId="715EB850" w14:textId="63A1D3AD" w:rsidR="00A01E83" w:rsidRPr="007D234C" w:rsidRDefault="001A6380" w:rsidP="00A01E83">
      <w:pPr>
        <w:rPr>
          <w:rFonts w:ascii="Arial" w:hAnsi="Arial" w:cs="Arial"/>
          <w:sz w:val="24"/>
          <w:szCs w:val="24"/>
        </w:rPr>
      </w:pPr>
      <w:r w:rsidRPr="001A6380">
        <w:rPr>
          <w:rFonts w:ascii="Arial" w:hAnsi="Arial" w:cs="Arial"/>
          <w:sz w:val="24"/>
          <w:szCs w:val="24"/>
        </w:rPr>
        <w:drawing>
          <wp:inline distT="0" distB="0" distL="0" distR="0" wp14:anchorId="5242794D" wp14:editId="01E9B91E">
            <wp:extent cx="5696745" cy="4915586"/>
            <wp:effectExtent l="0" t="0" r="0" b="0"/>
            <wp:docPr id="599298707" name="Imagem 1" descr="Gráfico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98707" name="Imagem 1" descr="Gráfico, Gráfico de bolhas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CB8D" w14:textId="19B2BAB4" w:rsidR="00A01E83" w:rsidRDefault="00A01E83" w:rsidP="00A01E83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432A37CB" w14:textId="77777777" w:rsidR="002018C7" w:rsidRPr="002018C7" w:rsidRDefault="002018C7" w:rsidP="00A01E83">
      <w:pPr>
        <w:rPr>
          <w:rFonts w:ascii="Arial" w:hAnsi="Arial" w:cs="Arial"/>
          <w:sz w:val="20"/>
          <w:szCs w:val="20"/>
        </w:rPr>
      </w:pPr>
    </w:p>
    <w:p w14:paraId="7B3CFB24" w14:textId="3B46262C" w:rsidR="00A01E83" w:rsidRDefault="00A01E83" w:rsidP="006560C1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5</w:t>
      </w:r>
      <w:r w:rsidRPr="00A01E83">
        <w:rPr>
          <w:rFonts w:ascii="Arial" w:hAnsi="Arial" w:cs="Arial"/>
          <w:sz w:val="24"/>
          <w:szCs w:val="24"/>
        </w:rPr>
        <w:t xml:space="preserve"> demostra o fluxo do diretor no sistema. Nela mostra o “login”, que é necessário para desfrutar da aplicação, o caso de uso de “visualizar desempenho dos alunos”, onde o diretor poderá ver as estatísticas dos alunos em todas as matérias, o “visualizar banco de perguntas”, onde o diretor poderá ver todas as perguntas cadastradas para a escola dele, juntamente das perguntas cadastradas no banco </w:t>
      </w:r>
      <w:r w:rsidRPr="00A01E83">
        <w:rPr>
          <w:rFonts w:ascii="Arial" w:hAnsi="Arial" w:cs="Arial"/>
          <w:sz w:val="24"/>
          <w:szCs w:val="24"/>
        </w:rPr>
        <w:lastRenderedPageBreak/>
        <w:t xml:space="preserve">geral de perguntas, acessíveis para todos os colégios do sistema, o caso de uso “listar usuário” que puxa uma lista dos </w:t>
      </w:r>
      <w:r w:rsidR="001A6380">
        <w:rPr>
          <w:rFonts w:ascii="Arial" w:hAnsi="Arial" w:cs="Arial"/>
          <w:sz w:val="24"/>
          <w:szCs w:val="24"/>
        </w:rPr>
        <w:t>alunos, sendo possível filtrar por turma e disciplina</w:t>
      </w:r>
      <w:r w:rsidRPr="00A01E83">
        <w:rPr>
          <w:rFonts w:ascii="Arial" w:hAnsi="Arial" w:cs="Arial"/>
          <w:sz w:val="24"/>
          <w:szCs w:val="24"/>
        </w:rPr>
        <w:t>. O diretor pode também usar o “visualizar ranking das salas” onde ele pode escolher qual sala deseja visualizar o ranking, permitidas somente salas da sua instituição, por fim o diretor pode “adicionar usuários” sendo tanto professor ou aluno, o diretor pode adicionar um usuário novo ao sistema.</w:t>
      </w:r>
    </w:p>
    <w:p w14:paraId="11CDBBE6" w14:textId="77777777" w:rsidR="003015F4" w:rsidRDefault="003015F4" w:rsidP="002B1648">
      <w:pPr>
        <w:pStyle w:val="Legenda"/>
        <w:jc w:val="both"/>
      </w:pPr>
      <w:bookmarkStart w:id="47" w:name="_Toc197370975"/>
    </w:p>
    <w:p w14:paraId="22D9C144" w14:textId="0ACBA9AA" w:rsidR="002B1648" w:rsidRDefault="002B1648" w:rsidP="002B1648">
      <w:pPr>
        <w:pStyle w:val="Legenda"/>
        <w:jc w:val="both"/>
      </w:pPr>
      <w:bookmarkStart w:id="48" w:name="_Toc198711772"/>
      <w:r>
        <w:t xml:space="preserve">Figura </w:t>
      </w:r>
      <w:fldSimple w:instr=" SEQ Figura \* ARABIC ">
        <w:r w:rsidR="006F7BC8">
          <w:rPr>
            <w:noProof/>
          </w:rPr>
          <w:t>6</w:t>
        </w:r>
      </w:fldSimple>
      <w:r>
        <w:t xml:space="preserve">: </w:t>
      </w:r>
      <w:r w:rsidRPr="00C716D2">
        <w:t>Fluxo do Professor</w:t>
      </w:r>
      <w:bookmarkEnd w:id="47"/>
      <w:bookmarkEnd w:id="48"/>
    </w:p>
    <w:p w14:paraId="3D675CC7" w14:textId="4DDF1D7B" w:rsidR="00A01E83" w:rsidRDefault="00A01E83" w:rsidP="00A01E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18C03B" wp14:editId="0E8EA4C7">
            <wp:extent cx="5932268" cy="4603898"/>
            <wp:effectExtent l="0" t="0" r="0" b="6350"/>
            <wp:docPr id="55481990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291" cy="46171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65E8E6" w14:textId="77777777" w:rsidR="007D234C" w:rsidRPr="007D234C" w:rsidRDefault="00A01E83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534A34CE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4057F317" w14:textId="6CF527D7" w:rsidR="007D234C" w:rsidRDefault="00A01E83" w:rsidP="006560C1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6</w:t>
      </w:r>
      <w:r w:rsidRPr="00A01E83">
        <w:rPr>
          <w:rFonts w:ascii="Arial" w:hAnsi="Arial" w:cs="Arial"/>
          <w:sz w:val="24"/>
          <w:szCs w:val="24"/>
        </w:rPr>
        <w:t xml:space="preserve"> demostra o fluxo do professor no sistema. Nela mostra o “login”, que é necessário para desfrutar da aplicação, o caso de uso “visualizar desempenho do aluno” onde o professor consegue ver o desempenho individual de cada aluno, porem somente na matéria a qual o professor leciona, o “visualizar banco de perguntas da matéria” onde o professor conseguirá ver todas as perguntas cadastradas para a escola dele, juntamente das perguntas cadastradas no banco geral de perguntas, acessíveis para todos os colégios do sistema, entretanto este caso de uso cabe </w:t>
      </w:r>
      <w:r w:rsidRPr="00A01E83">
        <w:rPr>
          <w:rFonts w:ascii="Arial" w:hAnsi="Arial" w:cs="Arial"/>
          <w:sz w:val="24"/>
          <w:szCs w:val="24"/>
        </w:rPr>
        <w:lastRenderedPageBreak/>
        <w:t>somente a perguntas sobre a matéria que o professor leciona. O professor poderá também “listar usuários por matéria” onde o professor puxa uma lista com os alunos com estatísticas respectivas a matéria que o professor leciona, podendo ordenar os alunos tanto por ordem alfabética quanto por ordem de elo. O professor pode “adicionar pergunta ao banco da matéria” onde ele adiciona a pergunta ao banco de perguntas da sua própria matéria, escolhendo se a pergunta vai ser somente para o banco da escola ou se a pergunta vai para o banco de perguntas gerais, e por fim o professor pode visualizar os rankings de qualquer sala da sua instituição.</w:t>
      </w:r>
    </w:p>
    <w:p w14:paraId="190DB5BF" w14:textId="77777777" w:rsidR="007D234C" w:rsidRDefault="007D234C" w:rsidP="00A01E83">
      <w:pPr>
        <w:rPr>
          <w:rFonts w:ascii="Arial" w:hAnsi="Arial" w:cs="Arial"/>
          <w:sz w:val="24"/>
          <w:szCs w:val="24"/>
        </w:rPr>
      </w:pPr>
    </w:p>
    <w:p w14:paraId="3115E43E" w14:textId="23470268" w:rsidR="002B1648" w:rsidRDefault="002B1648" w:rsidP="002B1648">
      <w:pPr>
        <w:pStyle w:val="Legenda"/>
        <w:jc w:val="both"/>
      </w:pPr>
      <w:bookmarkStart w:id="49" w:name="_Toc197370976"/>
      <w:bookmarkStart w:id="50" w:name="_Toc198711773"/>
      <w:r>
        <w:t xml:space="preserve">Figura </w:t>
      </w:r>
      <w:fldSimple w:instr=" SEQ Figura \* ARABIC ">
        <w:r w:rsidR="006F7BC8">
          <w:rPr>
            <w:noProof/>
          </w:rPr>
          <w:t>7</w:t>
        </w:r>
      </w:fldSimple>
      <w:r>
        <w:rPr>
          <w:noProof/>
        </w:rPr>
        <w:t xml:space="preserve">: </w:t>
      </w:r>
      <w:r w:rsidRPr="00F979B0">
        <w:rPr>
          <w:noProof/>
        </w:rPr>
        <w:t xml:space="preserve">Fluxo do </w:t>
      </w:r>
      <w:r w:rsidR="00043A7B">
        <w:rPr>
          <w:noProof/>
        </w:rPr>
        <w:t>A</w:t>
      </w:r>
      <w:r w:rsidRPr="00F979B0">
        <w:rPr>
          <w:noProof/>
        </w:rPr>
        <w:t>dministrador</w:t>
      </w:r>
      <w:bookmarkEnd w:id="49"/>
      <w:bookmarkEnd w:id="50"/>
    </w:p>
    <w:p w14:paraId="5AC43AEC" w14:textId="4D81DE56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B505F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F695739" wp14:editId="200DB691">
            <wp:extent cx="5709684" cy="4724596"/>
            <wp:effectExtent l="0" t="0" r="5715" b="0"/>
            <wp:docPr id="5" name="Imagem 5" descr="Gráfico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Gráfico, Gráfico de bolhas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169" cy="474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54F4" w14:textId="77777777" w:rsidR="007D234C" w:rsidRPr="007D234C" w:rsidRDefault="00A01E83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50DCD007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0D846557" w14:textId="287CF88B" w:rsidR="00E54BCD" w:rsidRDefault="00A01E83" w:rsidP="006560C1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7</w:t>
      </w:r>
      <w:r w:rsidRPr="00A01E83">
        <w:rPr>
          <w:rFonts w:ascii="Arial" w:hAnsi="Arial" w:cs="Arial"/>
          <w:sz w:val="24"/>
          <w:szCs w:val="24"/>
        </w:rPr>
        <w:t xml:space="preserve"> demostra o fluxo do professor no sistema. Nela mostra o “login”, que é necessário para desfrutar da aplicação, em suma o administrador é capaz de realizar qualquer função do programa, somente as funções de jogabilidade, ou seja, as funções de “treinamento por disciplina” e “participar de partida online” o administrador é incapaz de exercer, tais casos de uso são exclusivos do aluno. O </w:t>
      </w:r>
      <w:r w:rsidRPr="00A01E83">
        <w:rPr>
          <w:rFonts w:ascii="Arial" w:hAnsi="Arial" w:cs="Arial"/>
          <w:sz w:val="24"/>
          <w:szCs w:val="24"/>
        </w:rPr>
        <w:lastRenderedPageBreak/>
        <w:t>restante das funcionalidades estão todas no alcance do administrador, o administrador é responsável por assegurar o funcionamento correto do sistema e alertar sobre falhas no sistema.</w:t>
      </w:r>
    </w:p>
    <w:p w14:paraId="474D1E7D" w14:textId="0EF03BF8" w:rsidR="00C36E5F" w:rsidRDefault="00A01E83" w:rsidP="00043A7B">
      <w:pPr>
        <w:pStyle w:val="Ttulo2"/>
        <w:numPr>
          <w:ilvl w:val="1"/>
          <w:numId w:val="42"/>
        </w:numPr>
      </w:pPr>
      <w:bookmarkStart w:id="51" w:name="_Toc194947194"/>
      <w:bookmarkStart w:id="52" w:name="_Toc197769637"/>
      <w:r>
        <w:t>Diagrama de Banco de Dados</w:t>
      </w:r>
      <w:bookmarkEnd w:id="51"/>
      <w:bookmarkEnd w:id="52"/>
    </w:p>
    <w:p w14:paraId="4E751D07" w14:textId="77777777" w:rsidR="00C36E5F" w:rsidRPr="00014853" w:rsidRDefault="00C36E5F" w:rsidP="000578E5">
      <w:pPr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Banco de dados escolhido para o Play2Learn foi o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>, por se tratar de um banco relacional ele lida extremamente bem com as interações entre Entidades, aspecto de suma importância no sistema Play2Learn.</w:t>
      </w:r>
    </w:p>
    <w:p w14:paraId="6126142D" w14:textId="77777777" w:rsidR="003015F4" w:rsidRDefault="003015F4" w:rsidP="002B1648">
      <w:pPr>
        <w:pStyle w:val="Legenda"/>
        <w:jc w:val="both"/>
      </w:pPr>
      <w:bookmarkStart w:id="53" w:name="_Toc197370977"/>
    </w:p>
    <w:p w14:paraId="09E9E7AD" w14:textId="66DAEB78" w:rsidR="002B1648" w:rsidRDefault="002B1648" w:rsidP="002B1648">
      <w:pPr>
        <w:pStyle w:val="Legenda"/>
        <w:jc w:val="both"/>
      </w:pPr>
      <w:bookmarkStart w:id="54" w:name="_Toc198711774"/>
      <w:r>
        <w:t xml:space="preserve">Figura </w:t>
      </w:r>
      <w:fldSimple w:instr=" SEQ Figura \* ARABIC ">
        <w:r w:rsidR="006F7BC8">
          <w:rPr>
            <w:noProof/>
          </w:rPr>
          <w:t>8</w:t>
        </w:r>
      </w:fldSimple>
      <w:r>
        <w:t xml:space="preserve">: </w:t>
      </w:r>
      <w:r w:rsidRPr="00CF732B">
        <w:t>Diagrama relacional do banco de dados</w:t>
      </w:r>
      <w:bookmarkEnd w:id="53"/>
      <w:bookmarkEnd w:id="54"/>
    </w:p>
    <w:p w14:paraId="5686D196" w14:textId="3F15107A" w:rsidR="00A01E83" w:rsidRDefault="00855374" w:rsidP="00A01E83">
      <w:pPr>
        <w:rPr>
          <w:rFonts w:ascii="Arial" w:hAnsi="Arial" w:cs="Arial"/>
          <w:sz w:val="24"/>
          <w:szCs w:val="24"/>
        </w:rPr>
      </w:pPr>
      <w:r w:rsidRPr="0085537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25E56C" wp14:editId="706E5A49">
            <wp:extent cx="5862597" cy="3636335"/>
            <wp:effectExtent l="0" t="0" r="508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7634" cy="364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A8F7" w14:textId="7DE7863B" w:rsidR="00A01E83" w:rsidRDefault="00014853" w:rsidP="00A01E83">
      <w:pPr>
        <w:rPr>
          <w:rFonts w:ascii="Arial" w:hAnsi="Arial" w:cs="Arial"/>
          <w:sz w:val="20"/>
          <w:szCs w:val="20"/>
        </w:rPr>
      </w:pPr>
      <w:r w:rsidRPr="00014853">
        <w:rPr>
          <w:rFonts w:ascii="Arial" w:hAnsi="Arial" w:cs="Arial"/>
          <w:sz w:val="20"/>
          <w:szCs w:val="20"/>
        </w:rPr>
        <w:t>Fonte: Elaborado pelo autor</w:t>
      </w:r>
    </w:p>
    <w:p w14:paraId="36158CD4" w14:textId="73C8838B" w:rsidR="00C36E5F" w:rsidRDefault="00C36E5F" w:rsidP="00A01E83">
      <w:pPr>
        <w:rPr>
          <w:rFonts w:ascii="Arial" w:hAnsi="Arial" w:cs="Arial"/>
          <w:sz w:val="20"/>
          <w:szCs w:val="20"/>
        </w:rPr>
      </w:pPr>
    </w:p>
    <w:p w14:paraId="4B09446D" w14:textId="4EAFD0A8" w:rsidR="00AD337E" w:rsidRDefault="00C36E5F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é composto por 15 tabelas,</w:t>
      </w:r>
      <w:r w:rsidR="00F7213F">
        <w:rPr>
          <w:rFonts w:ascii="Arial" w:hAnsi="Arial" w:cs="Arial"/>
          <w:sz w:val="24"/>
          <w:szCs w:val="24"/>
        </w:rPr>
        <w:t xml:space="preserve"> sendo elas: Usuários, uma tabela responsável por armazenar as informações essenciais tanto de alunos, quanto de professores, administradores e diretores. Turmas, uma tabela responsável por armazenar as turmas do sistema (1°, 2° e 3° anos). Escolas, responsável por armazenar as informações sobre as escolas cadastradas (nome e </w:t>
      </w:r>
      <w:proofErr w:type="spellStart"/>
      <w:r w:rsidR="00F7213F">
        <w:rPr>
          <w:rFonts w:ascii="Arial" w:hAnsi="Arial" w:cs="Arial"/>
          <w:sz w:val="24"/>
          <w:szCs w:val="24"/>
        </w:rPr>
        <w:t>cnpj</w:t>
      </w:r>
      <w:proofErr w:type="spellEnd"/>
      <w:r w:rsidR="00F7213F">
        <w:rPr>
          <w:rFonts w:ascii="Arial" w:hAnsi="Arial" w:cs="Arial"/>
          <w:sz w:val="24"/>
          <w:szCs w:val="24"/>
        </w:rPr>
        <w:t xml:space="preserve">). </w:t>
      </w:r>
      <w:proofErr w:type="spellStart"/>
      <w:r w:rsidR="00F7213F">
        <w:rPr>
          <w:rFonts w:ascii="Arial" w:hAnsi="Arial" w:cs="Arial"/>
          <w:sz w:val="24"/>
          <w:szCs w:val="24"/>
        </w:rPr>
        <w:t>Tipos_usuarios</w:t>
      </w:r>
      <w:proofErr w:type="spellEnd"/>
      <w:r w:rsidR="00F7213F">
        <w:rPr>
          <w:rFonts w:ascii="Arial" w:hAnsi="Arial" w:cs="Arial"/>
          <w:sz w:val="24"/>
          <w:szCs w:val="24"/>
        </w:rPr>
        <w:t xml:space="preserve">, responsável por armazenar os tipos existentes para usuários (administrador, aluno, diretor e professor). Elos, na tabela elos estão todos os elos do jogo, desde aprendiz até brilhante. </w:t>
      </w:r>
      <w:proofErr w:type="spellStart"/>
      <w:r w:rsidR="00F7213F">
        <w:rPr>
          <w:rFonts w:ascii="Arial" w:hAnsi="Arial" w:cs="Arial"/>
          <w:sz w:val="24"/>
          <w:szCs w:val="24"/>
        </w:rPr>
        <w:t>Subelos</w:t>
      </w:r>
      <w:proofErr w:type="spellEnd"/>
      <w:r w:rsidR="00F7213F">
        <w:rPr>
          <w:rFonts w:ascii="Arial" w:hAnsi="Arial" w:cs="Arial"/>
          <w:sz w:val="24"/>
          <w:szCs w:val="24"/>
        </w:rPr>
        <w:t xml:space="preserve">, criada para ter um melhor controle dentro dos elos, afim do aluno ter uma progressão bem mais fluida. Matérias, uma tabela responsável por armazenar as matérias/disciplinas que o colégio possui (matemática, </w:t>
      </w:r>
      <w:r w:rsidR="00F7213F">
        <w:rPr>
          <w:rFonts w:ascii="Arial" w:hAnsi="Arial" w:cs="Arial"/>
          <w:sz w:val="24"/>
          <w:szCs w:val="24"/>
        </w:rPr>
        <w:lastRenderedPageBreak/>
        <w:t>português). Perguntas, tabela responsável por armazenar as perguntas do sistema, com</w:t>
      </w:r>
      <w:r w:rsidR="0090077E">
        <w:rPr>
          <w:rFonts w:ascii="Arial" w:hAnsi="Arial" w:cs="Arial"/>
          <w:sz w:val="24"/>
          <w:szCs w:val="24"/>
        </w:rPr>
        <w:t xml:space="preserve"> seu título, dificuldade, turma e escola responsável. Alternativas, tabela </w:t>
      </w:r>
      <w:proofErr w:type="spellStart"/>
      <w:r w:rsidR="0090077E">
        <w:rPr>
          <w:rFonts w:ascii="Arial" w:hAnsi="Arial" w:cs="Arial"/>
          <w:sz w:val="24"/>
          <w:szCs w:val="24"/>
        </w:rPr>
        <w:t>reponsavel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 por armazenar as alternativas correspondentes as perguntas, tendo um campo responsável por vincular a pergunta e a alternativa. </w:t>
      </w:r>
      <w:proofErr w:type="spellStart"/>
      <w:r w:rsidR="0090077E">
        <w:rPr>
          <w:rFonts w:ascii="Arial" w:hAnsi="Arial" w:cs="Arial"/>
          <w:sz w:val="24"/>
          <w:szCs w:val="24"/>
        </w:rPr>
        <w:t>Elo_materias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tabela responsável por vincular o aluno a suas matérias, tendo as estatísticas do aluno em cada matéria dentro dela. Salas, a tabela responsável por criar o modo Online da aplicação, a sala tem um código próprio, vencedor e criador responsável. </w:t>
      </w:r>
      <w:proofErr w:type="spellStart"/>
      <w:r w:rsidR="0090077E">
        <w:rPr>
          <w:rFonts w:ascii="Arial" w:hAnsi="Arial" w:cs="Arial"/>
          <w:sz w:val="24"/>
          <w:szCs w:val="24"/>
        </w:rPr>
        <w:t>Sala_alunos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tabela que faz a ligação entre os alunos que entram na sala e a sala propriamente dita. </w:t>
      </w:r>
      <w:proofErr w:type="spellStart"/>
      <w:r w:rsidR="0090077E">
        <w:rPr>
          <w:rFonts w:ascii="Arial" w:hAnsi="Arial" w:cs="Arial"/>
          <w:sz w:val="24"/>
          <w:szCs w:val="24"/>
        </w:rPr>
        <w:t>Sala_perguntas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uma tabela que faz a ligação entre as perguntas selecionadas na sala e a sala. </w:t>
      </w:r>
      <w:proofErr w:type="spellStart"/>
      <w:r w:rsidR="0090077E">
        <w:rPr>
          <w:rFonts w:ascii="Arial" w:hAnsi="Arial" w:cs="Arial"/>
          <w:sz w:val="24"/>
          <w:szCs w:val="24"/>
        </w:rPr>
        <w:t>Sala_aluno_respostas</w:t>
      </w:r>
      <w:proofErr w:type="spellEnd"/>
      <w:r w:rsidR="0090077E">
        <w:rPr>
          <w:rFonts w:ascii="Arial" w:hAnsi="Arial" w:cs="Arial"/>
          <w:sz w:val="24"/>
          <w:szCs w:val="24"/>
        </w:rPr>
        <w:t>, esta tabela basicamente vincula tudo que tem a ver com as salas, nela se tem o id da sala em questão, o aluno que respondeu e a alternativa escolhida pelo aluno, para assim ter um controle melhor da resposta de cada aluno no jogo.</w:t>
      </w:r>
    </w:p>
    <w:p w14:paraId="49E494D9" w14:textId="77777777" w:rsidR="0090077E" w:rsidRDefault="0090077E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5ED74ED8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1AD9D429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5564C8A7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7F0B1268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5CB6ECB2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4FD84BB3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3F430773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4A970120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55DCE13B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36F51692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7700C576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13B3066A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71F3DAD9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6A141E8D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1A54D54B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13FEE7D7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336F6630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1E8FCC1F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39863C38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6491E464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7943B468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3C81514D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3B49627A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7A04B03F" w14:textId="522EAB34" w:rsidR="00A01E83" w:rsidRDefault="00A01E83" w:rsidP="004E28A0">
      <w:pPr>
        <w:pStyle w:val="Ttulo2"/>
        <w:numPr>
          <w:ilvl w:val="1"/>
          <w:numId w:val="42"/>
        </w:numPr>
      </w:pPr>
      <w:bookmarkStart w:id="55" w:name="_Toc194947195"/>
      <w:bookmarkStart w:id="56" w:name="_Toc197769638"/>
      <w:r>
        <w:t>Interfaces do Sistema</w:t>
      </w:r>
      <w:bookmarkEnd w:id="55"/>
      <w:bookmarkEnd w:id="56"/>
    </w:p>
    <w:p w14:paraId="44A33963" w14:textId="77777777" w:rsidR="00AD337E" w:rsidRPr="00AD337E" w:rsidRDefault="00AD337E" w:rsidP="00AD337E"/>
    <w:p w14:paraId="09399B50" w14:textId="705964B1" w:rsidR="002B1648" w:rsidRDefault="002B1648" w:rsidP="002B1648">
      <w:pPr>
        <w:pStyle w:val="Legenda"/>
        <w:jc w:val="both"/>
      </w:pPr>
      <w:bookmarkStart w:id="57" w:name="_Toc197370978"/>
      <w:bookmarkStart w:id="58" w:name="_Toc198711775"/>
      <w:r>
        <w:t xml:space="preserve">Figura </w:t>
      </w:r>
      <w:fldSimple w:instr=" SEQ Figura \* ARABIC ">
        <w:r w:rsidR="006F7BC8">
          <w:rPr>
            <w:noProof/>
          </w:rPr>
          <w:t>9</w:t>
        </w:r>
      </w:fldSimple>
      <w:r>
        <w:t xml:space="preserve">: </w:t>
      </w:r>
      <w:r w:rsidRPr="00943F47">
        <w:t xml:space="preserve"> Tela de Login</w:t>
      </w:r>
      <w:bookmarkEnd w:id="57"/>
      <w:bookmarkEnd w:id="58"/>
    </w:p>
    <w:p w14:paraId="65076B29" w14:textId="0CE0EC13" w:rsidR="003015F4" w:rsidRDefault="00AD337E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305A8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4740D9" wp14:editId="47F9E1A3">
            <wp:extent cx="5760720" cy="26733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274BF2D1" w14:textId="77777777" w:rsidR="00E54BCD" w:rsidRDefault="00E54BCD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33EED626" w14:textId="325B9F4D" w:rsidR="00E54BCD" w:rsidRPr="00E54BCD" w:rsidRDefault="00E54BCD" w:rsidP="001430D0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E54BCD">
        <w:rPr>
          <w:rFonts w:ascii="Arial" w:hAnsi="Arial" w:cs="Arial"/>
          <w:sz w:val="24"/>
          <w:szCs w:val="24"/>
        </w:rPr>
        <w:t xml:space="preserve">A tela de login é o primeiro contato do usuário com o sistema, </w:t>
      </w:r>
      <w:r>
        <w:rPr>
          <w:rFonts w:ascii="Arial" w:hAnsi="Arial" w:cs="Arial"/>
          <w:sz w:val="24"/>
          <w:szCs w:val="24"/>
        </w:rPr>
        <w:t>é onde o usuário pode colocar seu e-mail de acesso e sua senha para conseguir entrar no sistema. Ou também, se necessário o usuário pode clicar em ‘Esqueci minha senha’, onde ele é levado para outra tela.</w:t>
      </w:r>
    </w:p>
    <w:p w14:paraId="0CB959E3" w14:textId="77777777" w:rsidR="00E54BCD" w:rsidRPr="003015F4" w:rsidRDefault="00E54BCD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4959617" w14:textId="22D2F330" w:rsidR="002B1648" w:rsidRDefault="002B1648" w:rsidP="002B1648">
      <w:pPr>
        <w:pStyle w:val="Legenda"/>
        <w:jc w:val="both"/>
      </w:pPr>
      <w:bookmarkStart w:id="59" w:name="_Toc197370979"/>
      <w:bookmarkStart w:id="60" w:name="_Toc198711776"/>
      <w:r>
        <w:lastRenderedPageBreak/>
        <w:t xml:space="preserve">Figura </w:t>
      </w:r>
      <w:fldSimple w:instr=" SEQ Figura \* ARABIC ">
        <w:r w:rsidR="006F7BC8">
          <w:rPr>
            <w:noProof/>
          </w:rPr>
          <w:t>10</w:t>
        </w:r>
      </w:fldSimple>
      <w:r>
        <w:t xml:space="preserve">: </w:t>
      </w:r>
      <w:r w:rsidRPr="005E6368">
        <w:t>Tela para recuperação de senha</w:t>
      </w:r>
      <w:bookmarkEnd w:id="59"/>
      <w:bookmarkEnd w:id="60"/>
    </w:p>
    <w:p w14:paraId="2C6F9BCE" w14:textId="117B419A" w:rsidR="002F1AB6" w:rsidRDefault="002F1AB6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F1AB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839684" wp14:editId="4B36D44C">
            <wp:extent cx="5760720" cy="26943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0C5A" w14:textId="77777777" w:rsidR="007D234C" w:rsidRDefault="002F1AB6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5EB6E622" w14:textId="77777777" w:rsidR="00E54BCD" w:rsidRDefault="00E54BCD" w:rsidP="007D234C">
      <w:pPr>
        <w:rPr>
          <w:rFonts w:ascii="Arial" w:hAnsi="Arial" w:cs="Arial"/>
          <w:sz w:val="20"/>
          <w:szCs w:val="20"/>
        </w:rPr>
      </w:pPr>
    </w:p>
    <w:p w14:paraId="1BDC133B" w14:textId="39D97FE7" w:rsidR="00E54BCD" w:rsidRDefault="00E54BCD" w:rsidP="001430D0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E54BCD">
        <w:rPr>
          <w:rFonts w:ascii="Arial" w:hAnsi="Arial" w:cs="Arial"/>
          <w:sz w:val="24"/>
          <w:szCs w:val="24"/>
        </w:rPr>
        <w:t>Na tela de recuperação de senha o aluno deverá informar seu e-mail institucional de acesso, para assim o sistema verificar a existência dele no banco de dados, caso o sistema identifique o e-mail no banco de dados, será enviado um e-mail para o aluno com um link de acesso para a página de troca de senha.</w:t>
      </w:r>
    </w:p>
    <w:p w14:paraId="624EC97B" w14:textId="77777777" w:rsidR="00E54BCD" w:rsidRDefault="00E54BCD" w:rsidP="00E54BCD">
      <w:pPr>
        <w:spacing w:line="360" w:lineRule="auto"/>
        <w:rPr>
          <w:rFonts w:ascii="Arial" w:hAnsi="Arial" w:cs="Arial"/>
          <w:sz w:val="24"/>
          <w:szCs w:val="24"/>
        </w:rPr>
      </w:pPr>
    </w:p>
    <w:p w14:paraId="3F0443A9" w14:textId="1DB09B8F" w:rsidR="006F7BC8" w:rsidRDefault="006F7BC8" w:rsidP="006F7BC8">
      <w:pPr>
        <w:pStyle w:val="Legenda"/>
        <w:jc w:val="both"/>
      </w:pPr>
      <w:bookmarkStart w:id="61" w:name="_Toc198711777"/>
      <w:r>
        <w:t xml:space="preserve">Figura </w:t>
      </w:r>
      <w:fldSimple w:instr=" SEQ Figura \* ARABIC ">
        <w:r>
          <w:rPr>
            <w:noProof/>
          </w:rPr>
          <w:t>11</w:t>
        </w:r>
      </w:fldSimple>
      <w:r>
        <w:t>: Tela de redefinir senha</w:t>
      </w:r>
      <w:bookmarkEnd w:id="61"/>
    </w:p>
    <w:p w14:paraId="70CFC167" w14:textId="77777777" w:rsidR="00E54BCD" w:rsidRDefault="006F7BC8" w:rsidP="00E54BCD">
      <w:pPr>
        <w:spacing w:line="360" w:lineRule="auto"/>
        <w:rPr>
          <w:rFonts w:ascii="Arial" w:hAnsi="Arial" w:cs="Arial"/>
          <w:sz w:val="24"/>
          <w:szCs w:val="24"/>
        </w:rPr>
      </w:pPr>
      <w:r w:rsidRPr="006F7BC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2EB28D" wp14:editId="5B5BBBA1">
            <wp:extent cx="5760720" cy="2847975"/>
            <wp:effectExtent l="0" t="0" r="0" b="9525"/>
            <wp:docPr id="1413279016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79016" name="Imagem 1" descr="Interface gráfica do usuário, Aplicativ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1AD1" w14:textId="77777777" w:rsidR="006F7BC8" w:rsidRDefault="006F7BC8" w:rsidP="006F7BC8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Fonte: Elaborado pelo autor</w:t>
      </w:r>
    </w:p>
    <w:p w14:paraId="1640F315" w14:textId="4EC16764" w:rsidR="006F7BC8" w:rsidRDefault="006F7BC8" w:rsidP="00E54BCD">
      <w:pPr>
        <w:spacing w:line="360" w:lineRule="auto"/>
        <w:rPr>
          <w:rFonts w:ascii="Arial" w:hAnsi="Arial" w:cs="Arial"/>
          <w:sz w:val="24"/>
          <w:szCs w:val="24"/>
        </w:rPr>
      </w:pPr>
    </w:p>
    <w:p w14:paraId="606570FF" w14:textId="298E95CC" w:rsidR="006F7BC8" w:rsidRPr="00E54BCD" w:rsidRDefault="006F7BC8" w:rsidP="001430D0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tela de redefinir senha é acessada pelo link de acesso enviado por e-mail para o aluno, ela possui dos campos</w:t>
      </w:r>
      <w:r w:rsidR="00D3241E">
        <w:rPr>
          <w:rFonts w:ascii="Arial" w:hAnsi="Arial" w:cs="Arial"/>
          <w:sz w:val="24"/>
          <w:szCs w:val="24"/>
        </w:rPr>
        <w:t>: ‘</w:t>
      </w:r>
      <w:r>
        <w:rPr>
          <w:rFonts w:ascii="Arial" w:hAnsi="Arial" w:cs="Arial"/>
          <w:sz w:val="24"/>
          <w:szCs w:val="24"/>
        </w:rPr>
        <w:t xml:space="preserve">Senha’ e ‘Confirmação de senha’, onde para a senha ser validada e </w:t>
      </w:r>
      <w:r w:rsidR="00D3241E">
        <w:rPr>
          <w:rFonts w:ascii="Arial" w:hAnsi="Arial" w:cs="Arial"/>
          <w:sz w:val="24"/>
          <w:szCs w:val="24"/>
        </w:rPr>
        <w:t xml:space="preserve">salva no banco de dados ela precisa atingir os requisitos </w:t>
      </w:r>
      <w:r w:rsidR="00D3241E">
        <w:rPr>
          <w:rFonts w:ascii="Arial" w:hAnsi="Arial" w:cs="Arial"/>
          <w:sz w:val="24"/>
          <w:szCs w:val="24"/>
        </w:rPr>
        <w:lastRenderedPageBreak/>
        <w:t xml:space="preserve">impostos pelo sistema, sendo eles: </w:t>
      </w:r>
      <w:r w:rsidR="00D3241E" w:rsidRPr="00D3241E">
        <w:rPr>
          <w:rFonts w:ascii="Arial" w:hAnsi="Arial" w:cs="Arial"/>
          <w:sz w:val="24"/>
          <w:szCs w:val="24"/>
        </w:rPr>
        <w:t>ter no mínimo 8 caracteres, incluir ao menos uma letra maiúscula, uma letra minúscula, um número e um caractere especial.</w:t>
      </w:r>
      <w:r w:rsidR="00D3241E" w:rsidRPr="00D3241E">
        <w:t xml:space="preserve"> </w:t>
      </w:r>
      <w:r w:rsidR="00D3241E" w:rsidRPr="00D3241E">
        <w:rPr>
          <w:rFonts w:ascii="Arial" w:hAnsi="Arial" w:cs="Arial"/>
          <w:sz w:val="24"/>
          <w:szCs w:val="24"/>
        </w:rPr>
        <w:t>Essas exigências estão alinhadas às diretrizes do NIST SP 800-63B, que determinam que senhas escolhidas pelo usuário devem ter no mínimo 8 e até 64 caracteres, abrangendo todos os símbolos ASCII imprimíveis e suportando Unicode para maior flexibilidade e resistência a ataques de adivinhação</w:t>
      </w:r>
      <w:r w:rsidR="00D3241E">
        <w:rPr>
          <w:rFonts w:ascii="Arial" w:hAnsi="Arial" w:cs="Arial"/>
          <w:sz w:val="24"/>
          <w:szCs w:val="24"/>
        </w:rPr>
        <w:t>. Com tudo ainda é necessário que ambos os campos tenham senhas idênticas para a validação total no sistema.</w:t>
      </w:r>
    </w:p>
    <w:p w14:paraId="52DEB614" w14:textId="77777777" w:rsidR="002B1648" w:rsidRDefault="002B1648" w:rsidP="002B1648">
      <w:pPr>
        <w:pStyle w:val="Legenda"/>
        <w:jc w:val="both"/>
      </w:pPr>
    </w:p>
    <w:p w14:paraId="6274E559" w14:textId="6F279BE1" w:rsidR="002B1648" w:rsidRDefault="002B1648" w:rsidP="002B1648">
      <w:pPr>
        <w:pStyle w:val="Legenda"/>
        <w:jc w:val="both"/>
      </w:pPr>
      <w:bookmarkStart w:id="62" w:name="_Toc197370980"/>
      <w:bookmarkStart w:id="63" w:name="_Toc198711778"/>
      <w:r>
        <w:t xml:space="preserve">Figura </w:t>
      </w:r>
      <w:fldSimple w:instr=" SEQ Figura \* ARABIC ">
        <w:r w:rsidR="006F7BC8">
          <w:rPr>
            <w:noProof/>
          </w:rPr>
          <w:t>12</w:t>
        </w:r>
      </w:fldSimple>
      <w:r>
        <w:t xml:space="preserve">: </w:t>
      </w:r>
      <w:r w:rsidRPr="00AC716D">
        <w:t>Tela Home para alunos</w:t>
      </w:r>
      <w:bookmarkEnd w:id="62"/>
      <w:bookmarkEnd w:id="63"/>
    </w:p>
    <w:p w14:paraId="0EE99072" w14:textId="650E72B8" w:rsidR="00AD337E" w:rsidRPr="00AD337E" w:rsidRDefault="00AF0D7B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A</w:t>
      </w:r>
      <w:r w:rsidR="000A7844" w:rsidRPr="000A784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A8B410" wp14:editId="7B86AD73">
            <wp:extent cx="5082363" cy="4953968"/>
            <wp:effectExtent l="0" t="0" r="444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6732" cy="495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D97A" w14:textId="77777777" w:rsidR="007D234C" w:rsidRDefault="00AD337E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7B06CC5F" w14:textId="77777777" w:rsidR="00D3241E" w:rsidRDefault="00D3241E" w:rsidP="007D234C">
      <w:pPr>
        <w:rPr>
          <w:rFonts w:ascii="Arial" w:hAnsi="Arial" w:cs="Arial"/>
          <w:sz w:val="20"/>
          <w:szCs w:val="20"/>
        </w:rPr>
      </w:pPr>
    </w:p>
    <w:p w14:paraId="4EA82482" w14:textId="41AEA20F" w:rsidR="00D3241E" w:rsidRPr="00D3241E" w:rsidRDefault="00D3241E" w:rsidP="001430D0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D3241E">
        <w:rPr>
          <w:rFonts w:ascii="Arial" w:hAnsi="Arial" w:cs="Arial"/>
          <w:sz w:val="24"/>
          <w:szCs w:val="24"/>
        </w:rPr>
        <w:t xml:space="preserve">A tela de home para alunos possui 3 quadrantes fundamentais: o quadrante das salas online, onde ele pode criar uma sala ou tentar em uma sala já existente inserindo o código da sala (código que será fornecido pelo host da sala), o quadrante do ranking da sala, onde o aluno pode ver o top 5 atual da sua sala (baseado unicamente em nível da conta) tendo também a possibilidade de acessar o ranking </w:t>
      </w:r>
      <w:r w:rsidRPr="00D3241E">
        <w:rPr>
          <w:rFonts w:ascii="Arial" w:hAnsi="Arial" w:cs="Arial"/>
          <w:sz w:val="24"/>
          <w:szCs w:val="24"/>
        </w:rPr>
        <w:lastRenderedPageBreak/>
        <w:t xml:space="preserve">completo clicando no botão ‘Ver mais’, onde será encaminhado para outra tela, e o quadrante das disciplinas pessoais, onde ele consegue ver de forma rápida seu elo em cada matéria, clicando sobre o botão da matéria ele é levado para outra tela, a tela de treino off-line. </w:t>
      </w:r>
    </w:p>
    <w:p w14:paraId="6675515F" w14:textId="77777777" w:rsidR="003015F4" w:rsidRPr="003015F4" w:rsidRDefault="003015F4" w:rsidP="003015F4"/>
    <w:p w14:paraId="14621146" w14:textId="77777777" w:rsidR="00D3241E" w:rsidRDefault="00D3241E" w:rsidP="002B1648">
      <w:pPr>
        <w:pStyle w:val="Legenda"/>
        <w:jc w:val="both"/>
      </w:pPr>
      <w:bookmarkStart w:id="64" w:name="_Toc197370981"/>
    </w:p>
    <w:p w14:paraId="0A492AE0" w14:textId="0B06867D" w:rsidR="002B1648" w:rsidRDefault="002B1648" w:rsidP="002B1648">
      <w:pPr>
        <w:pStyle w:val="Legenda"/>
        <w:jc w:val="both"/>
      </w:pPr>
      <w:bookmarkStart w:id="65" w:name="_Toc198711779"/>
      <w:r>
        <w:t xml:space="preserve">Figura </w:t>
      </w:r>
      <w:fldSimple w:instr=" SEQ Figura \* ARABIC ">
        <w:r w:rsidR="006F7BC8">
          <w:rPr>
            <w:noProof/>
          </w:rPr>
          <w:t>13</w:t>
        </w:r>
      </w:fldSimple>
      <w:r>
        <w:t xml:space="preserve">: </w:t>
      </w:r>
      <w:r w:rsidRPr="00870F48">
        <w:t>Tela de ranking da turma</w:t>
      </w:r>
      <w:bookmarkEnd w:id="64"/>
      <w:bookmarkEnd w:id="65"/>
    </w:p>
    <w:p w14:paraId="6D8399E4" w14:textId="4DF71262" w:rsidR="007D234C" w:rsidRDefault="007D234C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7D234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8CD360" wp14:editId="7DAB8890">
            <wp:extent cx="5577618" cy="2604977"/>
            <wp:effectExtent l="0" t="0" r="4445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2620" cy="261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9E7F" w14:textId="397AB7A0" w:rsidR="00CC6688" w:rsidRDefault="007D234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Fonte: Elaborado pelo autor</w:t>
      </w:r>
    </w:p>
    <w:p w14:paraId="7DEBB50C" w14:textId="77777777" w:rsidR="00D3241E" w:rsidRDefault="00D3241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F855C5D" w14:textId="29C56D97" w:rsidR="00D3241E" w:rsidRPr="001430D0" w:rsidRDefault="00D3241E" w:rsidP="001430D0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1430D0">
        <w:rPr>
          <w:rFonts w:ascii="Arial" w:hAnsi="Arial" w:cs="Arial"/>
          <w:sz w:val="24"/>
          <w:szCs w:val="24"/>
        </w:rPr>
        <w:t xml:space="preserve">A tela de ranking da turma é onde o aluno consegue ver por completo o ranking da sala e seu lugar no ranking, nesta tela além da posição no ranking é informado o nome do aluno, seu nível, e mais importante, o </w:t>
      </w:r>
      <w:r w:rsidRPr="001430D0">
        <w:rPr>
          <w:rFonts w:ascii="Arial" w:hAnsi="Arial" w:cs="Arial"/>
          <w:i/>
          <w:iCs/>
          <w:sz w:val="24"/>
          <w:szCs w:val="24"/>
        </w:rPr>
        <w:t>‘Win rate’</w:t>
      </w:r>
      <w:r w:rsidRPr="001430D0">
        <w:rPr>
          <w:rFonts w:ascii="Arial" w:hAnsi="Arial" w:cs="Arial"/>
          <w:sz w:val="24"/>
          <w:szCs w:val="24"/>
        </w:rPr>
        <w:t xml:space="preserve"> do aluno. </w:t>
      </w:r>
      <w:r w:rsidRPr="001430D0">
        <w:rPr>
          <w:rFonts w:ascii="Arial" w:hAnsi="Arial" w:cs="Arial"/>
          <w:i/>
          <w:iCs/>
          <w:sz w:val="24"/>
          <w:szCs w:val="24"/>
        </w:rPr>
        <w:t>Win rate</w:t>
      </w:r>
      <w:r w:rsidRPr="001430D0">
        <w:rPr>
          <w:rFonts w:ascii="Arial" w:hAnsi="Arial" w:cs="Arial"/>
          <w:sz w:val="24"/>
          <w:szCs w:val="24"/>
        </w:rPr>
        <w:t xml:space="preserve"> é o termo em inglês para ‘taxa de vitória’, </w:t>
      </w:r>
      <w:r w:rsidR="001430D0" w:rsidRPr="001430D0">
        <w:rPr>
          <w:rFonts w:ascii="Arial" w:hAnsi="Arial" w:cs="Arial"/>
          <w:sz w:val="24"/>
          <w:szCs w:val="24"/>
        </w:rPr>
        <w:t>ou seja,</w:t>
      </w:r>
      <w:r w:rsidRPr="001430D0">
        <w:rPr>
          <w:rFonts w:ascii="Arial" w:hAnsi="Arial" w:cs="Arial"/>
          <w:sz w:val="24"/>
          <w:szCs w:val="24"/>
        </w:rPr>
        <w:t xml:space="preserve"> é a divisão da quantidade de vitorias do aluno pela quantidade total de disputas online dele, este </w:t>
      </w:r>
      <w:r w:rsidR="001430D0" w:rsidRPr="001430D0">
        <w:rPr>
          <w:rFonts w:ascii="Arial" w:hAnsi="Arial" w:cs="Arial"/>
          <w:sz w:val="24"/>
          <w:szCs w:val="24"/>
        </w:rPr>
        <w:t>número</w:t>
      </w:r>
      <w:r w:rsidRPr="001430D0">
        <w:rPr>
          <w:rFonts w:ascii="Arial" w:hAnsi="Arial" w:cs="Arial"/>
          <w:sz w:val="24"/>
          <w:szCs w:val="24"/>
        </w:rPr>
        <w:t xml:space="preserve"> é transformado em porcentagem e exposto para os alunos</w:t>
      </w:r>
      <w:r w:rsidR="001430D0" w:rsidRPr="001430D0">
        <w:rPr>
          <w:rFonts w:ascii="Arial" w:hAnsi="Arial" w:cs="Arial"/>
          <w:sz w:val="24"/>
          <w:szCs w:val="24"/>
        </w:rPr>
        <w:t>. É valido realçar que o Win rate não influencia na posição do aluno no ranking, somente seu nível de conta</w:t>
      </w:r>
      <w:r w:rsidR="001430D0">
        <w:rPr>
          <w:rFonts w:ascii="Arial" w:hAnsi="Arial" w:cs="Arial"/>
          <w:sz w:val="24"/>
          <w:szCs w:val="24"/>
        </w:rPr>
        <w:t>.</w:t>
      </w:r>
    </w:p>
    <w:p w14:paraId="33E3368A" w14:textId="50412161" w:rsidR="0090077E" w:rsidRDefault="0090077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3440D06" w14:textId="700FAF7E" w:rsidR="002B1648" w:rsidRDefault="002B1648" w:rsidP="002B1648">
      <w:pPr>
        <w:pStyle w:val="Legenda"/>
        <w:jc w:val="both"/>
      </w:pPr>
    </w:p>
    <w:p w14:paraId="468AEE15" w14:textId="50CD53AB" w:rsidR="002B1648" w:rsidRDefault="002B1648" w:rsidP="002B1648">
      <w:pPr>
        <w:pStyle w:val="Legenda"/>
        <w:jc w:val="both"/>
      </w:pPr>
      <w:bookmarkStart w:id="66" w:name="_Toc197370982"/>
      <w:bookmarkStart w:id="67" w:name="_Toc198711780"/>
      <w:r>
        <w:t xml:space="preserve">Figura </w:t>
      </w:r>
      <w:fldSimple w:instr=" SEQ Figura \* ARABIC ">
        <w:r w:rsidR="006F7BC8">
          <w:rPr>
            <w:noProof/>
          </w:rPr>
          <w:t>14</w:t>
        </w:r>
      </w:fldSimple>
      <w:r>
        <w:t xml:space="preserve">: </w:t>
      </w:r>
      <w:r w:rsidRPr="00462D6C">
        <w:t>Tela de perfil do aluno</w:t>
      </w:r>
      <w:bookmarkEnd w:id="66"/>
      <w:bookmarkEnd w:id="67"/>
    </w:p>
    <w:p w14:paraId="50960D41" w14:textId="51A1D934" w:rsidR="00A01E83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A784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191E67" wp14:editId="10671950">
            <wp:extent cx="4944139" cy="5553988"/>
            <wp:effectExtent l="0" t="0" r="8890" b="88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0510" cy="556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29C1" w14:textId="452E48F2" w:rsidR="007D234C" w:rsidRDefault="007D234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Fonte: Elaborado pelo autor</w:t>
      </w:r>
    </w:p>
    <w:p w14:paraId="0A8CC48A" w14:textId="77777777" w:rsidR="00261FE6" w:rsidRDefault="00261FE6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24454EE" w14:textId="6C8D5309" w:rsidR="000A7844" w:rsidRDefault="00261FE6" w:rsidP="001430D0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0"/>
          <w:szCs w:val="20"/>
        </w:rPr>
      </w:pPr>
      <w:r w:rsidRPr="00261FE6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261FE6">
        <w:rPr>
          <w:rFonts w:ascii="Arial" w:hAnsi="Arial" w:cs="Arial"/>
          <w:sz w:val="24"/>
          <w:szCs w:val="24"/>
        </w:rPr>
        <w:t>Recharts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é uma biblioteca de gráficos desenvolvida sobre o React que permite criar visualizações interativas de maneira rápida e intuitiva. Na minha aplicação, ela foi utilizada para montar dois gráficos fundamentais: um gráfico de pizza, que ilustra a relação entre vitórias e derrotas do usuário, e um gráfico de barras, que exibe a quantidade total de perguntas em comparação com aquelas respondidas corretamente</w:t>
      </w:r>
      <w:r>
        <w:rPr>
          <w:rFonts w:ascii="Arial" w:hAnsi="Arial" w:cs="Arial"/>
          <w:sz w:val="24"/>
          <w:szCs w:val="24"/>
        </w:rPr>
        <w:t>.</w:t>
      </w:r>
      <w:r w:rsidRPr="00261FE6">
        <w:rPr>
          <w:rFonts w:ascii="Arial" w:hAnsi="Arial" w:cs="Arial"/>
          <w:sz w:val="24"/>
          <w:szCs w:val="24"/>
        </w:rPr>
        <w:t xml:space="preserve"> Essa abordagem torna o processo de construção dos gráficos modular e altamente personalizável, já que cada parte do gráfico (como legendas, </w:t>
      </w:r>
      <w:proofErr w:type="spellStart"/>
      <w:r w:rsidRPr="00261FE6">
        <w:rPr>
          <w:rFonts w:ascii="Arial" w:hAnsi="Arial" w:cs="Arial"/>
          <w:sz w:val="24"/>
          <w:szCs w:val="24"/>
        </w:rPr>
        <w:t>tooltips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e eixos) pode ser configurada individualmente. Além disso, a integração com o React facilita a atualização dinâmica dos gráficos conforme os dados são alterados, </w:t>
      </w:r>
      <w:r w:rsidRPr="00261FE6">
        <w:rPr>
          <w:rFonts w:ascii="Arial" w:hAnsi="Arial" w:cs="Arial"/>
          <w:sz w:val="24"/>
          <w:szCs w:val="24"/>
        </w:rPr>
        <w:lastRenderedPageBreak/>
        <w:t xml:space="preserve">oferecendo uma experiência visual consistente e em tempo real para o usuário. Essa eficiência e flexibilidade são as principais razões para a escolha do </w:t>
      </w:r>
      <w:proofErr w:type="spellStart"/>
      <w:r w:rsidRPr="00261FE6">
        <w:rPr>
          <w:rFonts w:ascii="Arial" w:hAnsi="Arial" w:cs="Arial"/>
          <w:sz w:val="24"/>
          <w:szCs w:val="24"/>
        </w:rPr>
        <w:t>Recharts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na montagem dos gráficos da minha tela de dashboard.</w:t>
      </w:r>
    </w:p>
    <w:p w14:paraId="19938674" w14:textId="77777777" w:rsidR="002B1648" w:rsidRDefault="002B1648" w:rsidP="002B1648">
      <w:pPr>
        <w:pStyle w:val="Legenda"/>
        <w:jc w:val="both"/>
      </w:pPr>
    </w:p>
    <w:p w14:paraId="00480D9C" w14:textId="732CA009" w:rsidR="002B1648" w:rsidRDefault="002B1648" w:rsidP="002B1648">
      <w:pPr>
        <w:pStyle w:val="Legenda"/>
        <w:jc w:val="both"/>
      </w:pPr>
      <w:bookmarkStart w:id="68" w:name="_Toc197370983"/>
      <w:bookmarkStart w:id="69" w:name="_Toc198711781"/>
      <w:r>
        <w:t xml:space="preserve">Figura </w:t>
      </w:r>
      <w:fldSimple w:instr=" SEQ Figura \* ARABIC ">
        <w:r w:rsidR="006F7BC8">
          <w:rPr>
            <w:noProof/>
          </w:rPr>
          <w:t>15</w:t>
        </w:r>
      </w:fldSimple>
      <w:r>
        <w:t xml:space="preserve">: </w:t>
      </w:r>
      <w:r w:rsidRPr="00E854ED">
        <w:t>Exemplo de treino na disciplina</w:t>
      </w:r>
      <w:bookmarkEnd w:id="68"/>
      <w:bookmarkEnd w:id="69"/>
    </w:p>
    <w:p w14:paraId="1A09AB45" w14:textId="363C9BCA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A784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8761C3A" wp14:editId="045A5585">
            <wp:extent cx="5845292" cy="2753833"/>
            <wp:effectExtent l="0" t="0" r="3175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1439" cy="277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5425" w14:textId="188F85DE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6F50BFB0" w14:textId="77777777" w:rsidR="001430D0" w:rsidRDefault="001430D0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2F8259F" w14:textId="13B93B48" w:rsidR="001430D0" w:rsidRPr="001430D0" w:rsidRDefault="001430D0" w:rsidP="001430D0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1430D0">
        <w:rPr>
          <w:rFonts w:ascii="Arial" w:hAnsi="Arial" w:cs="Arial"/>
          <w:sz w:val="24"/>
          <w:szCs w:val="24"/>
        </w:rPr>
        <w:t>A tela de treino na disciplina é acessada pela Home, o aluno é submetido a um teste de 6 questões sobre a disciplina escolhida, as perguntas são aleatórias dentro do banco de dados, levando em consideração apenas: o elo do aluno (oque influencia diretamente na dificuldade da pergunta), a disciplina escolhida, e a escola do aluno, pois além das perguntas que já vem no sistema, a escola pode adicionar perguntas, algumas destas perguntas são privadas somente para a escola em questão, então somente os alunos da escola em questão tem a chance de sortear estas perguntas. Cada questão na possui um limite de tempo, dando mais tranquilidade para o aluno, ao final das 6 questões o aluno vê um resumo de seu desempenho, ao clicar em ‘Voltar ao início’ o aluno é redirecionado para a Home e seus dados são atualizados conforme seu desempenho no quiz.</w:t>
      </w:r>
    </w:p>
    <w:p w14:paraId="47B339E1" w14:textId="77777777" w:rsidR="003015F4" w:rsidRDefault="003015F4" w:rsidP="002B1648">
      <w:pPr>
        <w:pStyle w:val="Legenda"/>
        <w:jc w:val="both"/>
      </w:pPr>
      <w:bookmarkStart w:id="70" w:name="_Toc197370984"/>
    </w:p>
    <w:p w14:paraId="7E2F7963" w14:textId="358068E9" w:rsidR="002B1648" w:rsidRDefault="002B1648" w:rsidP="002B1648">
      <w:pPr>
        <w:pStyle w:val="Legenda"/>
        <w:jc w:val="both"/>
      </w:pPr>
      <w:bookmarkStart w:id="71" w:name="_Toc198711782"/>
      <w:r>
        <w:t xml:space="preserve">Figura </w:t>
      </w:r>
      <w:fldSimple w:instr=" SEQ Figura \* ARABIC ">
        <w:r w:rsidR="006F7BC8">
          <w:rPr>
            <w:noProof/>
          </w:rPr>
          <w:t>16</w:t>
        </w:r>
      </w:fldSimple>
      <w:r>
        <w:t xml:space="preserve">: </w:t>
      </w:r>
      <w:r w:rsidRPr="00A31EBE">
        <w:t>Tela de espera modo online</w:t>
      </w:r>
      <w:bookmarkEnd w:id="70"/>
      <w:bookmarkEnd w:id="71"/>
    </w:p>
    <w:p w14:paraId="51CE8349" w14:textId="5EAC029B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A784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A94618E" wp14:editId="75B9EA5F">
            <wp:extent cx="5974456" cy="3476847"/>
            <wp:effectExtent l="0" t="0" r="762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3165" cy="348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E980" w14:textId="6BD7B30F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4CFD290E" w14:textId="271CD96D" w:rsidR="003C0CE5" w:rsidRDefault="003C0CE5" w:rsidP="009007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064A4BB" w14:textId="786CE59F" w:rsidR="0090077E" w:rsidRDefault="00261FE6" w:rsidP="001430D0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261FE6">
        <w:rPr>
          <w:rFonts w:ascii="Arial" w:hAnsi="Arial" w:cs="Arial"/>
          <w:sz w:val="24"/>
          <w:szCs w:val="24"/>
        </w:rPr>
        <w:t>A aplicação utiliza o Socket.IO para viabilizar uma comunicação em tempo real e bidirecional entre o servidor e os clientes, proporcionando uma experiência interativa essencial para a sala de jogo. Na tela de sala, o Socket.IO é empregado para diversas funcionalidades cruciais: ele permite que os participantes se comuniquem via chat, enviem suas respostas de forma instantânea durante as partidas e atualizem o placar em tempo real. Em vez de solicitar periodicamente atualizações por meio de requisições HTTP (</w:t>
      </w:r>
      <w:proofErr w:type="spellStart"/>
      <w:r w:rsidRPr="00261FE6">
        <w:rPr>
          <w:rFonts w:ascii="Arial" w:hAnsi="Arial" w:cs="Arial"/>
          <w:sz w:val="24"/>
          <w:szCs w:val="24"/>
        </w:rPr>
        <w:t>polling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), o Socket.IO mantém uma conexão aberta que transmite eventos assim que eles ocorrem, reduzindo a latência e otimizando o fluxo de informações entre os usuários. Essa abordagem garante que as ações – como uma mensagem enviada no chat ou uma resposta de um participante – sejam imediatamente refletidas na interface do usuário, o que é fundamental para aplicações que dependem da sincronia perfeita dos dados, como jogos e </w:t>
      </w:r>
      <w:proofErr w:type="spellStart"/>
      <w:r w:rsidRPr="00261FE6">
        <w:rPr>
          <w:rFonts w:ascii="Arial" w:hAnsi="Arial" w:cs="Arial"/>
          <w:sz w:val="24"/>
          <w:szCs w:val="24"/>
        </w:rPr>
        <w:t>quizzes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. Além disso, estudos demonstram que o uso de </w:t>
      </w:r>
      <w:proofErr w:type="spellStart"/>
      <w:r w:rsidRPr="00261FE6">
        <w:rPr>
          <w:rFonts w:ascii="Arial" w:hAnsi="Arial" w:cs="Arial"/>
          <w:sz w:val="24"/>
          <w:szCs w:val="24"/>
        </w:rPr>
        <w:t>WebSockets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, que é a base do Socket.IO, melhora significativamente o desempenho e a escalabilidade </w:t>
      </w:r>
      <w:proofErr w:type="spellStart"/>
      <w:r w:rsidRPr="00261FE6">
        <w:rPr>
          <w:rFonts w:ascii="Arial" w:hAnsi="Arial" w:cs="Arial"/>
          <w:sz w:val="24"/>
          <w:szCs w:val="24"/>
        </w:rPr>
        <w:t>de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sistemas interativos, tornando essa tecnologia uma escolha robusta para atender às demandas de aplicações em tempo real</w:t>
      </w:r>
      <w:r w:rsidR="001430D0">
        <w:rPr>
          <w:rFonts w:ascii="Arial" w:hAnsi="Arial" w:cs="Arial"/>
          <w:sz w:val="24"/>
          <w:szCs w:val="24"/>
        </w:rPr>
        <w:t>.</w:t>
      </w:r>
    </w:p>
    <w:p w14:paraId="3A67CEC3" w14:textId="77777777" w:rsidR="002B1648" w:rsidRDefault="002B1648" w:rsidP="002B1648">
      <w:pPr>
        <w:pStyle w:val="Legenda"/>
        <w:jc w:val="both"/>
      </w:pPr>
    </w:p>
    <w:p w14:paraId="53FB1C94" w14:textId="25B7C213" w:rsidR="002B1648" w:rsidRDefault="002B1648" w:rsidP="002B1648">
      <w:pPr>
        <w:pStyle w:val="Legenda"/>
        <w:jc w:val="both"/>
      </w:pPr>
      <w:bookmarkStart w:id="72" w:name="_Toc197370985"/>
      <w:bookmarkStart w:id="73" w:name="_Toc198711783"/>
      <w:r>
        <w:t xml:space="preserve">Figura </w:t>
      </w:r>
      <w:fldSimple w:instr=" SEQ Figura \* ARABIC ">
        <w:r w:rsidR="006F7BC8">
          <w:rPr>
            <w:noProof/>
          </w:rPr>
          <w:t>17</w:t>
        </w:r>
      </w:fldSimple>
      <w:r>
        <w:t xml:space="preserve">: </w:t>
      </w:r>
      <w:r w:rsidRPr="00B119F8">
        <w:t>Tela de jogo modo online</w:t>
      </w:r>
      <w:bookmarkEnd w:id="72"/>
      <w:bookmarkEnd w:id="73"/>
    </w:p>
    <w:p w14:paraId="71297965" w14:textId="2850A5D3" w:rsidR="003C0CE5" w:rsidRDefault="003C0C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3C0CE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264349B" wp14:editId="4942F227">
            <wp:extent cx="5696745" cy="408679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5975" w14:textId="080E4311" w:rsidR="003C0CE5" w:rsidRDefault="003C0C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389E35B5" w14:textId="77777777" w:rsidR="001430D0" w:rsidRDefault="001430D0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337090F8" w14:textId="717CDAEE" w:rsidR="001430D0" w:rsidRPr="0086788E" w:rsidRDefault="001430D0" w:rsidP="0086788E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86788E">
        <w:rPr>
          <w:rFonts w:ascii="Arial" w:hAnsi="Arial" w:cs="Arial"/>
          <w:sz w:val="24"/>
          <w:szCs w:val="24"/>
        </w:rPr>
        <w:t xml:space="preserve">Após todos os jogadores derem ‘pronto’ na tela de espera, conta-se 3 segundos e inicia o modo online. Cada pergunta conta com um timer de 10 segundos, tempo que os jogadores </w:t>
      </w:r>
      <w:r w:rsidR="0086788E" w:rsidRPr="0086788E">
        <w:rPr>
          <w:rFonts w:ascii="Arial" w:hAnsi="Arial" w:cs="Arial"/>
          <w:sz w:val="24"/>
          <w:szCs w:val="24"/>
        </w:rPr>
        <w:t>têm</w:t>
      </w:r>
      <w:r w:rsidRPr="0086788E">
        <w:rPr>
          <w:rFonts w:ascii="Arial" w:hAnsi="Arial" w:cs="Arial"/>
          <w:sz w:val="24"/>
          <w:szCs w:val="24"/>
        </w:rPr>
        <w:t xml:space="preserve"> para responder </w:t>
      </w:r>
      <w:proofErr w:type="gramStart"/>
      <w:r w:rsidRPr="0086788E">
        <w:rPr>
          <w:rFonts w:ascii="Arial" w:hAnsi="Arial" w:cs="Arial"/>
          <w:sz w:val="24"/>
          <w:szCs w:val="24"/>
        </w:rPr>
        <w:t>a</w:t>
      </w:r>
      <w:proofErr w:type="gramEnd"/>
      <w:r w:rsidRPr="0086788E">
        <w:rPr>
          <w:rFonts w:ascii="Arial" w:hAnsi="Arial" w:cs="Arial"/>
          <w:sz w:val="24"/>
          <w:szCs w:val="24"/>
        </w:rPr>
        <w:t xml:space="preserve"> pergunta. Após estes 10 segundos entra um outro timer de 5 segundos para ‘descanso’ entre as perguntas </w:t>
      </w:r>
      <w:r w:rsidR="0086788E" w:rsidRPr="0086788E">
        <w:rPr>
          <w:rFonts w:ascii="Arial" w:hAnsi="Arial" w:cs="Arial"/>
          <w:sz w:val="24"/>
          <w:szCs w:val="24"/>
        </w:rPr>
        <w:t>e</w:t>
      </w:r>
      <w:r w:rsidRPr="0086788E">
        <w:rPr>
          <w:rFonts w:ascii="Arial" w:hAnsi="Arial" w:cs="Arial"/>
          <w:sz w:val="24"/>
          <w:szCs w:val="24"/>
        </w:rPr>
        <w:t xml:space="preserve"> para atualizar o </w:t>
      </w:r>
      <w:r w:rsidRPr="0086788E">
        <w:rPr>
          <w:rFonts w:ascii="Arial" w:hAnsi="Arial" w:cs="Arial"/>
          <w:i/>
          <w:iCs/>
          <w:sz w:val="24"/>
          <w:szCs w:val="24"/>
        </w:rPr>
        <w:t>‘scoreboard’</w:t>
      </w:r>
      <w:r w:rsidRPr="0086788E">
        <w:rPr>
          <w:rFonts w:ascii="Arial" w:hAnsi="Arial" w:cs="Arial"/>
          <w:sz w:val="24"/>
          <w:szCs w:val="24"/>
        </w:rPr>
        <w:t xml:space="preserve"> da partida (</w:t>
      </w:r>
      <w:r w:rsidRPr="0086788E">
        <w:rPr>
          <w:rFonts w:ascii="Arial" w:hAnsi="Arial" w:cs="Arial"/>
          <w:i/>
          <w:iCs/>
          <w:sz w:val="24"/>
          <w:szCs w:val="24"/>
        </w:rPr>
        <w:t>‘scoreboard’</w:t>
      </w:r>
      <w:r w:rsidRPr="0086788E">
        <w:rPr>
          <w:rFonts w:ascii="Arial" w:hAnsi="Arial" w:cs="Arial"/>
          <w:sz w:val="24"/>
          <w:szCs w:val="24"/>
        </w:rPr>
        <w:t xml:space="preserve"> </w:t>
      </w:r>
      <w:r w:rsidR="0086788E" w:rsidRPr="0086788E">
        <w:rPr>
          <w:rFonts w:ascii="Arial" w:hAnsi="Arial" w:cs="Arial"/>
          <w:sz w:val="24"/>
          <w:szCs w:val="24"/>
        </w:rPr>
        <w:t>é um termo em inglês que se traduz para placar), quem marca ponto é o aluno que marca a reposta correta no menor tempo. Após 12 perguntas sendo 4 de cada uma das matérias escolhidas pelo host na tela de espera é mostrado o placar final da partida, com o vencedor, e novamente a opção de chat em real-time para a conversação entre os jogadores. As recompensas então são atribuídas aos jogadores e a partida é encerrada.</w:t>
      </w:r>
    </w:p>
    <w:p w14:paraId="52D5CACF" w14:textId="77777777" w:rsidR="002018C7" w:rsidRDefault="002018C7" w:rsidP="002B1648">
      <w:pPr>
        <w:pStyle w:val="Legenda"/>
        <w:jc w:val="both"/>
      </w:pPr>
      <w:bookmarkStart w:id="74" w:name="_Toc197370986"/>
    </w:p>
    <w:p w14:paraId="02BF51B3" w14:textId="24CC75F4" w:rsidR="002B1648" w:rsidRDefault="002B1648" w:rsidP="002B1648">
      <w:pPr>
        <w:pStyle w:val="Legenda"/>
        <w:jc w:val="both"/>
      </w:pPr>
      <w:bookmarkStart w:id="75" w:name="_Toc198711784"/>
      <w:r>
        <w:t xml:space="preserve">Figura </w:t>
      </w:r>
      <w:fldSimple w:instr=" SEQ Figura \* ARABIC ">
        <w:r w:rsidR="006F7BC8">
          <w:rPr>
            <w:noProof/>
          </w:rPr>
          <w:t>18</w:t>
        </w:r>
      </w:fldSimple>
      <w:r w:rsidRPr="00473BB4">
        <w:t>: Home para administradores</w:t>
      </w:r>
      <w:bookmarkEnd w:id="74"/>
      <w:bookmarkEnd w:id="75"/>
    </w:p>
    <w:p w14:paraId="7BBF58E1" w14:textId="355F4983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A626B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819F0D9" wp14:editId="02BEB545">
            <wp:extent cx="5408762" cy="3223078"/>
            <wp:effectExtent l="0" t="0" r="190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6617" cy="322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E6F5" w14:textId="28D91D5A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1C8AD770" w14:textId="77777777" w:rsidR="0086788E" w:rsidRDefault="0086788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1690C92" w14:textId="6ED257BD" w:rsidR="000578E5" w:rsidRDefault="0086788E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0"/>
          <w:szCs w:val="20"/>
        </w:rPr>
      </w:pPr>
      <w:r w:rsidRPr="0086788E">
        <w:rPr>
          <w:rFonts w:ascii="Arial" w:hAnsi="Arial" w:cs="Arial"/>
          <w:sz w:val="24"/>
          <w:szCs w:val="24"/>
        </w:rPr>
        <w:t>A tela Home para administrador conta com todas as opções dos docentes, sendo elas: ‘Adicionar usuário’, ‘Adicionar escola’, ‘Adicionar pergunta’, ‘Ver turma’, ‘Ver perguntas’ e ‘Ver dashboard’. Para os docentes também, ao invés de aparecer o ranking da turma, eles podem escolher de qual turma querem ver o ranking, tendo uma separação melhor entre as turmas</w:t>
      </w:r>
      <w:r>
        <w:rPr>
          <w:rFonts w:ascii="Arial" w:hAnsi="Arial" w:cs="Arial"/>
          <w:sz w:val="20"/>
          <w:szCs w:val="20"/>
        </w:rPr>
        <w:t>.</w:t>
      </w:r>
      <w:bookmarkStart w:id="76" w:name="_Toc197370987"/>
    </w:p>
    <w:p w14:paraId="50BB54AC" w14:textId="77777777" w:rsidR="002018C7" w:rsidRP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0"/>
          <w:szCs w:val="20"/>
        </w:rPr>
      </w:pPr>
    </w:p>
    <w:p w14:paraId="5F5B0325" w14:textId="0CFA17A0" w:rsidR="002B1648" w:rsidRDefault="002B1648" w:rsidP="002B1648">
      <w:pPr>
        <w:pStyle w:val="Legenda"/>
        <w:jc w:val="both"/>
      </w:pPr>
      <w:bookmarkStart w:id="77" w:name="_Toc198711785"/>
      <w:r>
        <w:t xml:space="preserve">Figura </w:t>
      </w:r>
      <w:fldSimple w:instr=" SEQ Figura \* ARABIC ">
        <w:r w:rsidR="006F7BC8">
          <w:rPr>
            <w:noProof/>
          </w:rPr>
          <w:t>19</w:t>
        </w:r>
      </w:fldSimple>
      <w:r>
        <w:t xml:space="preserve">: </w:t>
      </w:r>
      <w:r w:rsidRPr="008D1401">
        <w:t>Tela de adicionar escola</w:t>
      </w:r>
      <w:bookmarkEnd w:id="76"/>
      <w:bookmarkEnd w:id="77"/>
    </w:p>
    <w:p w14:paraId="6DB0A5D6" w14:textId="281EE852" w:rsidR="003C0CE5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A626B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5941842" wp14:editId="7F6B9903">
            <wp:extent cx="5760720" cy="269684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53E0" w14:textId="3C841699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5023294C" w14:textId="77777777" w:rsidR="0086788E" w:rsidRDefault="0086788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3C6485C" w14:textId="036F497A" w:rsidR="0086788E" w:rsidRPr="0086788E" w:rsidRDefault="0086788E" w:rsidP="0086788E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86788E">
        <w:rPr>
          <w:rFonts w:ascii="Arial" w:hAnsi="Arial" w:cs="Arial"/>
          <w:sz w:val="24"/>
          <w:szCs w:val="24"/>
        </w:rPr>
        <w:t>A tela de adicionar escola tem um formulário básico, onde é necessário somente o nome da escola e o CNPJ dela, com isso ao clicar em ‘Enviar’ a administrador cria a escola no banco de dados. É importante frisar que a tela de adicionar escola só pode ser acessada por um administrador, ou seja, nem diretores nem professores tem acesso.</w:t>
      </w:r>
    </w:p>
    <w:p w14:paraId="3263B83C" w14:textId="369FA8AB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C33F241" w14:textId="77777777" w:rsidR="0086788E" w:rsidRDefault="0086788E" w:rsidP="002B1648">
      <w:pPr>
        <w:pStyle w:val="Legenda"/>
        <w:jc w:val="both"/>
      </w:pPr>
      <w:bookmarkStart w:id="78" w:name="_Toc197370988"/>
    </w:p>
    <w:p w14:paraId="0E9C86AE" w14:textId="086956CF" w:rsidR="002B1648" w:rsidRDefault="002B1648" w:rsidP="002B1648">
      <w:pPr>
        <w:pStyle w:val="Legenda"/>
        <w:jc w:val="both"/>
      </w:pPr>
      <w:bookmarkStart w:id="79" w:name="_Toc198711786"/>
      <w:r>
        <w:t xml:space="preserve">Figura </w:t>
      </w:r>
      <w:fldSimple w:instr=" SEQ Figura \* ARABIC ">
        <w:r w:rsidR="006F7BC8">
          <w:rPr>
            <w:noProof/>
          </w:rPr>
          <w:t>20</w:t>
        </w:r>
      </w:fldSimple>
      <w:r>
        <w:t xml:space="preserve">: </w:t>
      </w:r>
      <w:r w:rsidRPr="00202113">
        <w:t>Tela de adicionar usuário</w:t>
      </w:r>
      <w:bookmarkEnd w:id="78"/>
      <w:bookmarkEnd w:id="79"/>
    </w:p>
    <w:p w14:paraId="6A49C70E" w14:textId="7D23A25F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961C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9EC34E6" wp14:editId="0C17AACB">
            <wp:extent cx="4922874" cy="463168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8627" cy="463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FF56" w14:textId="4194595B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35991BA5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9978C29" w14:textId="19F34974" w:rsidR="0086788E" w:rsidRPr="0000529E" w:rsidRDefault="0086788E" w:rsidP="0000529E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00529E">
        <w:rPr>
          <w:rFonts w:ascii="Arial" w:hAnsi="Arial" w:cs="Arial"/>
          <w:sz w:val="24"/>
          <w:szCs w:val="24"/>
        </w:rPr>
        <w:t xml:space="preserve">A tela de adicionar usuário possui um formulário completo, com: ‘Nome’, ‘E-mail’, ‘Gênero’, ‘Matricula’ e ‘Turma’, o campo de escola só é habilitado para administradores, onde podem escolher a qual escola o aluno pertence, se for um diretor acessando esta opção não se mostra, o aluno pode somente ser adicionado para a própria escola do diretor em questão, professores não desfrutam desta tela. Outro campo é o de ‘Tipo do usuário’, onde tem as opções de: ‘Aluno’, ‘Professor’, e </w:t>
      </w:r>
      <w:r w:rsidRPr="0000529E">
        <w:rPr>
          <w:rFonts w:ascii="Arial" w:hAnsi="Arial" w:cs="Arial"/>
          <w:sz w:val="24"/>
          <w:szCs w:val="24"/>
        </w:rPr>
        <w:lastRenderedPageBreak/>
        <w:t>somente para administradores aparece a opção ‘Administrado’, caso a opção selecionada for ‘Professor’ um novo campo é revelado mostrando a seleção da</w:t>
      </w:r>
      <w:r w:rsidR="0000529E" w:rsidRPr="0000529E">
        <w:rPr>
          <w:rFonts w:ascii="Arial" w:hAnsi="Arial" w:cs="Arial"/>
          <w:sz w:val="24"/>
          <w:szCs w:val="24"/>
        </w:rPr>
        <w:t xml:space="preserve">s </w:t>
      </w:r>
      <w:r w:rsidRPr="0000529E">
        <w:rPr>
          <w:rFonts w:ascii="Arial" w:hAnsi="Arial" w:cs="Arial"/>
          <w:sz w:val="24"/>
          <w:szCs w:val="24"/>
        </w:rPr>
        <w:t>disciplina</w:t>
      </w:r>
      <w:r w:rsidR="0000529E" w:rsidRPr="0000529E">
        <w:rPr>
          <w:rFonts w:ascii="Arial" w:hAnsi="Arial" w:cs="Arial"/>
          <w:sz w:val="24"/>
          <w:szCs w:val="24"/>
        </w:rPr>
        <w:t>s, para selecionar</w:t>
      </w:r>
      <w:r w:rsidRPr="0000529E">
        <w:rPr>
          <w:rFonts w:ascii="Arial" w:hAnsi="Arial" w:cs="Arial"/>
          <w:sz w:val="24"/>
          <w:szCs w:val="24"/>
        </w:rPr>
        <w:t xml:space="preserve"> a qual o professor leciona.</w:t>
      </w:r>
      <w:r w:rsidR="0000529E" w:rsidRPr="0000529E">
        <w:rPr>
          <w:rFonts w:ascii="Arial" w:hAnsi="Arial" w:cs="Arial"/>
          <w:sz w:val="24"/>
          <w:szCs w:val="24"/>
        </w:rPr>
        <w:t xml:space="preserve"> É mostrado também como ficara o card do usuário no sistema. </w:t>
      </w:r>
      <w:r w:rsidRPr="0000529E">
        <w:rPr>
          <w:rFonts w:ascii="Arial" w:hAnsi="Arial" w:cs="Arial"/>
          <w:sz w:val="24"/>
          <w:szCs w:val="24"/>
        </w:rPr>
        <w:t xml:space="preserve"> </w:t>
      </w:r>
    </w:p>
    <w:p w14:paraId="2E1FEC12" w14:textId="77777777" w:rsidR="000578E5" w:rsidRDefault="000578E5" w:rsidP="002B1648">
      <w:pPr>
        <w:pStyle w:val="Legenda"/>
        <w:jc w:val="both"/>
      </w:pPr>
      <w:bookmarkStart w:id="80" w:name="_Toc197370989"/>
    </w:p>
    <w:p w14:paraId="468D03D2" w14:textId="661426C3" w:rsidR="002B1648" w:rsidRDefault="002B1648" w:rsidP="002B1648">
      <w:pPr>
        <w:pStyle w:val="Legenda"/>
        <w:jc w:val="both"/>
      </w:pPr>
      <w:bookmarkStart w:id="81" w:name="_Toc198711787"/>
      <w:r>
        <w:t xml:space="preserve">Figura </w:t>
      </w:r>
      <w:fldSimple w:instr=" SEQ Figura \* ARABIC ">
        <w:r w:rsidR="006F7BC8">
          <w:rPr>
            <w:noProof/>
          </w:rPr>
          <w:t>21</w:t>
        </w:r>
      </w:fldSimple>
      <w:r>
        <w:t xml:space="preserve">: </w:t>
      </w:r>
      <w:r w:rsidRPr="005A5961">
        <w:t>Tela de adicionar pergunta</w:t>
      </w:r>
      <w:bookmarkEnd w:id="80"/>
      <w:bookmarkEnd w:id="81"/>
    </w:p>
    <w:p w14:paraId="301E5CC6" w14:textId="152F0126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961C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77185BA" wp14:editId="6E012169">
            <wp:extent cx="5305646" cy="4448362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31447" cy="455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D0F7" w14:textId="363FE1DB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</w:t>
      </w:r>
      <w:r w:rsidR="0000529E">
        <w:rPr>
          <w:rFonts w:ascii="Arial" w:hAnsi="Arial" w:cs="Arial"/>
          <w:sz w:val="20"/>
          <w:szCs w:val="20"/>
        </w:rPr>
        <w:t>r</w:t>
      </w:r>
    </w:p>
    <w:p w14:paraId="614E8EC1" w14:textId="77777777" w:rsidR="0000529E" w:rsidRDefault="0000529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DE665ED" w14:textId="173B8A63" w:rsidR="0000529E" w:rsidRPr="0000529E" w:rsidRDefault="0000529E" w:rsidP="0000529E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00529E">
        <w:rPr>
          <w:rFonts w:ascii="Arial" w:hAnsi="Arial" w:cs="Arial"/>
          <w:sz w:val="24"/>
          <w:szCs w:val="24"/>
        </w:rPr>
        <w:t xml:space="preserve">Na tela de adicionar pergunta existe um formulário para ser preenchido, com a pergunta, a turma que recebera esta pergunta, a dificuldade relacionada a esta pergunta e suas alternativas, é possível também selecionar qual das alternativas é a correta. No topo do formulário existe um ‘checkbox’ que é responsável por deixar ou não a pergunta publica, caso o ‘checkbox’ for preenchido a pergunta se torna publica, uma pergunta pública é uma pergunta que todas as escolas podem usar, será interpretada como uma das perguntas que já vem no sistema, ou seja, uma pergunta compartilhada. Caso o ‘checkbox’ não for preenchido a pergunta é particular, ou seja, somente alunos da escola em questão poderão sortear a pergunta. </w:t>
      </w:r>
    </w:p>
    <w:p w14:paraId="456A1CD6" w14:textId="77777777" w:rsidR="002B1648" w:rsidRDefault="002B1648" w:rsidP="002B1648">
      <w:pPr>
        <w:pStyle w:val="Legenda"/>
        <w:jc w:val="both"/>
      </w:pPr>
    </w:p>
    <w:p w14:paraId="28DFCED0" w14:textId="25D7CB85" w:rsidR="002B1648" w:rsidRDefault="002B1648" w:rsidP="002B1648">
      <w:pPr>
        <w:pStyle w:val="Legenda"/>
        <w:jc w:val="both"/>
      </w:pPr>
      <w:bookmarkStart w:id="82" w:name="_Toc197370990"/>
      <w:bookmarkStart w:id="83" w:name="_Toc198711788"/>
      <w:r>
        <w:t xml:space="preserve">Figura </w:t>
      </w:r>
      <w:fldSimple w:instr=" SEQ Figura \* ARABIC ">
        <w:r w:rsidR="006F7BC8">
          <w:rPr>
            <w:noProof/>
          </w:rPr>
          <w:t>22</w:t>
        </w:r>
      </w:fldSimple>
      <w:r>
        <w:t xml:space="preserve">: </w:t>
      </w:r>
      <w:r w:rsidRPr="009A7AEA">
        <w:t>Tela de listagem de alunos</w:t>
      </w:r>
      <w:bookmarkEnd w:id="82"/>
      <w:bookmarkEnd w:id="83"/>
    </w:p>
    <w:p w14:paraId="6C3CAB5F" w14:textId="10C3031B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CC668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5F5398E" wp14:editId="7819CC64">
            <wp:extent cx="5760720" cy="27184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D024" w14:textId="0210E701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5D7AC49D" w14:textId="49D5A9AA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99E340D" w14:textId="64642256" w:rsidR="0000529E" w:rsidRPr="0000529E" w:rsidRDefault="0000529E" w:rsidP="0000529E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00529E">
        <w:rPr>
          <w:rFonts w:ascii="Arial" w:hAnsi="Arial" w:cs="Arial"/>
          <w:sz w:val="24"/>
          <w:szCs w:val="24"/>
        </w:rPr>
        <w:t>A tela de listagem de alunos é onde os docentes podem ter uma noção do despenho dos alunos por matéria, a listagem possui um sistema de filtros obrigatórios: Turma, onde o docente seleciona a turma que deseja listrar, Matéria, onde o diretor pode escolher a matéria que quer analisar (professores estão restritos somente a própria matéria, não tendo escolha neste filtro), e a ordenação, que influencia na ordem em que os alunos estarão disponibilizados na lista, tendo 4 opções: ‘Nome’, em ordem alfabética crescente, ‘Experiencia’, que leva em consideração a quantidade total de experiencia acumulada pelo aluno, de forma decrescente, ‘Nível’, que leva o nível em consideração de forma decrescente e ‘Elo’, que leva o elo na matéria em consideração, novamente de forma decrescente</w:t>
      </w:r>
    </w:p>
    <w:p w14:paraId="24DABC32" w14:textId="6CB03074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4334CC2" w14:textId="66ABC5F6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BDA4F9B" w14:textId="77777777" w:rsidR="006560C1" w:rsidRDefault="006560C1" w:rsidP="00243BEA">
      <w:pPr>
        <w:pStyle w:val="Legenda"/>
        <w:jc w:val="both"/>
      </w:pPr>
      <w:bookmarkStart w:id="84" w:name="_Toc197370991"/>
    </w:p>
    <w:p w14:paraId="33C7542E" w14:textId="15E42133" w:rsidR="00243BEA" w:rsidRDefault="00243BEA" w:rsidP="00243BEA">
      <w:pPr>
        <w:pStyle w:val="Legenda"/>
        <w:jc w:val="both"/>
      </w:pPr>
      <w:bookmarkStart w:id="85" w:name="_Toc198711789"/>
      <w:r>
        <w:t xml:space="preserve">Figura </w:t>
      </w:r>
      <w:fldSimple w:instr=" SEQ Figura \* ARABIC ">
        <w:r w:rsidR="006F7BC8">
          <w:rPr>
            <w:noProof/>
          </w:rPr>
          <w:t>23</w:t>
        </w:r>
      </w:fldSimple>
      <w:r>
        <w:t xml:space="preserve">: </w:t>
      </w:r>
      <w:r w:rsidRPr="001340C4">
        <w:t>Tela de listagem de perguntas</w:t>
      </w:r>
      <w:bookmarkEnd w:id="84"/>
      <w:bookmarkEnd w:id="85"/>
    </w:p>
    <w:p w14:paraId="044380A8" w14:textId="51BA1E4F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  <w:u w:val="single"/>
        </w:rPr>
      </w:pPr>
      <w:r w:rsidRPr="00CC6688">
        <w:rPr>
          <w:rFonts w:ascii="Arial" w:hAnsi="Arial" w:cs="Arial"/>
          <w:noProof/>
          <w:sz w:val="20"/>
          <w:szCs w:val="20"/>
          <w:u w:val="single"/>
        </w:rPr>
        <w:drawing>
          <wp:inline distT="0" distB="0" distL="0" distR="0" wp14:anchorId="4D0EEFDA" wp14:editId="452C5B5F">
            <wp:extent cx="5760720" cy="27311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A286" w14:textId="2ED5CF41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0F855B63" w14:textId="77777777" w:rsidR="0000529E" w:rsidRDefault="0000529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1620D8A7" w14:textId="710E2DD1" w:rsidR="0000529E" w:rsidRPr="009F3E99" w:rsidRDefault="0000529E" w:rsidP="009F3E99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9F3E99">
        <w:rPr>
          <w:rFonts w:ascii="Arial" w:hAnsi="Arial" w:cs="Arial"/>
          <w:sz w:val="24"/>
          <w:szCs w:val="24"/>
        </w:rPr>
        <w:t xml:space="preserve">A tela de listagem de perguntas funciona de forma semelhante a listagem de alunos, </w:t>
      </w:r>
      <w:r w:rsidR="009F3E99" w:rsidRPr="009F3E99">
        <w:rPr>
          <w:rFonts w:ascii="Arial" w:hAnsi="Arial" w:cs="Arial"/>
          <w:sz w:val="24"/>
          <w:szCs w:val="24"/>
        </w:rPr>
        <w:t>porém</w:t>
      </w:r>
      <w:r w:rsidRPr="009F3E99">
        <w:rPr>
          <w:rFonts w:ascii="Arial" w:hAnsi="Arial" w:cs="Arial"/>
          <w:sz w:val="24"/>
          <w:szCs w:val="24"/>
        </w:rPr>
        <w:t xml:space="preserve"> com </w:t>
      </w:r>
      <w:r w:rsidR="009F3E99" w:rsidRPr="009F3E99">
        <w:rPr>
          <w:rFonts w:ascii="Arial" w:hAnsi="Arial" w:cs="Arial"/>
          <w:sz w:val="24"/>
          <w:szCs w:val="24"/>
        </w:rPr>
        <w:t>perguntas</w:t>
      </w:r>
      <w:r w:rsidRPr="009F3E99">
        <w:rPr>
          <w:rFonts w:ascii="Arial" w:hAnsi="Arial" w:cs="Arial"/>
          <w:sz w:val="24"/>
          <w:szCs w:val="24"/>
        </w:rPr>
        <w:t xml:space="preserve">. Novamente temos os filtros, Turma, que seleciona a turma a qual o docente quer ver as perguntas </w:t>
      </w:r>
      <w:r w:rsidR="009F3E99" w:rsidRPr="009F3E99">
        <w:rPr>
          <w:rFonts w:ascii="Arial" w:hAnsi="Arial" w:cs="Arial"/>
          <w:sz w:val="24"/>
          <w:szCs w:val="24"/>
        </w:rPr>
        <w:t>relacionadas</w:t>
      </w:r>
      <w:r w:rsidRPr="009F3E99">
        <w:rPr>
          <w:rFonts w:ascii="Arial" w:hAnsi="Arial" w:cs="Arial"/>
          <w:sz w:val="24"/>
          <w:szCs w:val="24"/>
        </w:rPr>
        <w:t xml:space="preserve">, e </w:t>
      </w:r>
      <w:r w:rsidR="009F3E99" w:rsidRPr="009F3E99">
        <w:rPr>
          <w:rFonts w:ascii="Arial" w:hAnsi="Arial" w:cs="Arial"/>
          <w:sz w:val="24"/>
          <w:szCs w:val="24"/>
        </w:rPr>
        <w:t>Matéria</w:t>
      </w:r>
      <w:r w:rsidRPr="009F3E99">
        <w:rPr>
          <w:rFonts w:ascii="Arial" w:hAnsi="Arial" w:cs="Arial"/>
          <w:sz w:val="24"/>
          <w:szCs w:val="24"/>
        </w:rPr>
        <w:t xml:space="preserve">, onde o docente </w:t>
      </w:r>
      <w:r w:rsidR="009F3E99" w:rsidRPr="009F3E99">
        <w:rPr>
          <w:rFonts w:ascii="Arial" w:hAnsi="Arial" w:cs="Arial"/>
          <w:sz w:val="24"/>
          <w:szCs w:val="24"/>
        </w:rPr>
        <w:t>seleciona a matéria a qual quer ver as perguntas relacionadas (novamente o professor está restrito a própria matéria). As perguntas são ordenadas de forma descente levando em consideração o nível de dificuldade atrelado a pergunta, o docente pode ver as alternativas pertencentes a pergunta e qual delas é a correta.</w:t>
      </w:r>
    </w:p>
    <w:p w14:paraId="731ECE6F" w14:textId="77777777" w:rsidR="000578E5" w:rsidRDefault="000578E5" w:rsidP="00243BEA">
      <w:pPr>
        <w:pStyle w:val="Legenda"/>
        <w:jc w:val="both"/>
      </w:pPr>
      <w:bookmarkStart w:id="86" w:name="_Toc197370992"/>
    </w:p>
    <w:p w14:paraId="278F7703" w14:textId="6E169353" w:rsidR="00243BEA" w:rsidRDefault="00243BEA" w:rsidP="00243BEA">
      <w:pPr>
        <w:pStyle w:val="Legenda"/>
        <w:jc w:val="both"/>
      </w:pPr>
      <w:bookmarkStart w:id="87" w:name="_Toc198711790"/>
      <w:r>
        <w:t xml:space="preserve">Figura </w:t>
      </w:r>
      <w:fldSimple w:instr=" SEQ Figura \* ARABIC ">
        <w:r w:rsidR="006F7BC8">
          <w:rPr>
            <w:noProof/>
          </w:rPr>
          <w:t>24</w:t>
        </w:r>
      </w:fldSimple>
      <w:r>
        <w:t xml:space="preserve">: </w:t>
      </w:r>
      <w:r w:rsidRPr="004F6749">
        <w:t>Dashboard</w:t>
      </w:r>
      <w:bookmarkEnd w:id="86"/>
      <w:bookmarkEnd w:id="87"/>
    </w:p>
    <w:p w14:paraId="642B0266" w14:textId="0ADE9FC4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CC668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08E62A5" wp14:editId="016B4264">
            <wp:extent cx="5277587" cy="4267796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2C51" w14:textId="08A7600E" w:rsidR="009368E5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056E0495" w14:textId="77777777" w:rsidR="009F3E99" w:rsidRDefault="009F3E99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4730181" w14:textId="5D12BAE9" w:rsidR="009F3E99" w:rsidRPr="0063678D" w:rsidRDefault="009F3E99" w:rsidP="0063678D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3678D">
        <w:rPr>
          <w:rFonts w:ascii="Arial" w:hAnsi="Arial" w:cs="Arial"/>
          <w:sz w:val="24"/>
          <w:szCs w:val="24"/>
        </w:rPr>
        <w:t xml:space="preserve">A tela de dashboard é o maior atrativo para os docentes. Nela tem-se um resumo geral do desempenho dos alunos da escola, ela é separada por mês, assim a escola tem um controle melhor </w:t>
      </w:r>
      <w:r w:rsidR="0063678D" w:rsidRPr="0063678D">
        <w:rPr>
          <w:rFonts w:ascii="Arial" w:hAnsi="Arial" w:cs="Arial"/>
          <w:sz w:val="24"/>
          <w:szCs w:val="24"/>
        </w:rPr>
        <w:t xml:space="preserve">de forma mensal. Nela a escola consegue ver a matéria que possui mais erros, para assim dar mais foco nela, a matéria com mais acertos, para ter controle também de qual matéria os alunos estão se dando melhor, pergunta mais errada, onde mostra a pergunta com mais erro de todas, podendo ela estar muito difícil para o nível dela, pergunta mais certa, onde mostra a pergunta mais com mais acertos de todas, podendo ela estar talvez muito fácil para seu nível, até agora todos os dados mostram também a  quantidade de acerta e/ou erros. Mostra também a quantidade de salas online que foram jogadas, juntamente de quantas salas offline (treinos) aconteceram, assim a escola tem uma visão se os alunos estão aproveitando o modo online e se está se interessando em treinar suas habilidades no modo offline, juntamente o dashboard mostra a quantidade média de alunos por sala. Mostra uma quantidade total de respostas dadas para todas as perguntas, e para análise de </w:t>
      </w:r>
      <w:r w:rsidR="0063678D" w:rsidRPr="0063678D">
        <w:rPr>
          <w:rFonts w:ascii="Arial" w:hAnsi="Arial" w:cs="Arial"/>
          <w:sz w:val="24"/>
          <w:szCs w:val="24"/>
        </w:rPr>
        <w:lastRenderedPageBreak/>
        <w:t xml:space="preserve">desempenho também sinaliza os top 3 alunos com mais erros de cada turma, para saber se algo está acontecendo e ter um controle melhor do desempenho deles. </w:t>
      </w:r>
    </w:p>
    <w:p w14:paraId="181CB063" w14:textId="77777777" w:rsidR="003015F4" w:rsidRPr="007D234C" w:rsidRDefault="003015F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FA7AD11" w14:textId="12FAD384" w:rsidR="00F569A0" w:rsidRPr="002049D7" w:rsidRDefault="00F569A0" w:rsidP="00701AE7">
      <w:pPr>
        <w:pStyle w:val="Ttulo1"/>
        <w:numPr>
          <w:ilvl w:val="0"/>
          <w:numId w:val="37"/>
        </w:numPr>
      </w:pPr>
      <w:bookmarkStart w:id="88" w:name="_Toc188965021"/>
      <w:bookmarkStart w:id="89" w:name="_Toc188968182"/>
      <w:bookmarkStart w:id="90" w:name="_Toc194947196"/>
      <w:bookmarkStart w:id="91" w:name="_Toc197769639"/>
      <w:r w:rsidRPr="002049D7">
        <w:t>CONCLUS</w:t>
      </w:r>
      <w:r w:rsidR="004757F7" w:rsidRPr="002049D7">
        <w:t>ÕES</w:t>
      </w:r>
      <w:bookmarkEnd w:id="88"/>
      <w:bookmarkEnd w:id="89"/>
      <w:bookmarkEnd w:id="90"/>
      <w:bookmarkEnd w:id="91"/>
    </w:p>
    <w:p w14:paraId="34B56AD7" w14:textId="0320B5A5" w:rsidR="003465DE" w:rsidRPr="003465DE" w:rsidRDefault="003465DE" w:rsidP="006560C1">
      <w:pPr>
        <w:tabs>
          <w:tab w:val="left" w:pos="851"/>
        </w:tabs>
        <w:autoSpaceDE w:val="0"/>
        <w:autoSpaceDN w:val="0"/>
        <w:adjustRightInd w:val="0"/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Este estudo apresentou a concepção e o planejamento detalhado do Play2Learn, evidenciando como a gamificação pode ser aplicada de forma estruturada para enriquecer o processo de aprendizagem no ensino médio. Embora a validação empírica ainda dependa da execução do piloto em sala de aula, os alicerces teóricos e o desenho metodológico sugerem que:</w:t>
      </w:r>
    </w:p>
    <w:p w14:paraId="12DF7B8E" w14:textId="2359F85A" w:rsidR="003465DE" w:rsidRPr="003465DE" w:rsidRDefault="003465DE" w:rsidP="006560C1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3465DE">
        <w:rPr>
          <w:rFonts w:ascii="Arial" w:hAnsi="Arial" w:cs="Arial"/>
          <w:i w:val="0"/>
          <w:iCs w:val="0"/>
          <w:sz w:val="24"/>
          <w:szCs w:val="24"/>
        </w:rPr>
        <w:t xml:space="preserve">Engajamento ampliado: Mecânicas de pontos, níveis e rankings têm potencial para aumentar o tempo dedicado ao estudo e estimular o interesse contínuo </w:t>
      </w:r>
      <w:r w:rsidR="00A32D38">
        <w:rPr>
          <w:rFonts w:ascii="Arial" w:hAnsi="Arial" w:cs="Arial"/>
          <w:i w:val="0"/>
          <w:iCs w:val="0"/>
          <w:sz w:val="24"/>
          <w:szCs w:val="24"/>
        </w:rPr>
        <w:t xml:space="preserve">        </w:t>
      </w:r>
    </w:p>
    <w:p w14:paraId="16ADB0F4" w14:textId="604A63B3" w:rsidR="003465DE" w:rsidRPr="003465DE" w:rsidRDefault="003465DE" w:rsidP="006560C1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3465DE">
        <w:rPr>
          <w:rFonts w:ascii="Arial" w:hAnsi="Arial" w:cs="Arial"/>
          <w:i w:val="0"/>
          <w:iCs w:val="0"/>
          <w:sz w:val="24"/>
          <w:szCs w:val="24"/>
        </w:rPr>
        <w:t>Interação e cooperação: Os modos individual e multiplayer devem fomentar tanto a competição saudável quanto a colaboração, fortalecendo vínculos entre os estudantes.</w:t>
      </w:r>
    </w:p>
    <w:p w14:paraId="24C8BB4C" w14:textId="15E99D21" w:rsidR="003465DE" w:rsidRPr="003465DE" w:rsidRDefault="003465DE" w:rsidP="006560C1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3465DE">
        <w:rPr>
          <w:rFonts w:ascii="Arial" w:hAnsi="Arial" w:cs="Arial"/>
          <w:i w:val="0"/>
          <w:iCs w:val="0"/>
          <w:sz w:val="24"/>
          <w:szCs w:val="24"/>
        </w:rPr>
        <w:t xml:space="preserve">Robustez tecnológica: A combinação de MySQL, Node.js, React com </w:t>
      </w:r>
      <w:proofErr w:type="spellStart"/>
      <w:r w:rsidRPr="003465DE">
        <w:rPr>
          <w:rFonts w:ascii="Arial" w:hAnsi="Arial" w:cs="Arial"/>
          <w:i w:val="0"/>
          <w:iCs w:val="0"/>
          <w:sz w:val="24"/>
          <w:szCs w:val="24"/>
        </w:rPr>
        <w:t>TypeScript</w:t>
      </w:r>
      <w:proofErr w:type="spellEnd"/>
      <w:r w:rsidRPr="003465DE">
        <w:rPr>
          <w:rFonts w:ascii="Arial" w:hAnsi="Arial" w:cs="Arial"/>
          <w:i w:val="0"/>
          <w:iCs w:val="0"/>
          <w:sz w:val="24"/>
          <w:szCs w:val="24"/>
        </w:rPr>
        <w:t xml:space="preserve"> e Socket.IO oferece base sólida para suportar operações em tempo real com desempenho e escalabilidade.</w:t>
      </w:r>
    </w:p>
    <w:p w14:paraId="43C61C1D" w14:textId="633974C2" w:rsidR="003465DE" w:rsidRPr="003465DE" w:rsidRDefault="003465DE" w:rsidP="006560C1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3465DE">
        <w:rPr>
          <w:rFonts w:ascii="Arial" w:hAnsi="Arial" w:cs="Arial"/>
          <w:i w:val="0"/>
          <w:iCs w:val="0"/>
          <w:sz w:val="24"/>
          <w:szCs w:val="24"/>
        </w:rPr>
        <w:t>Avaliação confiável: As métricas e instrumentos de coleta—logs de uso, questionários de satisfação e entrevistas semiestruturadas—garantem uma análise rigorosa dos resultados.</w:t>
      </w:r>
    </w:p>
    <w:p w14:paraId="223165A5" w14:textId="77777777" w:rsidR="003465DE" w:rsidRPr="003465DE" w:rsidRDefault="003465DE" w:rsidP="006560C1">
      <w:pPr>
        <w:tabs>
          <w:tab w:val="left" w:pos="851"/>
        </w:tabs>
        <w:autoSpaceDE w:val="0"/>
        <w:autoSpaceDN w:val="0"/>
        <w:adjustRightInd w:val="0"/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3392A5A5" w14:textId="6BB7BED4" w:rsidR="003465DE" w:rsidRPr="003465DE" w:rsidRDefault="003465DE" w:rsidP="006560C1">
      <w:pPr>
        <w:tabs>
          <w:tab w:val="left" w:pos="851"/>
        </w:tabs>
        <w:autoSpaceDE w:val="0"/>
        <w:autoSpaceDN w:val="0"/>
        <w:adjustRightInd w:val="0"/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Nas próximas etapas, a implementação piloto permitirá:</w:t>
      </w:r>
    </w:p>
    <w:p w14:paraId="668C95DD" w14:textId="4226F5FD" w:rsidR="003465DE" w:rsidRPr="003465DE" w:rsidRDefault="003465DE" w:rsidP="006560C1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Coleta de dados empíricos para confirmar ou refinar as quatro hipóteses iniciais.</w:t>
      </w:r>
    </w:p>
    <w:p w14:paraId="4A100E9A" w14:textId="6A1ECF54" w:rsidR="003465DE" w:rsidRPr="003465DE" w:rsidRDefault="003465DE" w:rsidP="006560C1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Ajustes técnicos e pedagógicos com base no feedback de professores e alunos.</w:t>
      </w:r>
    </w:p>
    <w:p w14:paraId="414B3130" w14:textId="0F695764" w:rsidR="003465DE" w:rsidRPr="003465DE" w:rsidRDefault="003465DE" w:rsidP="006560C1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Elaboração de recomendações para expansão do Play2Learn a outras turmas e escolas.</w:t>
      </w:r>
    </w:p>
    <w:p w14:paraId="2FA7AD12" w14:textId="27FFA823" w:rsidR="00850279" w:rsidRPr="003465DE" w:rsidRDefault="003465DE" w:rsidP="006560C1">
      <w:pPr>
        <w:tabs>
          <w:tab w:val="left" w:pos="851"/>
        </w:tabs>
        <w:autoSpaceDE w:val="0"/>
        <w:autoSpaceDN w:val="0"/>
        <w:adjustRightInd w:val="0"/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Espera-se que, ao final desse processo, o Play2Learn não apenas melhore indicadores de engajamento e desempenho acadêmico, mas também sirva de referência para a adoção de metodologias ativas e digitais no ensino médio, contribuindo de forma prática e comprovada para a inovação educacional.</w:t>
      </w:r>
    </w:p>
    <w:p w14:paraId="79286E98" w14:textId="2F339969" w:rsidR="00EA4488" w:rsidRDefault="005038A1" w:rsidP="000578E5">
      <w:pPr>
        <w:spacing w:line="360" w:lineRule="auto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lastRenderedPageBreak/>
        <w:tab/>
        <w:t xml:space="preserve"> </w:t>
      </w:r>
    </w:p>
    <w:p w14:paraId="7F8CE9D7" w14:textId="77777777" w:rsidR="000578E5" w:rsidRPr="000578E5" w:rsidRDefault="000578E5" w:rsidP="000578E5">
      <w:pPr>
        <w:spacing w:line="360" w:lineRule="auto"/>
        <w:rPr>
          <w:rFonts w:ascii="Arial" w:hAnsi="Arial" w:cs="Arial"/>
          <w:sz w:val="24"/>
          <w:szCs w:val="24"/>
        </w:rPr>
      </w:pPr>
    </w:p>
    <w:p w14:paraId="2FA7AD5C" w14:textId="3513267B" w:rsidR="00F569A0" w:rsidRDefault="00F569A0" w:rsidP="00D818EA">
      <w:pPr>
        <w:pStyle w:val="Ttulo1"/>
        <w:numPr>
          <w:ilvl w:val="0"/>
          <w:numId w:val="0"/>
        </w:numPr>
      </w:pPr>
      <w:bookmarkStart w:id="92" w:name="_Toc188965022"/>
      <w:bookmarkStart w:id="93" w:name="_Toc188968183"/>
      <w:bookmarkStart w:id="94" w:name="_Toc194947197"/>
      <w:bookmarkStart w:id="95" w:name="_Toc197769640"/>
      <w:r w:rsidRPr="006F22D5">
        <w:t>REFERÊNCIAS</w:t>
      </w:r>
      <w:bookmarkEnd w:id="92"/>
      <w:bookmarkEnd w:id="93"/>
      <w:bookmarkEnd w:id="94"/>
      <w:bookmarkEnd w:id="95"/>
    </w:p>
    <w:p w14:paraId="340BAF72" w14:textId="77777777" w:rsidR="00A42268" w:rsidRPr="00A42268" w:rsidRDefault="00A42268" w:rsidP="00A42268"/>
    <w:bookmarkEnd w:id="0"/>
    <w:bookmarkEnd w:id="1"/>
    <w:p w14:paraId="48D00CE6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</w:rPr>
        <w:t>BITTENCOURT, I. I.; CAZELLA, P. S.; ISOTANI, S. Design de ambientes de aprendizagem flexíveis e interativos: abordagens inovadoras baseadas em tecnologia. In: SIMPÓSIO BRASILEIRO DE INFORMÁTICA NA EDUCAÇÃO (SBIE), 27., 2016, Uberlândia. Anais… Porto Alegre: Sociedade Brasileira de Computação, 2016.</w:t>
      </w:r>
    </w:p>
    <w:p w14:paraId="708BB63C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3ADAFE1A" w14:textId="5D28DEFD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</w:rPr>
        <w:t>BRASIL. Ministério da Saúde; Comissão Nacional de Incorporação de Tecnologias no Sistema Único de Saúde (CONITEC). Protocolo Clínico e Diretrizes Terapêuticas do Transtorno do Déficit de Atenção com Hiperatividade. Diário Oficial da União, Brasília, 3 ago. 2022. Disponível em: https://www.gov.br/saude/pt-br/assuntos/pcdt/arquivos/2022/portaria-conjunta-no-14-pcdt-transtorno-do-deficite-de-atencao-com-hiperatividade.pdf. Acesso em: 13 maio 2025, 20:00 h.</w:t>
      </w:r>
    </w:p>
    <w:p w14:paraId="7E531145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53CA7E80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  <w:lang w:val="en-US"/>
        </w:rPr>
      </w:pPr>
      <w:r w:rsidRPr="00DE03F3">
        <w:rPr>
          <w:rFonts w:ascii="Arial" w:hAnsi="Arial" w:cs="Arial"/>
          <w:sz w:val="23"/>
          <w:szCs w:val="23"/>
        </w:rPr>
        <w:t xml:space="preserve">CARVALHO, R. N. S.; ISHITANI, L. Gamificação e aplicativos móveis para aprendizagem. In: SIMPÓSIO BRASILEIRO DE JOGOS E ENTRETENIMENTO DIGITAL (SB GAMES), 2012, Porto Alegre. </w:t>
      </w:r>
      <w:r w:rsidRPr="00DE03F3">
        <w:rPr>
          <w:rFonts w:ascii="Arial" w:hAnsi="Arial" w:cs="Arial"/>
          <w:sz w:val="23"/>
          <w:szCs w:val="23"/>
          <w:lang w:val="en-US"/>
        </w:rPr>
        <w:t>Anais… Porto Alegre: SBC, 2012.</w:t>
      </w:r>
    </w:p>
    <w:p w14:paraId="1A63C6D9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  <w:lang w:val="en-US"/>
        </w:rPr>
      </w:pPr>
    </w:p>
    <w:p w14:paraId="00D03E37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  <w:lang w:val="en-US"/>
        </w:rPr>
        <w:t xml:space="preserve">DOMÍNGUEZ, A. et al. Gamifying learning experiences: Practical implications and outcomes. Computers &amp; Education, v. 63, p. 380–392, 2013. </w:t>
      </w:r>
      <w:r w:rsidRPr="00DE03F3">
        <w:rPr>
          <w:rFonts w:ascii="Arial" w:hAnsi="Arial" w:cs="Arial"/>
          <w:sz w:val="23"/>
          <w:szCs w:val="23"/>
        </w:rPr>
        <w:t>DOI: 10.1016/j.compedu.2012.12.020.</w:t>
      </w:r>
    </w:p>
    <w:p w14:paraId="4FEF6D1E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2F39E706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</w:rPr>
        <w:t xml:space="preserve">FERNANDES, C. Teorias da aprendizagem: Piaget, </w:t>
      </w:r>
      <w:proofErr w:type="spellStart"/>
      <w:r w:rsidRPr="00DE03F3">
        <w:rPr>
          <w:rFonts w:ascii="Arial" w:hAnsi="Arial" w:cs="Arial"/>
          <w:sz w:val="23"/>
          <w:szCs w:val="23"/>
        </w:rPr>
        <w:t>Ausubel</w:t>
      </w:r>
      <w:proofErr w:type="spellEnd"/>
      <w:r w:rsidRPr="00DE03F3">
        <w:rPr>
          <w:rFonts w:ascii="Arial" w:hAnsi="Arial" w:cs="Arial"/>
          <w:sz w:val="23"/>
          <w:szCs w:val="23"/>
        </w:rPr>
        <w:t xml:space="preserve"> e Vygotsky. 4. ed. São Paulo: Loyola, 2010. ISBN 978-85-01-33461-0.</w:t>
      </w:r>
    </w:p>
    <w:p w14:paraId="5B60AF4A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2731891E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  <w:lang w:val="en-US"/>
        </w:rPr>
      </w:pPr>
      <w:r w:rsidRPr="00DE03F3">
        <w:rPr>
          <w:rFonts w:ascii="Arial" w:hAnsi="Arial" w:cs="Arial"/>
          <w:sz w:val="23"/>
          <w:szCs w:val="23"/>
        </w:rPr>
        <w:t xml:space="preserve">FREIRE, P. Pedagogia da autonomia: saberes necessários à prática educativa. </w:t>
      </w:r>
      <w:r w:rsidRPr="00DE03F3">
        <w:rPr>
          <w:rFonts w:ascii="Arial" w:hAnsi="Arial" w:cs="Arial"/>
          <w:sz w:val="23"/>
          <w:szCs w:val="23"/>
          <w:lang w:val="en-US"/>
        </w:rPr>
        <w:t>1. ed. São Paulo: Paz e Terra, 1996. ISBN 978-85-7300-029-5.</w:t>
      </w:r>
    </w:p>
    <w:p w14:paraId="32661892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  <w:lang w:val="en-US"/>
        </w:rPr>
      </w:pPr>
    </w:p>
    <w:p w14:paraId="11C95642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  <w:lang w:val="en-US"/>
        </w:rPr>
        <w:t xml:space="preserve">HAMARI, J.; KOIVISTO, J.; SARSA, H. Does gamification work? — A literature review of empirical studies on gamification. In: 2014 47th Hawaii International Conference on System Sciences, 2014. p. 3025–3034. </w:t>
      </w:r>
      <w:r w:rsidRPr="00DE03F3">
        <w:rPr>
          <w:rFonts w:ascii="Arial" w:hAnsi="Arial" w:cs="Arial"/>
          <w:sz w:val="23"/>
          <w:szCs w:val="23"/>
        </w:rPr>
        <w:t>DOI: 10.1109/HICSS.2014.377.</w:t>
      </w:r>
    </w:p>
    <w:p w14:paraId="73FEE4CF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149CDA4E" w14:textId="6AC5E82C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</w:rPr>
        <w:t xml:space="preserve">IBGE. Educação infantil cresce em 2023 e retoma patamar </w:t>
      </w:r>
      <w:proofErr w:type="spellStart"/>
      <w:r w:rsidRPr="00DE03F3">
        <w:rPr>
          <w:rFonts w:ascii="Arial" w:hAnsi="Arial" w:cs="Arial"/>
          <w:sz w:val="23"/>
          <w:szCs w:val="23"/>
        </w:rPr>
        <w:t>pré</w:t>
      </w:r>
      <w:proofErr w:type="spellEnd"/>
      <w:r w:rsidRPr="00DE03F3">
        <w:rPr>
          <w:rFonts w:ascii="Arial" w:hAnsi="Arial" w:cs="Arial"/>
          <w:sz w:val="23"/>
          <w:szCs w:val="23"/>
        </w:rPr>
        <w:t>-pandemia. Agência de Notícias IBGE, Rio de Janeiro, 04 dez. 2024. Disponível em: https://agenciadenoticias.ibge.gov.br/agencia-noticias/2012-agencia-de-noticias/noticias/42083-educacao-infantil-cresce-em-2023-e-retoma-patamar-pre-pandemia. Acesso em: 13 maio 2025, 20:00 h.</w:t>
      </w:r>
    </w:p>
    <w:p w14:paraId="606F949C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33A5204E" w14:textId="6E347798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</w:rPr>
        <w:t>IBGE. Pesquisa Nacional por Amostra de Domicílios Contínua – PNAD Contínua: escolaridade e escolarização, 2º trimestre de 2022. Rio de Janeiro: IBGE, 2022. Disponível em: https://biblioteca.ibge.gov.br/visualizacao/livros/liv101766_informativo.pdf. Acesso em: 13 maio 2025, 20:00 h.</w:t>
      </w:r>
    </w:p>
    <w:p w14:paraId="60D51EEF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6B10A56B" w14:textId="62AF4E7C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</w:rPr>
        <w:t>IBGE. Um em cada cinco brasileiros com 15 a 29 anos não estudava e nem estava ocupado em 2022. Agência de Notícias IBGE, Rio de Janeiro, 16 fev. 2023. Disponível em: https://agenciadenoticias.ibge.gov.br/agencia-noticias/2273-agencia-de-</w:t>
      </w:r>
      <w:r w:rsidRPr="00DE03F3">
        <w:rPr>
          <w:rFonts w:ascii="Arial" w:hAnsi="Arial" w:cs="Arial"/>
          <w:sz w:val="23"/>
          <w:szCs w:val="23"/>
        </w:rPr>
        <w:lastRenderedPageBreak/>
        <w:t>noticias/noticias/30651-um-em-cada-cinco-brasileiros-com-15-a-29-anos-nao-estudava-e-nem-estava-ocupado-em-2022. Acesso em: 13 maio 2025, 20:00 h.</w:t>
      </w:r>
    </w:p>
    <w:p w14:paraId="78A6D79A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33AA3824" w14:textId="33D93D04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</w:rPr>
        <w:t>INEP. Apresentação coletiva do Censo Escolar 2021. Brasília: Instituto Nacional de Estudos e Pesquisas Educacionais Anísio Teixeira, 2021. Disponível em: https://inep.gov.br/web/guest/pesquisa-censo-escolar/documentos-tecnicos. Acesso em: 13 maio 2025, 20:00 h.</w:t>
      </w:r>
    </w:p>
    <w:p w14:paraId="24388709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27A12276" w14:textId="6C3368D3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</w:rPr>
        <w:t>INSTITUTO AYRTON SENNA. Relatório Anual 2021. São Paulo: Instituto Ayrton Senna, 2022. Disponível em: https://www.institutoayrtonsenna.org.br/relatorios/RelatorioAnual2021.pdf. Acesso em: 13 maio 2025, 20:00 h.</w:t>
      </w:r>
    </w:p>
    <w:p w14:paraId="6BB3D990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6DAE5B33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  <w:lang w:val="en-US"/>
        </w:rPr>
        <w:t xml:space="preserve">MÉTAARI. The 2019–2024 Global Game-based Learning Market. </w:t>
      </w:r>
      <w:r w:rsidRPr="00DE03F3">
        <w:rPr>
          <w:rFonts w:ascii="Arial" w:hAnsi="Arial" w:cs="Arial"/>
          <w:sz w:val="23"/>
          <w:szCs w:val="23"/>
        </w:rPr>
        <w:t>Seattle: Metaari, 2019.</w:t>
      </w:r>
    </w:p>
    <w:p w14:paraId="54EDB753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3E9ED879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</w:rPr>
        <w:t>MORAN, J. M.; MASETTO, M. T.; BEHRENS, M. A. Novas tecnologias e mediação pedagógica. 21. ed. rev. e atual. Belo Horizonte: Papirus, 2015. ISBN 978-85-308-0996-6.</w:t>
      </w:r>
    </w:p>
    <w:p w14:paraId="6EE37451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26F249E1" w14:textId="5CF93198" w:rsidR="006560C1" w:rsidRPr="00DE03F3" w:rsidRDefault="006560C1" w:rsidP="006560C1">
      <w:pPr>
        <w:widowControl/>
        <w:rPr>
          <w:rFonts w:ascii="Arial" w:hAnsi="Arial" w:cs="Arial"/>
          <w:sz w:val="23"/>
          <w:szCs w:val="23"/>
          <w:lang w:val="en-US"/>
        </w:rPr>
      </w:pPr>
      <w:r w:rsidRPr="00DE03F3">
        <w:rPr>
          <w:rFonts w:ascii="Arial" w:hAnsi="Arial" w:cs="Arial"/>
          <w:sz w:val="23"/>
          <w:szCs w:val="23"/>
        </w:rPr>
        <w:t xml:space="preserve">ONU. UNESCO. </w:t>
      </w:r>
      <w:r w:rsidRPr="00DE03F3">
        <w:rPr>
          <w:rFonts w:ascii="Arial" w:hAnsi="Arial" w:cs="Arial"/>
          <w:sz w:val="23"/>
          <w:szCs w:val="23"/>
          <w:lang w:val="en-US"/>
        </w:rPr>
        <w:t xml:space="preserve">Global Education Monitoring Report 2021/2: Non-state actors in education: who chooses? who loses? </w:t>
      </w:r>
      <w:r w:rsidRPr="00DE03F3">
        <w:rPr>
          <w:rFonts w:ascii="Arial" w:hAnsi="Arial" w:cs="Arial"/>
          <w:sz w:val="23"/>
          <w:szCs w:val="23"/>
        </w:rPr>
        <w:t xml:space="preserve">Paris: UNESCO, 2021. Disponível em: https://unesdoc.unesco.org/ark:/48223/pf0000374881. </w:t>
      </w:r>
      <w:proofErr w:type="spellStart"/>
      <w:r w:rsidRPr="00DE03F3">
        <w:rPr>
          <w:rFonts w:ascii="Arial" w:hAnsi="Arial" w:cs="Arial"/>
          <w:sz w:val="23"/>
          <w:szCs w:val="23"/>
          <w:lang w:val="en-US"/>
        </w:rPr>
        <w:t>Acesso</w:t>
      </w:r>
      <w:proofErr w:type="spellEnd"/>
      <w:r w:rsidRPr="00DE03F3">
        <w:rPr>
          <w:rFonts w:ascii="Arial" w:hAnsi="Arial" w:cs="Arial"/>
          <w:sz w:val="23"/>
          <w:szCs w:val="23"/>
          <w:lang w:val="en-US"/>
        </w:rPr>
        <w:t xml:space="preserve"> </w:t>
      </w:r>
      <w:proofErr w:type="spellStart"/>
      <w:r w:rsidRPr="00DE03F3">
        <w:rPr>
          <w:rFonts w:ascii="Arial" w:hAnsi="Arial" w:cs="Arial"/>
          <w:sz w:val="23"/>
          <w:szCs w:val="23"/>
          <w:lang w:val="en-US"/>
        </w:rPr>
        <w:t>em</w:t>
      </w:r>
      <w:proofErr w:type="spellEnd"/>
      <w:r w:rsidRPr="00DE03F3">
        <w:rPr>
          <w:rFonts w:ascii="Arial" w:hAnsi="Arial" w:cs="Arial"/>
          <w:sz w:val="23"/>
          <w:szCs w:val="23"/>
          <w:lang w:val="en-US"/>
        </w:rPr>
        <w:t xml:space="preserve">: 13 </w:t>
      </w:r>
      <w:proofErr w:type="spellStart"/>
      <w:r w:rsidRPr="00DE03F3">
        <w:rPr>
          <w:rFonts w:ascii="Arial" w:hAnsi="Arial" w:cs="Arial"/>
          <w:sz w:val="23"/>
          <w:szCs w:val="23"/>
          <w:lang w:val="en-US"/>
        </w:rPr>
        <w:t>maio</w:t>
      </w:r>
      <w:proofErr w:type="spellEnd"/>
      <w:r w:rsidRPr="00DE03F3">
        <w:rPr>
          <w:rFonts w:ascii="Arial" w:hAnsi="Arial" w:cs="Arial"/>
          <w:sz w:val="23"/>
          <w:szCs w:val="23"/>
          <w:lang w:val="en-US"/>
        </w:rPr>
        <w:t xml:space="preserve"> 2025, 20:00 h.</w:t>
      </w:r>
    </w:p>
    <w:p w14:paraId="3808F95B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  <w:lang w:val="en-US"/>
        </w:rPr>
      </w:pPr>
    </w:p>
    <w:p w14:paraId="4B52EFE0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  <w:lang w:val="en-US"/>
        </w:rPr>
      </w:pPr>
      <w:r w:rsidRPr="00DE03F3">
        <w:rPr>
          <w:rFonts w:ascii="Arial" w:hAnsi="Arial" w:cs="Arial"/>
          <w:sz w:val="23"/>
          <w:szCs w:val="23"/>
          <w:lang w:val="en-US"/>
        </w:rPr>
        <w:t>TRIVIÑO-CABRERA, Á.; DÍAZ-BARRIGA, F.; CRUZ-GARCÍA, R. Impact of gamification on school engagement: a case study in Mexican secondary schools. Education and Information Technologies, v. 26, n. 3, p. 2345–2362, 2021. DOI: 10.1007/s10639-020-10287-8.</w:t>
      </w:r>
    </w:p>
    <w:p w14:paraId="47C939B8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  <w:lang w:val="en-US"/>
        </w:rPr>
      </w:pPr>
    </w:p>
    <w:p w14:paraId="0DB81D6A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  <w:lang w:val="en-US"/>
        </w:rPr>
        <w:t xml:space="preserve">ZICHERMANN, G.; LINDER, J. Game-Based Marketing: Inspire Customer Loyalty Through Rewards, Challenges, and Contests. </w:t>
      </w:r>
      <w:proofErr w:type="spellStart"/>
      <w:r w:rsidRPr="00DE03F3">
        <w:rPr>
          <w:rFonts w:ascii="Arial" w:hAnsi="Arial" w:cs="Arial"/>
          <w:sz w:val="23"/>
          <w:szCs w:val="23"/>
        </w:rPr>
        <w:t>Hoboken</w:t>
      </w:r>
      <w:proofErr w:type="spellEnd"/>
      <w:r w:rsidRPr="00DE03F3">
        <w:rPr>
          <w:rFonts w:ascii="Arial" w:hAnsi="Arial" w:cs="Arial"/>
          <w:sz w:val="23"/>
          <w:szCs w:val="23"/>
        </w:rPr>
        <w:t xml:space="preserve">: </w:t>
      </w:r>
      <w:proofErr w:type="spellStart"/>
      <w:r w:rsidRPr="00DE03F3">
        <w:rPr>
          <w:rFonts w:ascii="Arial" w:hAnsi="Arial" w:cs="Arial"/>
          <w:sz w:val="23"/>
          <w:szCs w:val="23"/>
        </w:rPr>
        <w:t>Wiley</w:t>
      </w:r>
      <w:proofErr w:type="spellEnd"/>
      <w:r w:rsidRPr="00DE03F3">
        <w:rPr>
          <w:rFonts w:ascii="Arial" w:hAnsi="Arial" w:cs="Arial"/>
          <w:sz w:val="23"/>
          <w:szCs w:val="23"/>
        </w:rPr>
        <w:t>, 2010. ISBN 978-0-470-44711-6.</w:t>
      </w:r>
    </w:p>
    <w:p w14:paraId="6B4D2F9E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0B289E83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</w:rPr>
        <w:t>Documentação Técnica</w:t>
      </w:r>
    </w:p>
    <w:p w14:paraId="3055C076" w14:textId="023B27E1" w:rsidR="006560C1" w:rsidRPr="00DE03F3" w:rsidRDefault="006560C1" w:rsidP="006560C1">
      <w:pPr>
        <w:widowControl/>
        <w:rPr>
          <w:rFonts w:ascii="Arial" w:hAnsi="Arial" w:cs="Arial"/>
          <w:sz w:val="23"/>
          <w:szCs w:val="23"/>
          <w:lang w:val="en-US"/>
        </w:rPr>
      </w:pPr>
      <w:r w:rsidRPr="00DE03F3">
        <w:rPr>
          <w:rFonts w:ascii="Arial" w:hAnsi="Arial" w:cs="Arial"/>
          <w:sz w:val="23"/>
          <w:szCs w:val="23"/>
        </w:rPr>
        <w:t xml:space="preserve">REACTJS. React – </w:t>
      </w:r>
      <w:proofErr w:type="spellStart"/>
      <w:r w:rsidRPr="00DE03F3">
        <w:rPr>
          <w:rFonts w:ascii="Arial" w:hAnsi="Arial" w:cs="Arial"/>
          <w:sz w:val="23"/>
          <w:szCs w:val="23"/>
        </w:rPr>
        <w:t>TypeScript</w:t>
      </w:r>
      <w:proofErr w:type="spellEnd"/>
      <w:r w:rsidRPr="00DE03F3">
        <w:rPr>
          <w:rFonts w:ascii="Arial" w:hAnsi="Arial" w:cs="Arial"/>
          <w:sz w:val="23"/>
          <w:szCs w:val="23"/>
        </w:rPr>
        <w:t xml:space="preserve"> </w:t>
      </w:r>
      <w:proofErr w:type="spellStart"/>
      <w:r w:rsidRPr="00DE03F3">
        <w:rPr>
          <w:rFonts w:ascii="Arial" w:hAnsi="Arial" w:cs="Arial"/>
          <w:sz w:val="23"/>
          <w:szCs w:val="23"/>
        </w:rPr>
        <w:t>Cheatsheet</w:t>
      </w:r>
      <w:proofErr w:type="spellEnd"/>
      <w:r w:rsidRPr="00DE03F3">
        <w:rPr>
          <w:rFonts w:ascii="Arial" w:hAnsi="Arial" w:cs="Arial"/>
          <w:sz w:val="23"/>
          <w:szCs w:val="23"/>
        </w:rPr>
        <w:t xml:space="preserve">. Disponível em: https://react-typescript-cheatsheet.netlify.app/. </w:t>
      </w:r>
      <w:proofErr w:type="spellStart"/>
      <w:r w:rsidRPr="00DE03F3">
        <w:rPr>
          <w:rFonts w:ascii="Arial" w:hAnsi="Arial" w:cs="Arial"/>
          <w:sz w:val="23"/>
          <w:szCs w:val="23"/>
          <w:lang w:val="en-US"/>
        </w:rPr>
        <w:t>Acesso</w:t>
      </w:r>
      <w:proofErr w:type="spellEnd"/>
      <w:r w:rsidRPr="00DE03F3">
        <w:rPr>
          <w:rFonts w:ascii="Arial" w:hAnsi="Arial" w:cs="Arial"/>
          <w:sz w:val="23"/>
          <w:szCs w:val="23"/>
          <w:lang w:val="en-US"/>
        </w:rPr>
        <w:t xml:space="preserve"> </w:t>
      </w:r>
      <w:proofErr w:type="spellStart"/>
      <w:r w:rsidRPr="00DE03F3">
        <w:rPr>
          <w:rFonts w:ascii="Arial" w:hAnsi="Arial" w:cs="Arial"/>
          <w:sz w:val="23"/>
          <w:szCs w:val="23"/>
          <w:lang w:val="en-US"/>
        </w:rPr>
        <w:t>em</w:t>
      </w:r>
      <w:proofErr w:type="spellEnd"/>
      <w:r w:rsidRPr="00DE03F3">
        <w:rPr>
          <w:rFonts w:ascii="Arial" w:hAnsi="Arial" w:cs="Arial"/>
          <w:sz w:val="23"/>
          <w:szCs w:val="23"/>
          <w:lang w:val="en-US"/>
        </w:rPr>
        <w:t xml:space="preserve">: 13 </w:t>
      </w:r>
      <w:proofErr w:type="spellStart"/>
      <w:r w:rsidRPr="00DE03F3">
        <w:rPr>
          <w:rFonts w:ascii="Arial" w:hAnsi="Arial" w:cs="Arial"/>
          <w:sz w:val="23"/>
          <w:szCs w:val="23"/>
          <w:lang w:val="en-US"/>
        </w:rPr>
        <w:t>maio</w:t>
      </w:r>
      <w:proofErr w:type="spellEnd"/>
      <w:r w:rsidRPr="00DE03F3">
        <w:rPr>
          <w:rFonts w:ascii="Arial" w:hAnsi="Arial" w:cs="Arial"/>
          <w:sz w:val="23"/>
          <w:szCs w:val="23"/>
          <w:lang w:val="en-US"/>
        </w:rPr>
        <w:t xml:space="preserve"> 2025, 20:00 h.</w:t>
      </w:r>
    </w:p>
    <w:p w14:paraId="64C54389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  <w:lang w:val="en-US"/>
        </w:rPr>
      </w:pPr>
    </w:p>
    <w:p w14:paraId="7EBCC259" w14:textId="3B639AB0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  <w:lang w:val="en-US"/>
        </w:rPr>
        <w:t xml:space="preserve">RECHARTS. Recharts: Redefined chart library built with React and D3. </w:t>
      </w:r>
      <w:r w:rsidRPr="00DE03F3">
        <w:rPr>
          <w:rFonts w:ascii="Arial" w:hAnsi="Arial" w:cs="Arial"/>
          <w:sz w:val="23"/>
          <w:szCs w:val="23"/>
        </w:rPr>
        <w:t>Disponível em: https://recharts.org/. Acesso em: 13 maio 2025, 20:00 h.</w:t>
      </w:r>
    </w:p>
    <w:p w14:paraId="2A78B988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2FA7AD99" w14:textId="1319DC90" w:rsidR="00F7179C" w:rsidRPr="00DE03F3" w:rsidRDefault="006560C1" w:rsidP="006560C1">
      <w:pPr>
        <w:widowControl/>
        <w:rPr>
          <w:rFonts w:ascii="Arial" w:hAnsi="Arial" w:cs="Arial"/>
          <w:sz w:val="24"/>
          <w:szCs w:val="24"/>
        </w:rPr>
      </w:pPr>
      <w:r w:rsidRPr="00DE03F3">
        <w:rPr>
          <w:rFonts w:ascii="Arial" w:hAnsi="Arial" w:cs="Arial"/>
          <w:sz w:val="23"/>
          <w:szCs w:val="23"/>
        </w:rPr>
        <w:t xml:space="preserve">SOCKET.IO. Socket.IO </w:t>
      </w:r>
      <w:proofErr w:type="spellStart"/>
      <w:r w:rsidRPr="00DE03F3">
        <w:rPr>
          <w:rFonts w:ascii="Arial" w:hAnsi="Arial" w:cs="Arial"/>
          <w:sz w:val="23"/>
          <w:szCs w:val="23"/>
        </w:rPr>
        <w:t>Documentation</w:t>
      </w:r>
      <w:proofErr w:type="spellEnd"/>
      <w:r w:rsidRPr="00DE03F3">
        <w:rPr>
          <w:rFonts w:ascii="Arial" w:hAnsi="Arial" w:cs="Arial"/>
          <w:sz w:val="23"/>
          <w:szCs w:val="23"/>
        </w:rPr>
        <w:t>. Disponível em: https://socket.io/docs/v4/. Acesso em: 13 maio 2025, 20:00 h.</w:t>
      </w:r>
    </w:p>
    <w:sectPr w:rsidR="00F7179C" w:rsidRPr="00DE03F3" w:rsidSect="00EF5306">
      <w:headerReference w:type="default" r:id="rId38"/>
      <w:pgSz w:w="11907" w:h="16840" w:code="9"/>
      <w:pgMar w:top="1701" w:right="1134" w:bottom="1134" w:left="1701" w:header="1134" w:footer="0" w:gutter="0"/>
      <w:pgNumType w:start="10"/>
      <w:cols w:space="720"/>
      <w:noEndnote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094C58" w14:textId="77777777" w:rsidR="00A86C20" w:rsidRDefault="00A86C20">
      <w:r>
        <w:separator/>
      </w:r>
    </w:p>
  </w:endnote>
  <w:endnote w:type="continuationSeparator" w:id="0">
    <w:p w14:paraId="3965879D" w14:textId="77777777" w:rsidR="00A86C20" w:rsidRDefault="00A86C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A7ADB1" w14:textId="77777777" w:rsidR="009D43C8" w:rsidRDefault="009D43C8">
    <w:pPr>
      <w:pStyle w:val="Rodap"/>
      <w:framePr w:wrap="around" w:vAnchor="text" w:hAnchor="margin" w:xAlign="right" w:y="1"/>
      <w:rPr>
        <w:rStyle w:val="Nmerodepgina"/>
      </w:rPr>
    </w:pPr>
  </w:p>
  <w:p w14:paraId="2FA7ADB2" w14:textId="77777777" w:rsidR="009D43C8" w:rsidRDefault="009D43C8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A7ADB5" w14:textId="77777777" w:rsidR="009D43C8" w:rsidRDefault="009D43C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B377BC" w14:textId="77777777" w:rsidR="00A86C20" w:rsidRDefault="00A86C20">
      <w:r>
        <w:separator/>
      </w:r>
    </w:p>
  </w:footnote>
  <w:footnote w:type="continuationSeparator" w:id="0">
    <w:p w14:paraId="12AEE13C" w14:textId="77777777" w:rsidR="00A86C20" w:rsidRDefault="00A86C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D331D1" w14:textId="4B15008B" w:rsidR="00BD3698" w:rsidRDefault="00BD3698">
    <w:pPr>
      <w:pStyle w:val="Cabealho"/>
    </w:pPr>
    <w:r>
      <w:rPr>
        <w:b/>
        <w:noProof/>
        <w:sz w:val="32"/>
        <w:szCs w:val="32"/>
      </w:rPr>
      <w:drawing>
        <wp:anchor distT="0" distB="0" distL="114300" distR="114300" simplePos="0" relativeHeight="251656704" behindDoc="1" locked="0" layoutInCell="1" allowOverlap="1" wp14:anchorId="7FC2A8DD" wp14:editId="3DFFC0AE">
          <wp:simplePos x="0" y="0"/>
          <wp:positionH relativeFrom="margin">
            <wp:posOffset>-685800</wp:posOffset>
          </wp:positionH>
          <wp:positionV relativeFrom="paragraph">
            <wp:posOffset>-276860</wp:posOffset>
          </wp:positionV>
          <wp:extent cx="1219200" cy="628650"/>
          <wp:effectExtent l="0" t="0" r="0" b="0"/>
          <wp:wrapNone/>
          <wp:docPr id="11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A7ADAA" w14:textId="77777777" w:rsidR="009D43C8" w:rsidRDefault="009D43C8">
    <w:pPr>
      <w:pStyle w:val="Cabealho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24485572"/>
      <w:docPartObj>
        <w:docPartGallery w:val="Page Numbers (Top of Page)"/>
        <w:docPartUnique/>
      </w:docPartObj>
    </w:sdtPr>
    <w:sdtContent>
      <w:p w14:paraId="4A91CB5B" w14:textId="4824AFF3" w:rsidR="00061986" w:rsidRDefault="00061986">
        <w:pPr>
          <w:pStyle w:val="Cabealho"/>
          <w:jc w:val="right"/>
        </w:pPr>
        <w:r>
          <w:rPr>
            <w:lang w:val="pt-BR"/>
          </w:rPr>
          <w:t>8</w:t>
        </w:r>
      </w:p>
    </w:sdtContent>
  </w:sdt>
  <w:p w14:paraId="2FA7ADB4" w14:textId="77777777" w:rsidR="009D43C8" w:rsidRDefault="009D43C8">
    <w:pPr>
      <w:pStyle w:val="Cabealho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6BC421" w14:textId="201D9DB9" w:rsidR="00EA6359" w:rsidRDefault="00BD3698">
    <w:pPr>
      <w:pStyle w:val="Cabealho"/>
      <w:jc w:val="right"/>
    </w:pPr>
    <w:r>
      <w:rPr>
        <w:b/>
        <w:noProof/>
        <w:sz w:val="32"/>
        <w:szCs w:val="32"/>
      </w:rPr>
      <w:drawing>
        <wp:anchor distT="0" distB="0" distL="114300" distR="114300" simplePos="0" relativeHeight="251659264" behindDoc="1" locked="0" layoutInCell="1" allowOverlap="1" wp14:anchorId="2B388A84" wp14:editId="29D069C6">
          <wp:simplePos x="0" y="0"/>
          <wp:positionH relativeFrom="margin">
            <wp:posOffset>-314325</wp:posOffset>
          </wp:positionH>
          <wp:positionV relativeFrom="paragraph">
            <wp:posOffset>-276860</wp:posOffset>
          </wp:positionV>
          <wp:extent cx="1219200" cy="628650"/>
          <wp:effectExtent l="0" t="0" r="0" b="0"/>
          <wp:wrapNone/>
          <wp:docPr id="1759807400" name="Imagem 17598074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02511775" w14:textId="77777777" w:rsidR="00061986" w:rsidRPr="009D79A0" w:rsidRDefault="00061986" w:rsidP="00BF4F9D">
    <w:pPr>
      <w:pStyle w:val="Cabealho"/>
      <w:jc w:val="right"/>
      <w:rPr>
        <w:rFonts w:ascii="Arial" w:hAnsi="Arial" w:cs="Arial"/>
        <w:szCs w:val="24"/>
        <w:lang w:val="pt-BR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BF8DE9" w14:textId="48CB7950" w:rsidR="00EA6359" w:rsidRPr="00C220BA" w:rsidRDefault="00BD3698" w:rsidP="00C220BA">
    <w:pPr>
      <w:pStyle w:val="Cabealho"/>
    </w:pPr>
    <w:r>
      <w:rPr>
        <w:b/>
        <w:noProof/>
        <w:sz w:val="32"/>
        <w:szCs w:val="32"/>
      </w:rPr>
      <w:drawing>
        <wp:anchor distT="0" distB="0" distL="114300" distR="114300" simplePos="0" relativeHeight="251658752" behindDoc="1" locked="0" layoutInCell="1" allowOverlap="1" wp14:anchorId="40F9D14C" wp14:editId="4A3E5454">
          <wp:simplePos x="0" y="0"/>
          <wp:positionH relativeFrom="margin">
            <wp:posOffset>-285750</wp:posOffset>
          </wp:positionH>
          <wp:positionV relativeFrom="paragraph">
            <wp:posOffset>-267335</wp:posOffset>
          </wp:positionV>
          <wp:extent cx="1219200" cy="628650"/>
          <wp:effectExtent l="0" t="0" r="0" b="0"/>
          <wp:wrapNone/>
          <wp:docPr id="16" name="Imagem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A78CF"/>
    <w:multiLevelType w:val="hybridMultilevel"/>
    <w:tmpl w:val="E95E724C"/>
    <w:lvl w:ilvl="0" w:tplc="D916C434">
      <w:start w:val="1"/>
      <w:numFmt w:val="bullet"/>
      <w:lvlText w:val=""/>
      <w:lvlJc w:val="left"/>
      <w:pPr>
        <w:ind w:left="13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" w15:restartNumberingAfterBreak="0">
    <w:nsid w:val="0A2268EA"/>
    <w:multiLevelType w:val="hybridMultilevel"/>
    <w:tmpl w:val="89AE702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70FAA"/>
    <w:multiLevelType w:val="hybridMultilevel"/>
    <w:tmpl w:val="667E5756"/>
    <w:lvl w:ilvl="0" w:tplc="6BF8A780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187F6DBE"/>
    <w:multiLevelType w:val="hybridMultilevel"/>
    <w:tmpl w:val="A7DC5698"/>
    <w:lvl w:ilvl="0" w:tplc="561E393A">
      <w:start w:val="1"/>
      <w:numFmt w:val="decimal"/>
      <w:lvlText w:val="%1 -"/>
      <w:lvlJc w:val="left"/>
      <w:pPr>
        <w:ind w:left="720" w:hanging="360"/>
      </w:pPr>
      <w:rPr>
        <w:rFonts w:ascii="Arial" w:hAnsi="Arial" w:hint="default"/>
        <w:color w:val="auto"/>
        <w:sz w:val="2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AE07DE"/>
    <w:multiLevelType w:val="hybridMultilevel"/>
    <w:tmpl w:val="DE7850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5B7B35"/>
    <w:multiLevelType w:val="multilevel"/>
    <w:tmpl w:val="D8C0E4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23C208D7"/>
    <w:multiLevelType w:val="multilevel"/>
    <w:tmpl w:val="A23A0F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4E63994"/>
    <w:multiLevelType w:val="hybridMultilevel"/>
    <w:tmpl w:val="3DC2A882"/>
    <w:lvl w:ilvl="0" w:tplc="8C7011C0">
      <w:start w:val="1"/>
      <w:numFmt w:val="decimal"/>
      <w:pStyle w:val="titulo11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B512EC"/>
    <w:multiLevelType w:val="hybridMultilevel"/>
    <w:tmpl w:val="090A0432"/>
    <w:lvl w:ilvl="0" w:tplc="4486466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D23B39"/>
    <w:multiLevelType w:val="hybridMultilevel"/>
    <w:tmpl w:val="543AD07A"/>
    <w:lvl w:ilvl="0" w:tplc="D916C4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7612C6"/>
    <w:multiLevelType w:val="multilevel"/>
    <w:tmpl w:val="5EFA24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F1148C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09A350D"/>
    <w:multiLevelType w:val="hybridMultilevel"/>
    <w:tmpl w:val="FBF6C96A"/>
    <w:lvl w:ilvl="0" w:tplc="32E606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9F6754A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252779"/>
    <w:multiLevelType w:val="multilevel"/>
    <w:tmpl w:val="8C2049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372482C"/>
    <w:multiLevelType w:val="hybridMultilevel"/>
    <w:tmpl w:val="6B5E4FA2"/>
    <w:lvl w:ilvl="0" w:tplc="D916C434">
      <w:start w:val="1"/>
      <w:numFmt w:val="bullet"/>
      <w:lvlText w:val=""/>
      <w:lvlJc w:val="left"/>
      <w:pPr>
        <w:ind w:left="1320" w:hanging="360"/>
      </w:pPr>
      <w:rPr>
        <w:rFonts w:ascii="Symbol" w:hAnsi="Symbol" w:hint="default"/>
      </w:rPr>
    </w:lvl>
    <w:lvl w:ilvl="1" w:tplc="74149286">
      <w:numFmt w:val="bullet"/>
      <w:lvlText w:val=""/>
      <w:lvlJc w:val="left"/>
      <w:pPr>
        <w:ind w:left="2040" w:hanging="360"/>
      </w:pPr>
      <w:rPr>
        <w:rFonts w:ascii="Symbol" w:eastAsia="Calibri" w:hAnsi="Symbol" w:cs="Arial" w:hint="default"/>
      </w:rPr>
    </w:lvl>
    <w:lvl w:ilvl="2" w:tplc="0416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5" w15:restartNumberingAfterBreak="0">
    <w:nsid w:val="37F605BC"/>
    <w:multiLevelType w:val="hybridMultilevel"/>
    <w:tmpl w:val="5A0CED44"/>
    <w:lvl w:ilvl="0" w:tplc="147C1814">
      <w:start w:val="1"/>
      <w:numFmt w:val="decimal"/>
      <w:lvlText w:val="%1 -"/>
      <w:lvlJc w:val="left"/>
      <w:pPr>
        <w:ind w:left="720" w:hanging="360"/>
      </w:pPr>
      <w:rPr>
        <w:rFonts w:ascii="Arial" w:hAnsi="Arial" w:hint="default"/>
        <w:color w:val="auto"/>
        <w:sz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3B2E6D"/>
    <w:multiLevelType w:val="hybridMultilevel"/>
    <w:tmpl w:val="7FDC9696"/>
    <w:lvl w:ilvl="0" w:tplc="BDFCEAF6">
      <w:start w:val="5"/>
      <w:numFmt w:val="upperRoman"/>
      <w:lvlText w:val="%1.1.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766C8D"/>
    <w:multiLevelType w:val="hybridMultilevel"/>
    <w:tmpl w:val="C3EA848A"/>
    <w:lvl w:ilvl="0" w:tplc="6FAA5E52">
      <w:start w:val="1"/>
      <w:numFmt w:val="decimal"/>
      <w:lvlText w:val="2.%1.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7E6966"/>
    <w:multiLevelType w:val="multilevel"/>
    <w:tmpl w:val="9C40B6B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41E93774"/>
    <w:multiLevelType w:val="hybridMultilevel"/>
    <w:tmpl w:val="2E0E2E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82375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6C41E09"/>
    <w:multiLevelType w:val="hybridMultilevel"/>
    <w:tmpl w:val="E358265C"/>
    <w:lvl w:ilvl="0" w:tplc="FBAEE2BE">
      <w:start w:val="1"/>
      <w:numFmt w:val="decimal"/>
      <w:pStyle w:val="Ttulo2"/>
      <w:lvlText w:val="1.%1"/>
      <w:lvlJc w:val="left"/>
      <w:pPr>
        <w:ind w:left="86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84" w:hanging="360"/>
      </w:pPr>
    </w:lvl>
    <w:lvl w:ilvl="2" w:tplc="0416001B" w:tentative="1">
      <w:start w:val="1"/>
      <w:numFmt w:val="lowerRoman"/>
      <w:lvlText w:val="%3."/>
      <w:lvlJc w:val="right"/>
      <w:pPr>
        <w:ind w:left="2304" w:hanging="180"/>
      </w:pPr>
    </w:lvl>
    <w:lvl w:ilvl="3" w:tplc="0416000F" w:tentative="1">
      <w:start w:val="1"/>
      <w:numFmt w:val="decimal"/>
      <w:lvlText w:val="%4."/>
      <w:lvlJc w:val="left"/>
      <w:pPr>
        <w:ind w:left="3024" w:hanging="360"/>
      </w:pPr>
    </w:lvl>
    <w:lvl w:ilvl="4" w:tplc="04160019" w:tentative="1">
      <w:start w:val="1"/>
      <w:numFmt w:val="lowerLetter"/>
      <w:lvlText w:val="%5."/>
      <w:lvlJc w:val="left"/>
      <w:pPr>
        <w:ind w:left="3744" w:hanging="360"/>
      </w:pPr>
    </w:lvl>
    <w:lvl w:ilvl="5" w:tplc="0416001B" w:tentative="1">
      <w:start w:val="1"/>
      <w:numFmt w:val="lowerRoman"/>
      <w:lvlText w:val="%6."/>
      <w:lvlJc w:val="right"/>
      <w:pPr>
        <w:ind w:left="4464" w:hanging="180"/>
      </w:pPr>
    </w:lvl>
    <w:lvl w:ilvl="6" w:tplc="0416000F" w:tentative="1">
      <w:start w:val="1"/>
      <w:numFmt w:val="decimal"/>
      <w:lvlText w:val="%7."/>
      <w:lvlJc w:val="left"/>
      <w:pPr>
        <w:ind w:left="5184" w:hanging="360"/>
      </w:pPr>
    </w:lvl>
    <w:lvl w:ilvl="7" w:tplc="04160019" w:tentative="1">
      <w:start w:val="1"/>
      <w:numFmt w:val="lowerLetter"/>
      <w:lvlText w:val="%8."/>
      <w:lvlJc w:val="left"/>
      <w:pPr>
        <w:ind w:left="5904" w:hanging="360"/>
      </w:pPr>
    </w:lvl>
    <w:lvl w:ilvl="8" w:tplc="0416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2" w15:restartNumberingAfterBreak="0">
    <w:nsid w:val="4CC2730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06A4140"/>
    <w:multiLevelType w:val="hybridMultilevel"/>
    <w:tmpl w:val="6338AFFC"/>
    <w:lvl w:ilvl="0" w:tplc="CA14FC42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874E97"/>
    <w:multiLevelType w:val="hybridMultilevel"/>
    <w:tmpl w:val="861EA6B6"/>
    <w:lvl w:ilvl="0" w:tplc="74CE5D60">
      <w:start w:val="1"/>
      <w:numFmt w:val="decimal"/>
      <w:pStyle w:val="Titulo2"/>
      <w:lvlText w:val="2.%1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B7129E"/>
    <w:multiLevelType w:val="hybridMultilevel"/>
    <w:tmpl w:val="B1D49302"/>
    <w:lvl w:ilvl="0" w:tplc="0416000F">
      <w:start w:val="1"/>
      <w:numFmt w:val="decimal"/>
      <w:lvlText w:val="%1.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387034A"/>
    <w:multiLevelType w:val="multilevel"/>
    <w:tmpl w:val="F42E08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697E4F14"/>
    <w:multiLevelType w:val="multilevel"/>
    <w:tmpl w:val="D44E602C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  <w:color w:val="auto"/>
      </w:rPr>
    </w:lvl>
    <w:lvl w:ilvl="1">
      <w:start w:val="7"/>
      <w:numFmt w:val="decimal"/>
      <w:lvlText w:val="%1.%2"/>
      <w:lvlJc w:val="left"/>
      <w:pPr>
        <w:ind w:left="705" w:hanging="525"/>
      </w:pPr>
      <w:rPr>
        <w:rFonts w:hint="default"/>
        <w:color w:val="auto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color w:val="auto"/>
      </w:rPr>
    </w:lvl>
  </w:abstractNum>
  <w:abstractNum w:abstractNumId="28" w15:restartNumberingAfterBreak="0">
    <w:nsid w:val="69827B57"/>
    <w:multiLevelType w:val="hybridMultilevel"/>
    <w:tmpl w:val="3D9E4F36"/>
    <w:lvl w:ilvl="0" w:tplc="312E346C">
      <w:start w:val="1"/>
      <w:numFmt w:val="decimal"/>
      <w:pStyle w:val="Ttulo3"/>
      <w:lvlText w:val="2.2.%1"/>
      <w:lvlJc w:val="left"/>
      <w:pPr>
        <w:ind w:left="862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582" w:hanging="360"/>
      </w:pPr>
    </w:lvl>
    <w:lvl w:ilvl="2" w:tplc="0416001B" w:tentative="1">
      <w:start w:val="1"/>
      <w:numFmt w:val="lowerRoman"/>
      <w:lvlText w:val="%3."/>
      <w:lvlJc w:val="right"/>
      <w:pPr>
        <w:ind w:left="2302" w:hanging="180"/>
      </w:pPr>
    </w:lvl>
    <w:lvl w:ilvl="3" w:tplc="0416000F" w:tentative="1">
      <w:start w:val="1"/>
      <w:numFmt w:val="decimal"/>
      <w:lvlText w:val="%4."/>
      <w:lvlJc w:val="left"/>
      <w:pPr>
        <w:ind w:left="3022" w:hanging="360"/>
      </w:pPr>
    </w:lvl>
    <w:lvl w:ilvl="4" w:tplc="04160019" w:tentative="1">
      <w:start w:val="1"/>
      <w:numFmt w:val="lowerLetter"/>
      <w:lvlText w:val="%5."/>
      <w:lvlJc w:val="left"/>
      <w:pPr>
        <w:ind w:left="3742" w:hanging="360"/>
      </w:pPr>
    </w:lvl>
    <w:lvl w:ilvl="5" w:tplc="0416001B" w:tentative="1">
      <w:start w:val="1"/>
      <w:numFmt w:val="lowerRoman"/>
      <w:lvlText w:val="%6."/>
      <w:lvlJc w:val="right"/>
      <w:pPr>
        <w:ind w:left="4462" w:hanging="180"/>
      </w:pPr>
    </w:lvl>
    <w:lvl w:ilvl="6" w:tplc="0416000F" w:tentative="1">
      <w:start w:val="1"/>
      <w:numFmt w:val="decimal"/>
      <w:lvlText w:val="%7."/>
      <w:lvlJc w:val="left"/>
      <w:pPr>
        <w:ind w:left="5182" w:hanging="360"/>
      </w:pPr>
    </w:lvl>
    <w:lvl w:ilvl="7" w:tplc="04160019" w:tentative="1">
      <w:start w:val="1"/>
      <w:numFmt w:val="lowerLetter"/>
      <w:lvlText w:val="%8."/>
      <w:lvlJc w:val="left"/>
      <w:pPr>
        <w:ind w:left="5902" w:hanging="360"/>
      </w:pPr>
    </w:lvl>
    <w:lvl w:ilvl="8" w:tplc="0416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9" w15:restartNumberingAfterBreak="0">
    <w:nsid w:val="69F073A0"/>
    <w:multiLevelType w:val="hybridMultilevel"/>
    <w:tmpl w:val="468A9F26"/>
    <w:lvl w:ilvl="0" w:tplc="D916C43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6C8D3B23"/>
    <w:multiLevelType w:val="multilevel"/>
    <w:tmpl w:val="CDA4A206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6D0F2C4A"/>
    <w:multiLevelType w:val="hybridMultilevel"/>
    <w:tmpl w:val="A222979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1A0638"/>
    <w:multiLevelType w:val="multilevel"/>
    <w:tmpl w:val="68089BB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3" w15:restartNumberingAfterBreak="0">
    <w:nsid w:val="72A15589"/>
    <w:multiLevelType w:val="hybridMultilevel"/>
    <w:tmpl w:val="801E92D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3170268"/>
    <w:multiLevelType w:val="hybridMultilevel"/>
    <w:tmpl w:val="1EE478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E97DFC"/>
    <w:multiLevelType w:val="multilevel"/>
    <w:tmpl w:val="1DA6B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68B71BA"/>
    <w:multiLevelType w:val="multilevel"/>
    <w:tmpl w:val="9098898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7" w15:restartNumberingAfterBreak="0">
    <w:nsid w:val="77612079"/>
    <w:multiLevelType w:val="multilevel"/>
    <w:tmpl w:val="0416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38" w15:restartNumberingAfterBreak="0">
    <w:nsid w:val="78A118EB"/>
    <w:multiLevelType w:val="multilevel"/>
    <w:tmpl w:val="42FC30D6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956" w:hanging="525"/>
      </w:pPr>
      <w:rPr>
        <w:rFonts w:hint="default"/>
        <w:b w:val="0"/>
      </w:rPr>
    </w:lvl>
    <w:lvl w:ilvl="2">
      <w:start w:val="2"/>
      <w:numFmt w:val="decimal"/>
      <w:lvlText w:val="%1.%2.%3"/>
      <w:lvlJc w:val="left"/>
      <w:pPr>
        <w:ind w:left="1582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373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804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595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4026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4817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5248" w:hanging="1800"/>
      </w:pPr>
      <w:rPr>
        <w:rFonts w:hint="default"/>
        <w:b w:val="0"/>
      </w:rPr>
    </w:lvl>
  </w:abstractNum>
  <w:abstractNum w:abstractNumId="39" w15:restartNumberingAfterBreak="0">
    <w:nsid w:val="78E9621D"/>
    <w:multiLevelType w:val="hybridMultilevel"/>
    <w:tmpl w:val="066C9D60"/>
    <w:lvl w:ilvl="0" w:tplc="C95C8092"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3E7837"/>
    <w:multiLevelType w:val="hybridMultilevel"/>
    <w:tmpl w:val="63C60E52"/>
    <w:lvl w:ilvl="0" w:tplc="434054C4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num w:numId="1" w16cid:durableId="190336377">
    <w:abstractNumId w:val="26"/>
  </w:num>
  <w:num w:numId="2" w16cid:durableId="131677310">
    <w:abstractNumId w:val="10"/>
  </w:num>
  <w:num w:numId="3" w16cid:durableId="1504659523">
    <w:abstractNumId w:val="29"/>
  </w:num>
  <w:num w:numId="4" w16cid:durableId="1120220988">
    <w:abstractNumId w:val="9"/>
  </w:num>
  <w:num w:numId="5" w16cid:durableId="304089947">
    <w:abstractNumId w:val="8"/>
  </w:num>
  <w:num w:numId="6" w16cid:durableId="654839476">
    <w:abstractNumId w:val="16"/>
  </w:num>
  <w:num w:numId="7" w16cid:durableId="348916231">
    <w:abstractNumId w:val="19"/>
  </w:num>
  <w:num w:numId="8" w16cid:durableId="2013025264">
    <w:abstractNumId w:val="23"/>
  </w:num>
  <w:num w:numId="9" w16cid:durableId="1951930069">
    <w:abstractNumId w:val="14"/>
  </w:num>
  <w:num w:numId="10" w16cid:durableId="1117680495">
    <w:abstractNumId w:val="0"/>
  </w:num>
  <w:num w:numId="11" w16cid:durableId="758913727">
    <w:abstractNumId w:val="34"/>
  </w:num>
  <w:num w:numId="12" w16cid:durableId="1585869835">
    <w:abstractNumId w:val="33"/>
  </w:num>
  <w:num w:numId="13" w16cid:durableId="1456413032">
    <w:abstractNumId w:val="2"/>
  </w:num>
  <w:num w:numId="14" w16cid:durableId="1492333097">
    <w:abstractNumId w:val="40"/>
  </w:num>
  <w:num w:numId="15" w16cid:durableId="1227304487">
    <w:abstractNumId w:val="3"/>
  </w:num>
  <w:num w:numId="16" w16cid:durableId="1688364255">
    <w:abstractNumId w:val="12"/>
  </w:num>
  <w:num w:numId="17" w16cid:durableId="461576149">
    <w:abstractNumId w:val="25"/>
  </w:num>
  <w:num w:numId="18" w16cid:durableId="1584945875">
    <w:abstractNumId w:val="37"/>
  </w:num>
  <w:num w:numId="19" w16cid:durableId="1672416663">
    <w:abstractNumId w:val="27"/>
  </w:num>
  <w:num w:numId="20" w16cid:durableId="759789721">
    <w:abstractNumId w:val="4"/>
  </w:num>
  <w:num w:numId="21" w16cid:durableId="203181687">
    <w:abstractNumId w:val="1"/>
  </w:num>
  <w:num w:numId="22" w16cid:durableId="1678386068">
    <w:abstractNumId w:val="15"/>
  </w:num>
  <w:num w:numId="23" w16cid:durableId="844245999">
    <w:abstractNumId w:val="13"/>
  </w:num>
  <w:num w:numId="24" w16cid:durableId="74670580">
    <w:abstractNumId w:val="35"/>
  </w:num>
  <w:num w:numId="25" w16cid:durableId="261450913">
    <w:abstractNumId w:val="32"/>
  </w:num>
  <w:num w:numId="26" w16cid:durableId="590823637">
    <w:abstractNumId w:val="18"/>
  </w:num>
  <w:num w:numId="27" w16cid:durableId="1098214854">
    <w:abstractNumId w:val="36"/>
  </w:num>
  <w:num w:numId="28" w16cid:durableId="829446340">
    <w:abstractNumId w:val="6"/>
  </w:num>
  <w:num w:numId="29" w16cid:durableId="591092263">
    <w:abstractNumId w:val="31"/>
  </w:num>
  <w:num w:numId="30" w16cid:durableId="1248685760">
    <w:abstractNumId w:val="7"/>
  </w:num>
  <w:num w:numId="31" w16cid:durableId="990867259">
    <w:abstractNumId w:val="21"/>
  </w:num>
  <w:num w:numId="32" w16cid:durableId="68771552">
    <w:abstractNumId w:val="30"/>
  </w:num>
  <w:num w:numId="33" w16cid:durableId="1818304445">
    <w:abstractNumId w:val="28"/>
  </w:num>
  <w:num w:numId="34" w16cid:durableId="905843943">
    <w:abstractNumId w:val="24"/>
  </w:num>
  <w:num w:numId="35" w16cid:durableId="1892383343">
    <w:abstractNumId w:val="17"/>
  </w:num>
  <w:num w:numId="36" w16cid:durableId="886914795">
    <w:abstractNumId w:val="30"/>
    <w:lvlOverride w:ilvl="0">
      <w:startOverride w:val="2"/>
    </w:lvlOverride>
    <w:lvlOverride w:ilvl="1">
      <w:startOverride w:val="1"/>
    </w:lvlOverride>
  </w:num>
  <w:num w:numId="37" w16cid:durableId="541212482">
    <w:abstractNumId w:val="22"/>
  </w:num>
  <w:num w:numId="38" w16cid:durableId="88626596">
    <w:abstractNumId w:val="39"/>
  </w:num>
  <w:num w:numId="39" w16cid:durableId="914556038">
    <w:abstractNumId w:val="20"/>
  </w:num>
  <w:num w:numId="40" w16cid:durableId="183791431">
    <w:abstractNumId w:val="11"/>
  </w:num>
  <w:num w:numId="41" w16cid:durableId="1200627518">
    <w:abstractNumId w:val="5"/>
  </w:num>
  <w:num w:numId="42" w16cid:durableId="61317533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9A0"/>
    <w:rsid w:val="00001630"/>
    <w:rsid w:val="00001895"/>
    <w:rsid w:val="00002060"/>
    <w:rsid w:val="000036F7"/>
    <w:rsid w:val="00003A80"/>
    <w:rsid w:val="000050C8"/>
    <w:rsid w:val="0000529E"/>
    <w:rsid w:val="000060CD"/>
    <w:rsid w:val="000061AB"/>
    <w:rsid w:val="00006A9A"/>
    <w:rsid w:val="00006CC2"/>
    <w:rsid w:val="00012AB6"/>
    <w:rsid w:val="0001321B"/>
    <w:rsid w:val="00014853"/>
    <w:rsid w:val="00016CA3"/>
    <w:rsid w:val="00017E0E"/>
    <w:rsid w:val="00020602"/>
    <w:rsid w:val="00024933"/>
    <w:rsid w:val="00027362"/>
    <w:rsid w:val="00030572"/>
    <w:rsid w:val="00033CFE"/>
    <w:rsid w:val="0003779E"/>
    <w:rsid w:val="000417A6"/>
    <w:rsid w:val="0004222D"/>
    <w:rsid w:val="00043A7B"/>
    <w:rsid w:val="00046C22"/>
    <w:rsid w:val="00047AA5"/>
    <w:rsid w:val="00051779"/>
    <w:rsid w:val="000520E3"/>
    <w:rsid w:val="00052194"/>
    <w:rsid w:val="00053D53"/>
    <w:rsid w:val="0005404C"/>
    <w:rsid w:val="000551F0"/>
    <w:rsid w:val="000578E5"/>
    <w:rsid w:val="00060DC5"/>
    <w:rsid w:val="00061986"/>
    <w:rsid w:val="00062040"/>
    <w:rsid w:val="00064E24"/>
    <w:rsid w:val="00066298"/>
    <w:rsid w:val="00071849"/>
    <w:rsid w:val="00074592"/>
    <w:rsid w:val="00076251"/>
    <w:rsid w:val="0008027A"/>
    <w:rsid w:val="000818BC"/>
    <w:rsid w:val="000824A3"/>
    <w:rsid w:val="00083944"/>
    <w:rsid w:val="00084670"/>
    <w:rsid w:val="0008483D"/>
    <w:rsid w:val="00084CCB"/>
    <w:rsid w:val="0008547D"/>
    <w:rsid w:val="00091813"/>
    <w:rsid w:val="00094221"/>
    <w:rsid w:val="000952EA"/>
    <w:rsid w:val="000954B3"/>
    <w:rsid w:val="0009611C"/>
    <w:rsid w:val="000961CD"/>
    <w:rsid w:val="000A053F"/>
    <w:rsid w:val="000A1787"/>
    <w:rsid w:val="000A27E9"/>
    <w:rsid w:val="000A4F4B"/>
    <w:rsid w:val="000A7844"/>
    <w:rsid w:val="000B0DB0"/>
    <w:rsid w:val="000B2140"/>
    <w:rsid w:val="000B5663"/>
    <w:rsid w:val="000B656D"/>
    <w:rsid w:val="000B6C03"/>
    <w:rsid w:val="000B787E"/>
    <w:rsid w:val="000B7C24"/>
    <w:rsid w:val="000C03B4"/>
    <w:rsid w:val="000C05E8"/>
    <w:rsid w:val="000C7AD8"/>
    <w:rsid w:val="000C7E84"/>
    <w:rsid w:val="000D024F"/>
    <w:rsid w:val="000D0383"/>
    <w:rsid w:val="000D130D"/>
    <w:rsid w:val="000D1E30"/>
    <w:rsid w:val="000D2A61"/>
    <w:rsid w:val="000D5906"/>
    <w:rsid w:val="000D5C5E"/>
    <w:rsid w:val="000D7B3A"/>
    <w:rsid w:val="000E0CDE"/>
    <w:rsid w:val="000E1A75"/>
    <w:rsid w:val="000E2B5A"/>
    <w:rsid w:val="000E55D1"/>
    <w:rsid w:val="000E563B"/>
    <w:rsid w:val="000E57AD"/>
    <w:rsid w:val="000E5DC9"/>
    <w:rsid w:val="000E6345"/>
    <w:rsid w:val="000E6B1E"/>
    <w:rsid w:val="000E6B39"/>
    <w:rsid w:val="000F1C33"/>
    <w:rsid w:val="000F2DEE"/>
    <w:rsid w:val="000F329D"/>
    <w:rsid w:val="000F36B8"/>
    <w:rsid w:val="000F5379"/>
    <w:rsid w:val="000F6289"/>
    <w:rsid w:val="000F7048"/>
    <w:rsid w:val="000F7D87"/>
    <w:rsid w:val="00100AE2"/>
    <w:rsid w:val="001039AD"/>
    <w:rsid w:val="00104211"/>
    <w:rsid w:val="00105581"/>
    <w:rsid w:val="001066B7"/>
    <w:rsid w:val="001079DA"/>
    <w:rsid w:val="001103D0"/>
    <w:rsid w:val="001211CD"/>
    <w:rsid w:val="00126462"/>
    <w:rsid w:val="00130EDD"/>
    <w:rsid w:val="001312AE"/>
    <w:rsid w:val="00134B48"/>
    <w:rsid w:val="00141A70"/>
    <w:rsid w:val="00141D44"/>
    <w:rsid w:val="00142578"/>
    <w:rsid w:val="00142CA5"/>
    <w:rsid w:val="001430D0"/>
    <w:rsid w:val="00150551"/>
    <w:rsid w:val="00152046"/>
    <w:rsid w:val="00156509"/>
    <w:rsid w:val="001569BD"/>
    <w:rsid w:val="0015741C"/>
    <w:rsid w:val="001608AD"/>
    <w:rsid w:val="00162457"/>
    <w:rsid w:val="001634DD"/>
    <w:rsid w:val="001649CC"/>
    <w:rsid w:val="00166C2C"/>
    <w:rsid w:val="00167FED"/>
    <w:rsid w:val="0017139E"/>
    <w:rsid w:val="001715E3"/>
    <w:rsid w:val="00172763"/>
    <w:rsid w:val="001730ED"/>
    <w:rsid w:val="00173A4F"/>
    <w:rsid w:val="001755C3"/>
    <w:rsid w:val="00175D33"/>
    <w:rsid w:val="00176C69"/>
    <w:rsid w:val="00177B59"/>
    <w:rsid w:val="00181B8D"/>
    <w:rsid w:val="001823A5"/>
    <w:rsid w:val="00184341"/>
    <w:rsid w:val="001846FF"/>
    <w:rsid w:val="001922FC"/>
    <w:rsid w:val="00192432"/>
    <w:rsid w:val="00193E57"/>
    <w:rsid w:val="00193FC9"/>
    <w:rsid w:val="001952BA"/>
    <w:rsid w:val="00195B04"/>
    <w:rsid w:val="0019609A"/>
    <w:rsid w:val="00196D68"/>
    <w:rsid w:val="00197AEE"/>
    <w:rsid w:val="001A0326"/>
    <w:rsid w:val="001A129A"/>
    <w:rsid w:val="001A18BA"/>
    <w:rsid w:val="001A1FDE"/>
    <w:rsid w:val="001A2783"/>
    <w:rsid w:val="001A3A42"/>
    <w:rsid w:val="001A54B9"/>
    <w:rsid w:val="001A6380"/>
    <w:rsid w:val="001A682F"/>
    <w:rsid w:val="001A7E2E"/>
    <w:rsid w:val="001B3233"/>
    <w:rsid w:val="001B3E31"/>
    <w:rsid w:val="001B450D"/>
    <w:rsid w:val="001B49AE"/>
    <w:rsid w:val="001B58C2"/>
    <w:rsid w:val="001B63AA"/>
    <w:rsid w:val="001B7F7F"/>
    <w:rsid w:val="001B7FCB"/>
    <w:rsid w:val="001C06FF"/>
    <w:rsid w:val="001C11D7"/>
    <w:rsid w:val="001C122F"/>
    <w:rsid w:val="001C27DB"/>
    <w:rsid w:val="001C3862"/>
    <w:rsid w:val="001C480E"/>
    <w:rsid w:val="001C5239"/>
    <w:rsid w:val="001C5418"/>
    <w:rsid w:val="001C57C1"/>
    <w:rsid w:val="001C605B"/>
    <w:rsid w:val="001C7ADE"/>
    <w:rsid w:val="001D1856"/>
    <w:rsid w:val="001D2C21"/>
    <w:rsid w:val="001D5E71"/>
    <w:rsid w:val="001E2CA0"/>
    <w:rsid w:val="001E2D56"/>
    <w:rsid w:val="001E3368"/>
    <w:rsid w:val="001E485B"/>
    <w:rsid w:val="001E5B7E"/>
    <w:rsid w:val="001F2BA7"/>
    <w:rsid w:val="001F2F96"/>
    <w:rsid w:val="001F3748"/>
    <w:rsid w:val="001F436C"/>
    <w:rsid w:val="001F4E44"/>
    <w:rsid w:val="0020035A"/>
    <w:rsid w:val="002015A8"/>
    <w:rsid w:val="002018C7"/>
    <w:rsid w:val="00203BA3"/>
    <w:rsid w:val="0020402C"/>
    <w:rsid w:val="00204046"/>
    <w:rsid w:val="002049D7"/>
    <w:rsid w:val="00206628"/>
    <w:rsid w:val="00207A55"/>
    <w:rsid w:val="0021016C"/>
    <w:rsid w:val="00210850"/>
    <w:rsid w:val="00214FF6"/>
    <w:rsid w:val="002203B5"/>
    <w:rsid w:val="00221AD2"/>
    <w:rsid w:val="00221D27"/>
    <w:rsid w:val="00225D7B"/>
    <w:rsid w:val="0023040A"/>
    <w:rsid w:val="0023120F"/>
    <w:rsid w:val="00231BE2"/>
    <w:rsid w:val="00231DFE"/>
    <w:rsid w:val="002321B2"/>
    <w:rsid w:val="00233C75"/>
    <w:rsid w:val="00234D91"/>
    <w:rsid w:val="002368D2"/>
    <w:rsid w:val="00240415"/>
    <w:rsid w:val="00240935"/>
    <w:rsid w:val="00241A70"/>
    <w:rsid w:val="0024259B"/>
    <w:rsid w:val="002433D3"/>
    <w:rsid w:val="00243BEA"/>
    <w:rsid w:val="00244571"/>
    <w:rsid w:val="002468E0"/>
    <w:rsid w:val="0025080B"/>
    <w:rsid w:val="00250C35"/>
    <w:rsid w:val="00251E70"/>
    <w:rsid w:val="00253B4D"/>
    <w:rsid w:val="002543A1"/>
    <w:rsid w:val="00254792"/>
    <w:rsid w:val="00260091"/>
    <w:rsid w:val="00261FE6"/>
    <w:rsid w:val="00262262"/>
    <w:rsid w:val="0026286A"/>
    <w:rsid w:val="0026289A"/>
    <w:rsid w:val="00263E08"/>
    <w:rsid w:val="00264047"/>
    <w:rsid w:val="00266495"/>
    <w:rsid w:val="002672E4"/>
    <w:rsid w:val="00270E76"/>
    <w:rsid w:val="00271424"/>
    <w:rsid w:val="00271D2F"/>
    <w:rsid w:val="00273395"/>
    <w:rsid w:val="00274647"/>
    <w:rsid w:val="00274A1C"/>
    <w:rsid w:val="00274C71"/>
    <w:rsid w:val="002876C9"/>
    <w:rsid w:val="002901FA"/>
    <w:rsid w:val="00290AD0"/>
    <w:rsid w:val="002910A0"/>
    <w:rsid w:val="002919ED"/>
    <w:rsid w:val="00292086"/>
    <w:rsid w:val="00292885"/>
    <w:rsid w:val="00294238"/>
    <w:rsid w:val="00296992"/>
    <w:rsid w:val="002A0BD0"/>
    <w:rsid w:val="002A343A"/>
    <w:rsid w:val="002A4099"/>
    <w:rsid w:val="002A5125"/>
    <w:rsid w:val="002A6BD4"/>
    <w:rsid w:val="002B078B"/>
    <w:rsid w:val="002B1648"/>
    <w:rsid w:val="002C05EB"/>
    <w:rsid w:val="002C27DD"/>
    <w:rsid w:val="002C45F8"/>
    <w:rsid w:val="002C508F"/>
    <w:rsid w:val="002C798F"/>
    <w:rsid w:val="002D0313"/>
    <w:rsid w:val="002D1E11"/>
    <w:rsid w:val="002D2A51"/>
    <w:rsid w:val="002D350E"/>
    <w:rsid w:val="002D3795"/>
    <w:rsid w:val="002D3D4D"/>
    <w:rsid w:val="002D3EED"/>
    <w:rsid w:val="002D4511"/>
    <w:rsid w:val="002E153B"/>
    <w:rsid w:val="002E1D7C"/>
    <w:rsid w:val="002E53F8"/>
    <w:rsid w:val="002E7FF1"/>
    <w:rsid w:val="002F1127"/>
    <w:rsid w:val="002F12EF"/>
    <w:rsid w:val="002F1AB6"/>
    <w:rsid w:val="002F2E13"/>
    <w:rsid w:val="002F3B62"/>
    <w:rsid w:val="002F51C4"/>
    <w:rsid w:val="002F5B72"/>
    <w:rsid w:val="002F672C"/>
    <w:rsid w:val="002F7361"/>
    <w:rsid w:val="002F7922"/>
    <w:rsid w:val="003015F4"/>
    <w:rsid w:val="00302B75"/>
    <w:rsid w:val="0030365D"/>
    <w:rsid w:val="0030574A"/>
    <w:rsid w:val="00306C38"/>
    <w:rsid w:val="0030717D"/>
    <w:rsid w:val="003074F3"/>
    <w:rsid w:val="003075BE"/>
    <w:rsid w:val="00310DA8"/>
    <w:rsid w:val="003158C3"/>
    <w:rsid w:val="0031759E"/>
    <w:rsid w:val="00317ABB"/>
    <w:rsid w:val="00320083"/>
    <w:rsid w:val="003227EA"/>
    <w:rsid w:val="003243A9"/>
    <w:rsid w:val="00324A6F"/>
    <w:rsid w:val="00325DC3"/>
    <w:rsid w:val="00326C33"/>
    <w:rsid w:val="00333485"/>
    <w:rsid w:val="00334668"/>
    <w:rsid w:val="003359AF"/>
    <w:rsid w:val="00340BA6"/>
    <w:rsid w:val="003449F0"/>
    <w:rsid w:val="00345476"/>
    <w:rsid w:val="003465DE"/>
    <w:rsid w:val="003538BB"/>
    <w:rsid w:val="00354050"/>
    <w:rsid w:val="00356F3F"/>
    <w:rsid w:val="00360CD4"/>
    <w:rsid w:val="003610CC"/>
    <w:rsid w:val="0036120B"/>
    <w:rsid w:val="0036310C"/>
    <w:rsid w:val="003631D8"/>
    <w:rsid w:val="00363EDD"/>
    <w:rsid w:val="003649BB"/>
    <w:rsid w:val="00364CDF"/>
    <w:rsid w:val="003652C2"/>
    <w:rsid w:val="00365AD0"/>
    <w:rsid w:val="00366D85"/>
    <w:rsid w:val="00367963"/>
    <w:rsid w:val="00367B9A"/>
    <w:rsid w:val="00372D07"/>
    <w:rsid w:val="00372D8E"/>
    <w:rsid w:val="00374CE3"/>
    <w:rsid w:val="0037613C"/>
    <w:rsid w:val="00376E1A"/>
    <w:rsid w:val="0038018D"/>
    <w:rsid w:val="00380350"/>
    <w:rsid w:val="00382FC5"/>
    <w:rsid w:val="00384747"/>
    <w:rsid w:val="00387063"/>
    <w:rsid w:val="003875E0"/>
    <w:rsid w:val="00390A57"/>
    <w:rsid w:val="00390E0D"/>
    <w:rsid w:val="00393F3A"/>
    <w:rsid w:val="0039590D"/>
    <w:rsid w:val="00396B59"/>
    <w:rsid w:val="003A1FD1"/>
    <w:rsid w:val="003A5DCE"/>
    <w:rsid w:val="003A65F1"/>
    <w:rsid w:val="003A67E7"/>
    <w:rsid w:val="003B061F"/>
    <w:rsid w:val="003B06A8"/>
    <w:rsid w:val="003B07A8"/>
    <w:rsid w:val="003B0851"/>
    <w:rsid w:val="003B0B14"/>
    <w:rsid w:val="003B14FE"/>
    <w:rsid w:val="003B2D3B"/>
    <w:rsid w:val="003B32D2"/>
    <w:rsid w:val="003B4A2D"/>
    <w:rsid w:val="003B57FB"/>
    <w:rsid w:val="003C05DA"/>
    <w:rsid w:val="003C0975"/>
    <w:rsid w:val="003C0C84"/>
    <w:rsid w:val="003C0CE5"/>
    <w:rsid w:val="003C0F2D"/>
    <w:rsid w:val="003C0F90"/>
    <w:rsid w:val="003C1415"/>
    <w:rsid w:val="003C432B"/>
    <w:rsid w:val="003C53FC"/>
    <w:rsid w:val="003C6E00"/>
    <w:rsid w:val="003C7635"/>
    <w:rsid w:val="003C7830"/>
    <w:rsid w:val="003D0966"/>
    <w:rsid w:val="003D1475"/>
    <w:rsid w:val="003D2D80"/>
    <w:rsid w:val="003D3D4C"/>
    <w:rsid w:val="003D4F74"/>
    <w:rsid w:val="003D5624"/>
    <w:rsid w:val="003D5B87"/>
    <w:rsid w:val="003D5C47"/>
    <w:rsid w:val="003D6221"/>
    <w:rsid w:val="003D7D1B"/>
    <w:rsid w:val="003D7D55"/>
    <w:rsid w:val="003E013F"/>
    <w:rsid w:val="003E166C"/>
    <w:rsid w:val="003E3CAE"/>
    <w:rsid w:val="003E4731"/>
    <w:rsid w:val="003E6A39"/>
    <w:rsid w:val="003E7460"/>
    <w:rsid w:val="003E77AA"/>
    <w:rsid w:val="003F009F"/>
    <w:rsid w:val="003F0641"/>
    <w:rsid w:val="003F187E"/>
    <w:rsid w:val="003F609D"/>
    <w:rsid w:val="003F6979"/>
    <w:rsid w:val="003F75F2"/>
    <w:rsid w:val="0040173A"/>
    <w:rsid w:val="004019A2"/>
    <w:rsid w:val="00403721"/>
    <w:rsid w:val="00406DAF"/>
    <w:rsid w:val="00407837"/>
    <w:rsid w:val="004111C5"/>
    <w:rsid w:val="00411712"/>
    <w:rsid w:val="004124F1"/>
    <w:rsid w:val="00412A2A"/>
    <w:rsid w:val="0041398C"/>
    <w:rsid w:val="00414E40"/>
    <w:rsid w:val="004154E2"/>
    <w:rsid w:val="00416A30"/>
    <w:rsid w:val="004208FA"/>
    <w:rsid w:val="004224E1"/>
    <w:rsid w:val="00423863"/>
    <w:rsid w:val="00423B95"/>
    <w:rsid w:val="00424AD0"/>
    <w:rsid w:val="00424B12"/>
    <w:rsid w:val="00425912"/>
    <w:rsid w:val="004261E1"/>
    <w:rsid w:val="004304B8"/>
    <w:rsid w:val="00430B56"/>
    <w:rsid w:val="00431705"/>
    <w:rsid w:val="004335A6"/>
    <w:rsid w:val="00433638"/>
    <w:rsid w:val="00434675"/>
    <w:rsid w:val="00434C1D"/>
    <w:rsid w:val="0043573E"/>
    <w:rsid w:val="00437283"/>
    <w:rsid w:val="00440145"/>
    <w:rsid w:val="00440F48"/>
    <w:rsid w:val="00442290"/>
    <w:rsid w:val="004435A9"/>
    <w:rsid w:val="00445EF6"/>
    <w:rsid w:val="00445F17"/>
    <w:rsid w:val="00446FA8"/>
    <w:rsid w:val="00447F84"/>
    <w:rsid w:val="00450FA7"/>
    <w:rsid w:val="00455F0F"/>
    <w:rsid w:val="0046033D"/>
    <w:rsid w:val="004629AE"/>
    <w:rsid w:val="00463219"/>
    <w:rsid w:val="0046420C"/>
    <w:rsid w:val="00465108"/>
    <w:rsid w:val="004656EA"/>
    <w:rsid w:val="00465AB0"/>
    <w:rsid w:val="00466026"/>
    <w:rsid w:val="004676C0"/>
    <w:rsid w:val="00470947"/>
    <w:rsid w:val="00471EC0"/>
    <w:rsid w:val="0047397F"/>
    <w:rsid w:val="00473CE6"/>
    <w:rsid w:val="00475200"/>
    <w:rsid w:val="004757F7"/>
    <w:rsid w:val="00475C63"/>
    <w:rsid w:val="00475E37"/>
    <w:rsid w:val="00477492"/>
    <w:rsid w:val="00477AFF"/>
    <w:rsid w:val="00482A61"/>
    <w:rsid w:val="004843F3"/>
    <w:rsid w:val="004869CC"/>
    <w:rsid w:val="004904E2"/>
    <w:rsid w:val="004906B7"/>
    <w:rsid w:val="00490EF8"/>
    <w:rsid w:val="00491413"/>
    <w:rsid w:val="00491924"/>
    <w:rsid w:val="00492ED5"/>
    <w:rsid w:val="00496019"/>
    <w:rsid w:val="00497B12"/>
    <w:rsid w:val="004A0790"/>
    <w:rsid w:val="004A19A2"/>
    <w:rsid w:val="004A6A7A"/>
    <w:rsid w:val="004A6B17"/>
    <w:rsid w:val="004A76E1"/>
    <w:rsid w:val="004B0BE8"/>
    <w:rsid w:val="004B46A3"/>
    <w:rsid w:val="004B5AE4"/>
    <w:rsid w:val="004B5E29"/>
    <w:rsid w:val="004B77BE"/>
    <w:rsid w:val="004C03B8"/>
    <w:rsid w:val="004C23F0"/>
    <w:rsid w:val="004C34CC"/>
    <w:rsid w:val="004C3E44"/>
    <w:rsid w:val="004C54CD"/>
    <w:rsid w:val="004C7892"/>
    <w:rsid w:val="004D0021"/>
    <w:rsid w:val="004D00CB"/>
    <w:rsid w:val="004D1C86"/>
    <w:rsid w:val="004D3321"/>
    <w:rsid w:val="004D3614"/>
    <w:rsid w:val="004D39C9"/>
    <w:rsid w:val="004D3B02"/>
    <w:rsid w:val="004D66E9"/>
    <w:rsid w:val="004D6B53"/>
    <w:rsid w:val="004D6B7B"/>
    <w:rsid w:val="004D72ED"/>
    <w:rsid w:val="004E0732"/>
    <w:rsid w:val="004E0CE3"/>
    <w:rsid w:val="004E28A0"/>
    <w:rsid w:val="004E3FA5"/>
    <w:rsid w:val="004E4901"/>
    <w:rsid w:val="004E4B1C"/>
    <w:rsid w:val="004E67C6"/>
    <w:rsid w:val="004F5338"/>
    <w:rsid w:val="005006CD"/>
    <w:rsid w:val="0050095E"/>
    <w:rsid w:val="005009D4"/>
    <w:rsid w:val="00500AFF"/>
    <w:rsid w:val="00501164"/>
    <w:rsid w:val="00501808"/>
    <w:rsid w:val="005038A1"/>
    <w:rsid w:val="00504864"/>
    <w:rsid w:val="00505022"/>
    <w:rsid w:val="005051DC"/>
    <w:rsid w:val="00506056"/>
    <w:rsid w:val="0050616A"/>
    <w:rsid w:val="005073E2"/>
    <w:rsid w:val="00511E74"/>
    <w:rsid w:val="00512CB6"/>
    <w:rsid w:val="00514164"/>
    <w:rsid w:val="00515DEC"/>
    <w:rsid w:val="005171DD"/>
    <w:rsid w:val="00521F92"/>
    <w:rsid w:val="00525444"/>
    <w:rsid w:val="00525F28"/>
    <w:rsid w:val="00526175"/>
    <w:rsid w:val="00526D7F"/>
    <w:rsid w:val="0053101F"/>
    <w:rsid w:val="00531677"/>
    <w:rsid w:val="005317B9"/>
    <w:rsid w:val="00532640"/>
    <w:rsid w:val="00534C74"/>
    <w:rsid w:val="00534F67"/>
    <w:rsid w:val="0053665E"/>
    <w:rsid w:val="00537010"/>
    <w:rsid w:val="00542BC1"/>
    <w:rsid w:val="0054413C"/>
    <w:rsid w:val="00544757"/>
    <w:rsid w:val="005453F2"/>
    <w:rsid w:val="005457BF"/>
    <w:rsid w:val="00545FDA"/>
    <w:rsid w:val="00546AB7"/>
    <w:rsid w:val="005524AD"/>
    <w:rsid w:val="00553BEE"/>
    <w:rsid w:val="00553FA6"/>
    <w:rsid w:val="005549C6"/>
    <w:rsid w:val="00555257"/>
    <w:rsid w:val="005560C7"/>
    <w:rsid w:val="00556FA3"/>
    <w:rsid w:val="005668BE"/>
    <w:rsid w:val="00571E9C"/>
    <w:rsid w:val="005720A1"/>
    <w:rsid w:val="00572F11"/>
    <w:rsid w:val="00577D9C"/>
    <w:rsid w:val="00580622"/>
    <w:rsid w:val="00581A2D"/>
    <w:rsid w:val="005831EB"/>
    <w:rsid w:val="00585034"/>
    <w:rsid w:val="0058775F"/>
    <w:rsid w:val="005877F1"/>
    <w:rsid w:val="00590D26"/>
    <w:rsid w:val="0059198B"/>
    <w:rsid w:val="005919E9"/>
    <w:rsid w:val="0059308A"/>
    <w:rsid w:val="00595042"/>
    <w:rsid w:val="005A35B8"/>
    <w:rsid w:val="005A3AC2"/>
    <w:rsid w:val="005A4329"/>
    <w:rsid w:val="005A5D86"/>
    <w:rsid w:val="005A6774"/>
    <w:rsid w:val="005A73D4"/>
    <w:rsid w:val="005B1433"/>
    <w:rsid w:val="005B2873"/>
    <w:rsid w:val="005B372C"/>
    <w:rsid w:val="005B39AF"/>
    <w:rsid w:val="005B4F4F"/>
    <w:rsid w:val="005C0268"/>
    <w:rsid w:val="005C1415"/>
    <w:rsid w:val="005C214C"/>
    <w:rsid w:val="005C2895"/>
    <w:rsid w:val="005C2AEF"/>
    <w:rsid w:val="005C2F52"/>
    <w:rsid w:val="005C3607"/>
    <w:rsid w:val="005C3E71"/>
    <w:rsid w:val="005D01FB"/>
    <w:rsid w:val="005D1DD1"/>
    <w:rsid w:val="005D582D"/>
    <w:rsid w:val="005D62B0"/>
    <w:rsid w:val="005D6F35"/>
    <w:rsid w:val="005E0132"/>
    <w:rsid w:val="005E4237"/>
    <w:rsid w:val="005F01CE"/>
    <w:rsid w:val="005F0461"/>
    <w:rsid w:val="005F1160"/>
    <w:rsid w:val="005F11A9"/>
    <w:rsid w:val="005F166C"/>
    <w:rsid w:val="005F3355"/>
    <w:rsid w:val="005F3BBF"/>
    <w:rsid w:val="005F5094"/>
    <w:rsid w:val="005F5599"/>
    <w:rsid w:val="005F5620"/>
    <w:rsid w:val="005F6B41"/>
    <w:rsid w:val="00601750"/>
    <w:rsid w:val="00602B40"/>
    <w:rsid w:val="00605380"/>
    <w:rsid w:val="00606089"/>
    <w:rsid w:val="006078C4"/>
    <w:rsid w:val="00610705"/>
    <w:rsid w:val="0061329E"/>
    <w:rsid w:val="00613AB7"/>
    <w:rsid w:val="00614009"/>
    <w:rsid w:val="006140DF"/>
    <w:rsid w:val="00614507"/>
    <w:rsid w:val="006151FC"/>
    <w:rsid w:val="00617A3B"/>
    <w:rsid w:val="00620226"/>
    <w:rsid w:val="006237EE"/>
    <w:rsid w:val="006253C2"/>
    <w:rsid w:val="00626986"/>
    <w:rsid w:val="00626ABC"/>
    <w:rsid w:val="00626AE5"/>
    <w:rsid w:val="00631B20"/>
    <w:rsid w:val="00634F8D"/>
    <w:rsid w:val="0063678D"/>
    <w:rsid w:val="00640427"/>
    <w:rsid w:val="006430E7"/>
    <w:rsid w:val="00646B6B"/>
    <w:rsid w:val="006473E9"/>
    <w:rsid w:val="006503DC"/>
    <w:rsid w:val="006511F5"/>
    <w:rsid w:val="00651EB7"/>
    <w:rsid w:val="00652085"/>
    <w:rsid w:val="00654262"/>
    <w:rsid w:val="00654ECC"/>
    <w:rsid w:val="00654F02"/>
    <w:rsid w:val="006560C1"/>
    <w:rsid w:val="00657462"/>
    <w:rsid w:val="0065751F"/>
    <w:rsid w:val="006575DA"/>
    <w:rsid w:val="00657ADC"/>
    <w:rsid w:val="00657B91"/>
    <w:rsid w:val="0066144E"/>
    <w:rsid w:val="00663226"/>
    <w:rsid w:val="006637E6"/>
    <w:rsid w:val="00663C1C"/>
    <w:rsid w:val="0066467A"/>
    <w:rsid w:val="00670748"/>
    <w:rsid w:val="00670EA7"/>
    <w:rsid w:val="00671CF2"/>
    <w:rsid w:val="00671E45"/>
    <w:rsid w:val="00671EE6"/>
    <w:rsid w:val="006736BA"/>
    <w:rsid w:val="0067433A"/>
    <w:rsid w:val="00675428"/>
    <w:rsid w:val="00676B90"/>
    <w:rsid w:val="00677139"/>
    <w:rsid w:val="006773BB"/>
    <w:rsid w:val="0068140F"/>
    <w:rsid w:val="006825AC"/>
    <w:rsid w:val="00683ACB"/>
    <w:rsid w:val="006845C8"/>
    <w:rsid w:val="006862FF"/>
    <w:rsid w:val="00687426"/>
    <w:rsid w:val="00687552"/>
    <w:rsid w:val="006917FD"/>
    <w:rsid w:val="00694813"/>
    <w:rsid w:val="00695681"/>
    <w:rsid w:val="006960D5"/>
    <w:rsid w:val="006972A3"/>
    <w:rsid w:val="006972F2"/>
    <w:rsid w:val="00697965"/>
    <w:rsid w:val="006A0EFD"/>
    <w:rsid w:val="006A0FB7"/>
    <w:rsid w:val="006A2590"/>
    <w:rsid w:val="006A564C"/>
    <w:rsid w:val="006A765A"/>
    <w:rsid w:val="006B0B63"/>
    <w:rsid w:val="006B138E"/>
    <w:rsid w:val="006B29E5"/>
    <w:rsid w:val="006B36C7"/>
    <w:rsid w:val="006B4EF1"/>
    <w:rsid w:val="006B74E8"/>
    <w:rsid w:val="006B7DE2"/>
    <w:rsid w:val="006C042F"/>
    <w:rsid w:val="006C051C"/>
    <w:rsid w:val="006C0A38"/>
    <w:rsid w:val="006C34BB"/>
    <w:rsid w:val="006C34D3"/>
    <w:rsid w:val="006C5AC5"/>
    <w:rsid w:val="006D1DEB"/>
    <w:rsid w:val="006D222D"/>
    <w:rsid w:val="006D3012"/>
    <w:rsid w:val="006D38C7"/>
    <w:rsid w:val="006D3F58"/>
    <w:rsid w:val="006D4976"/>
    <w:rsid w:val="006D4CCE"/>
    <w:rsid w:val="006D6538"/>
    <w:rsid w:val="006D7C3A"/>
    <w:rsid w:val="006E11A5"/>
    <w:rsid w:val="006E2BE3"/>
    <w:rsid w:val="006E3008"/>
    <w:rsid w:val="006E374D"/>
    <w:rsid w:val="006E5C26"/>
    <w:rsid w:val="006E61D0"/>
    <w:rsid w:val="006E704C"/>
    <w:rsid w:val="006E7277"/>
    <w:rsid w:val="006E7D08"/>
    <w:rsid w:val="006F171E"/>
    <w:rsid w:val="006F22D5"/>
    <w:rsid w:val="006F3FDA"/>
    <w:rsid w:val="006F47A5"/>
    <w:rsid w:val="006F6F2C"/>
    <w:rsid w:val="006F7BC8"/>
    <w:rsid w:val="007016B9"/>
    <w:rsid w:val="00701AE7"/>
    <w:rsid w:val="00712EB5"/>
    <w:rsid w:val="00713EAD"/>
    <w:rsid w:val="007147DB"/>
    <w:rsid w:val="007168CB"/>
    <w:rsid w:val="00716C2F"/>
    <w:rsid w:val="00716D99"/>
    <w:rsid w:val="00717932"/>
    <w:rsid w:val="00717BC2"/>
    <w:rsid w:val="00722687"/>
    <w:rsid w:val="00723771"/>
    <w:rsid w:val="00723AE8"/>
    <w:rsid w:val="00723C28"/>
    <w:rsid w:val="00724B9E"/>
    <w:rsid w:val="007259BD"/>
    <w:rsid w:val="00725BE6"/>
    <w:rsid w:val="00730099"/>
    <w:rsid w:val="00731368"/>
    <w:rsid w:val="00734198"/>
    <w:rsid w:val="00735859"/>
    <w:rsid w:val="0073648D"/>
    <w:rsid w:val="007375BF"/>
    <w:rsid w:val="00740E60"/>
    <w:rsid w:val="00746733"/>
    <w:rsid w:val="0074688A"/>
    <w:rsid w:val="00746C32"/>
    <w:rsid w:val="00747D04"/>
    <w:rsid w:val="00750E52"/>
    <w:rsid w:val="00751AB1"/>
    <w:rsid w:val="0075202F"/>
    <w:rsid w:val="00752B8C"/>
    <w:rsid w:val="00753A63"/>
    <w:rsid w:val="007541BA"/>
    <w:rsid w:val="00755013"/>
    <w:rsid w:val="007557F6"/>
    <w:rsid w:val="007562EA"/>
    <w:rsid w:val="00760B6B"/>
    <w:rsid w:val="007617E8"/>
    <w:rsid w:val="00762087"/>
    <w:rsid w:val="007624FE"/>
    <w:rsid w:val="007644FB"/>
    <w:rsid w:val="007725EC"/>
    <w:rsid w:val="00775032"/>
    <w:rsid w:val="007759D4"/>
    <w:rsid w:val="00776056"/>
    <w:rsid w:val="0077645B"/>
    <w:rsid w:val="00777B8B"/>
    <w:rsid w:val="0078059E"/>
    <w:rsid w:val="00782C77"/>
    <w:rsid w:val="00783F04"/>
    <w:rsid w:val="0078636D"/>
    <w:rsid w:val="007922EF"/>
    <w:rsid w:val="00792641"/>
    <w:rsid w:val="00794B1E"/>
    <w:rsid w:val="00795B39"/>
    <w:rsid w:val="0079606C"/>
    <w:rsid w:val="007A03CC"/>
    <w:rsid w:val="007A057D"/>
    <w:rsid w:val="007A0C56"/>
    <w:rsid w:val="007A256E"/>
    <w:rsid w:val="007A37FA"/>
    <w:rsid w:val="007A764D"/>
    <w:rsid w:val="007B23BE"/>
    <w:rsid w:val="007B2BF7"/>
    <w:rsid w:val="007B2D63"/>
    <w:rsid w:val="007B3401"/>
    <w:rsid w:val="007B3901"/>
    <w:rsid w:val="007B40B1"/>
    <w:rsid w:val="007B5516"/>
    <w:rsid w:val="007C02D6"/>
    <w:rsid w:val="007C19CA"/>
    <w:rsid w:val="007C2CFF"/>
    <w:rsid w:val="007C465B"/>
    <w:rsid w:val="007C569D"/>
    <w:rsid w:val="007C67AC"/>
    <w:rsid w:val="007C734D"/>
    <w:rsid w:val="007D0021"/>
    <w:rsid w:val="007D035D"/>
    <w:rsid w:val="007D18FE"/>
    <w:rsid w:val="007D234C"/>
    <w:rsid w:val="007D25BC"/>
    <w:rsid w:val="007D4358"/>
    <w:rsid w:val="007D578F"/>
    <w:rsid w:val="007D5C7B"/>
    <w:rsid w:val="007D7587"/>
    <w:rsid w:val="007E0F12"/>
    <w:rsid w:val="007E192A"/>
    <w:rsid w:val="007E3B96"/>
    <w:rsid w:val="007E4468"/>
    <w:rsid w:val="007E6511"/>
    <w:rsid w:val="007E773A"/>
    <w:rsid w:val="007F0D4C"/>
    <w:rsid w:val="007F12D9"/>
    <w:rsid w:val="007F197F"/>
    <w:rsid w:val="007F2119"/>
    <w:rsid w:val="007F3072"/>
    <w:rsid w:val="007F4591"/>
    <w:rsid w:val="007F562B"/>
    <w:rsid w:val="007F5CFF"/>
    <w:rsid w:val="007F6A4F"/>
    <w:rsid w:val="007F6DCE"/>
    <w:rsid w:val="007F747C"/>
    <w:rsid w:val="008019C3"/>
    <w:rsid w:val="00804BDE"/>
    <w:rsid w:val="00810CEE"/>
    <w:rsid w:val="00813F91"/>
    <w:rsid w:val="00813FD9"/>
    <w:rsid w:val="0081462A"/>
    <w:rsid w:val="008147FB"/>
    <w:rsid w:val="0081666E"/>
    <w:rsid w:val="00820642"/>
    <w:rsid w:val="00820698"/>
    <w:rsid w:val="00820802"/>
    <w:rsid w:val="00820B65"/>
    <w:rsid w:val="00822B2C"/>
    <w:rsid w:val="00824AA9"/>
    <w:rsid w:val="00824E90"/>
    <w:rsid w:val="00825889"/>
    <w:rsid w:val="00826C52"/>
    <w:rsid w:val="00831BF3"/>
    <w:rsid w:val="00831D7F"/>
    <w:rsid w:val="00832E30"/>
    <w:rsid w:val="00833086"/>
    <w:rsid w:val="008334BC"/>
    <w:rsid w:val="008338B7"/>
    <w:rsid w:val="00834A5A"/>
    <w:rsid w:val="00835451"/>
    <w:rsid w:val="008371C7"/>
    <w:rsid w:val="00840B1C"/>
    <w:rsid w:val="00841825"/>
    <w:rsid w:val="00842187"/>
    <w:rsid w:val="008428C4"/>
    <w:rsid w:val="00843473"/>
    <w:rsid w:val="00845389"/>
    <w:rsid w:val="00846124"/>
    <w:rsid w:val="00850279"/>
    <w:rsid w:val="008507F9"/>
    <w:rsid w:val="00850AFB"/>
    <w:rsid w:val="0085314F"/>
    <w:rsid w:val="00853487"/>
    <w:rsid w:val="00854243"/>
    <w:rsid w:val="00855374"/>
    <w:rsid w:val="008572CD"/>
    <w:rsid w:val="00857D12"/>
    <w:rsid w:val="00860460"/>
    <w:rsid w:val="00861C5E"/>
    <w:rsid w:val="008648D0"/>
    <w:rsid w:val="008649F7"/>
    <w:rsid w:val="00864DE1"/>
    <w:rsid w:val="00865655"/>
    <w:rsid w:val="0086604B"/>
    <w:rsid w:val="0086788E"/>
    <w:rsid w:val="008702EA"/>
    <w:rsid w:val="00870336"/>
    <w:rsid w:val="008716BE"/>
    <w:rsid w:val="0087556F"/>
    <w:rsid w:val="00876F14"/>
    <w:rsid w:val="008811C6"/>
    <w:rsid w:val="008818C7"/>
    <w:rsid w:val="00882616"/>
    <w:rsid w:val="008833D4"/>
    <w:rsid w:val="00884B95"/>
    <w:rsid w:val="00887893"/>
    <w:rsid w:val="00890B3C"/>
    <w:rsid w:val="00892E40"/>
    <w:rsid w:val="00894009"/>
    <w:rsid w:val="00894186"/>
    <w:rsid w:val="008943C5"/>
    <w:rsid w:val="00894771"/>
    <w:rsid w:val="00895B33"/>
    <w:rsid w:val="00896E72"/>
    <w:rsid w:val="008A1C4B"/>
    <w:rsid w:val="008A1F83"/>
    <w:rsid w:val="008A275F"/>
    <w:rsid w:val="008A2D94"/>
    <w:rsid w:val="008A3EDF"/>
    <w:rsid w:val="008A4ADD"/>
    <w:rsid w:val="008A6212"/>
    <w:rsid w:val="008A62E3"/>
    <w:rsid w:val="008A683B"/>
    <w:rsid w:val="008A7093"/>
    <w:rsid w:val="008A7215"/>
    <w:rsid w:val="008A7EB5"/>
    <w:rsid w:val="008C02DF"/>
    <w:rsid w:val="008C0AC6"/>
    <w:rsid w:val="008C15CC"/>
    <w:rsid w:val="008C345F"/>
    <w:rsid w:val="008C3999"/>
    <w:rsid w:val="008C4FBF"/>
    <w:rsid w:val="008C5036"/>
    <w:rsid w:val="008C50E3"/>
    <w:rsid w:val="008C546B"/>
    <w:rsid w:val="008C5787"/>
    <w:rsid w:val="008C5D98"/>
    <w:rsid w:val="008C6045"/>
    <w:rsid w:val="008D03C0"/>
    <w:rsid w:val="008D1342"/>
    <w:rsid w:val="008D14CB"/>
    <w:rsid w:val="008D2628"/>
    <w:rsid w:val="008D2E28"/>
    <w:rsid w:val="008D4E65"/>
    <w:rsid w:val="008D5D8A"/>
    <w:rsid w:val="008D6EF3"/>
    <w:rsid w:val="008D705C"/>
    <w:rsid w:val="008D7C0A"/>
    <w:rsid w:val="008E2379"/>
    <w:rsid w:val="008E34BF"/>
    <w:rsid w:val="008E51B6"/>
    <w:rsid w:val="008E6989"/>
    <w:rsid w:val="008E76B8"/>
    <w:rsid w:val="008F4514"/>
    <w:rsid w:val="0090077E"/>
    <w:rsid w:val="00900C94"/>
    <w:rsid w:val="00900F5A"/>
    <w:rsid w:val="00901062"/>
    <w:rsid w:val="0090195A"/>
    <w:rsid w:val="009021D9"/>
    <w:rsid w:val="00903D32"/>
    <w:rsid w:val="009042E1"/>
    <w:rsid w:val="00906504"/>
    <w:rsid w:val="009078E4"/>
    <w:rsid w:val="00911594"/>
    <w:rsid w:val="00913CB3"/>
    <w:rsid w:val="0091650F"/>
    <w:rsid w:val="009215B8"/>
    <w:rsid w:val="00923779"/>
    <w:rsid w:val="0092554C"/>
    <w:rsid w:val="00930721"/>
    <w:rsid w:val="00931937"/>
    <w:rsid w:val="00932012"/>
    <w:rsid w:val="00932061"/>
    <w:rsid w:val="0093379D"/>
    <w:rsid w:val="009341B2"/>
    <w:rsid w:val="00934892"/>
    <w:rsid w:val="00934D18"/>
    <w:rsid w:val="00935674"/>
    <w:rsid w:val="009368E5"/>
    <w:rsid w:val="00941C74"/>
    <w:rsid w:val="00944901"/>
    <w:rsid w:val="009453D9"/>
    <w:rsid w:val="009464E6"/>
    <w:rsid w:val="00951E67"/>
    <w:rsid w:val="00953AE2"/>
    <w:rsid w:val="00955BFA"/>
    <w:rsid w:val="00962D4C"/>
    <w:rsid w:val="00963136"/>
    <w:rsid w:val="00963C58"/>
    <w:rsid w:val="009643FF"/>
    <w:rsid w:val="009666F4"/>
    <w:rsid w:val="00967BBA"/>
    <w:rsid w:val="00974798"/>
    <w:rsid w:val="00974FA9"/>
    <w:rsid w:val="00976D6E"/>
    <w:rsid w:val="00977543"/>
    <w:rsid w:val="00977A1D"/>
    <w:rsid w:val="0098216B"/>
    <w:rsid w:val="0098283A"/>
    <w:rsid w:val="009839B1"/>
    <w:rsid w:val="00984FC9"/>
    <w:rsid w:val="00985103"/>
    <w:rsid w:val="00985352"/>
    <w:rsid w:val="00986502"/>
    <w:rsid w:val="00992E9D"/>
    <w:rsid w:val="009930B8"/>
    <w:rsid w:val="009946EE"/>
    <w:rsid w:val="00995B92"/>
    <w:rsid w:val="009A076C"/>
    <w:rsid w:val="009A18F1"/>
    <w:rsid w:val="009A1C6A"/>
    <w:rsid w:val="009A1E84"/>
    <w:rsid w:val="009A2EC3"/>
    <w:rsid w:val="009A52BC"/>
    <w:rsid w:val="009B2208"/>
    <w:rsid w:val="009B3945"/>
    <w:rsid w:val="009B3D2A"/>
    <w:rsid w:val="009B5B70"/>
    <w:rsid w:val="009B6B00"/>
    <w:rsid w:val="009B70E1"/>
    <w:rsid w:val="009B78A0"/>
    <w:rsid w:val="009C1249"/>
    <w:rsid w:val="009C2B99"/>
    <w:rsid w:val="009C3F4D"/>
    <w:rsid w:val="009C4935"/>
    <w:rsid w:val="009C5811"/>
    <w:rsid w:val="009C6CEA"/>
    <w:rsid w:val="009D1E37"/>
    <w:rsid w:val="009D1E8C"/>
    <w:rsid w:val="009D204C"/>
    <w:rsid w:val="009D367A"/>
    <w:rsid w:val="009D43C8"/>
    <w:rsid w:val="009D6149"/>
    <w:rsid w:val="009D63BA"/>
    <w:rsid w:val="009D79A0"/>
    <w:rsid w:val="009D7DC0"/>
    <w:rsid w:val="009E0E35"/>
    <w:rsid w:val="009E7F4B"/>
    <w:rsid w:val="009F0C10"/>
    <w:rsid w:val="009F22FD"/>
    <w:rsid w:val="009F3E99"/>
    <w:rsid w:val="009F693D"/>
    <w:rsid w:val="00A01E83"/>
    <w:rsid w:val="00A03742"/>
    <w:rsid w:val="00A03D26"/>
    <w:rsid w:val="00A06938"/>
    <w:rsid w:val="00A076A6"/>
    <w:rsid w:val="00A07797"/>
    <w:rsid w:val="00A10C89"/>
    <w:rsid w:val="00A10EB2"/>
    <w:rsid w:val="00A135C6"/>
    <w:rsid w:val="00A146A0"/>
    <w:rsid w:val="00A15129"/>
    <w:rsid w:val="00A21E0D"/>
    <w:rsid w:val="00A221CC"/>
    <w:rsid w:val="00A22EC8"/>
    <w:rsid w:val="00A246C6"/>
    <w:rsid w:val="00A24BC9"/>
    <w:rsid w:val="00A24EDE"/>
    <w:rsid w:val="00A31E97"/>
    <w:rsid w:val="00A32D38"/>
    <w:rsid w:val="00A3320B"/>
    <w:rsid w:val="00A34CEF"/>
    <w:rsid w:val="00A35050"/>
    <w:rsid w:val="00A40D46"/>
    <w:rsid w:val="00A40D72"/>
    <w:rsid w:val="00A41ACE"/>
    <w:rsid w:val="00A41B29"/>
    <w:rsid w:val="00A42110"/>
    <w:rsid w:val="00A42268"/>
    <w:rsid w:val="00A4261E"/>
    <w:rsid w:val="00A436D6"/>
    <w:rsid w:val="00A43F29"/>
    <w:rsid w:val="00A44A4C"/>
    <w:rsid w:val="00A44DCA"/>
    <w:rsid w:val="00A45A57"/>
    <w:rsid w:val="00A4678F"/>
    <w:rsid w:val="00A516E3"/>
    <w:rsid w:val="00A51E67"/>
    <w:rsid w:val="00A52319"/>
    <w:rsid w:val="00A5253B"/>
    <w:rsid w:val="00A52B17"/>
    <w:rsid w:val="00A54AC8"/>
    <w:rsid w:val="00A560EC"/>
    <w:rsid w:val="00A57E73"/>
    <w:rsid w:val="00A6064B"/>
    <w:rsid w:val="00A626BC"/>
    <w:rsid w:val="00A65192"/>
    <w:rsid w:val="00A653F7"/>
    <w:rsid w:val="00A65F28"/>
    <w:rsid w:val="00A65F83"/>
    <w:rsid w:val="00A67E93"/>
    <w:rsid w:val="00A71284"/>
    <w:rsid w:val="00A7565A"/>
    <w:rsid w:val="00A7601B"/>
    <w:rsid w:val="00A76B2C"/>
    <w:rsid w:val="00A775CF"/>
    <w:rsid w:val="00A80E7D"/>
    <w:rsid w:val="00A83502"/>
    <w:rsid w:val="00A840C6"/>
    <w:rsid w:val="00A843A8"/>
    <w:rsid w:val="00A84F86"/>
    <w:rsid w:val="00A859E9"/>
    <w:rsid w:val="00A85CF3"/>
    <w:rsid w:val="00A86C20"/>
    <w:rsid w:val="00A87CBA"/>
    <w:rsid w:val="00A90252"/>
    <w:rsid w:val="00A908F5"/>
    <w:rsid w:val="00A9362D"/>
    <w:rsid w:val="00A96B48"/>
    <w:rsid w:val="00A975CC"/>
    <w:rsid w:val="00A97812"/>
    <w:rsid w:val="00AA0478"/>
    <w:rsid w:val="00AA1AEC"/>
    <w:rsid w:val="00AA269E"/>
    <w:rsid w:val="00AA3167"/>
    <w:rsid w:val="00AA592D"/>
    <w:rsid w:val="00AA5B66"/>
    <w:rsid w:val="00AA610A"/>
    <w:rsid w:val="00AA63D4"/>
    <w:rsid w:val="00AA7D56"/>
    <w:rsid w:val="00AB280F"/>
    <w:rsid w:val="00AB3062"/>
    <w:rsid w:val="00AB525B"/>
    <w:rsid w:val="00AC1519"/>
    <w:rsid w:val="00AC28CD"/>
    <w:rsid w:val="00AC65D5"/>
    <w:rsid w:val="00AD337E"/>
    <w:rsid w:val="00AD3F63"/>
    <w:rsid w:val="00AD7225"/>
    <w:rsid w:val="00AE16BC"/>
    <w:rsid w:val="00AE3B33"/>
    <w:rsid w:val="00AE4B8A"/>
    <w:rsid w:val="00AE4FC1"/>
    <w:rsid w:val="00AE5C85"/>
    <w:rsid w:val="00AE6F15"/>
    <w:rsid w:val="00AE7272"/>
    <w:rsid w:val="00AE74E2"/>
    <w:rsid w:val="00AE7A59"/>
    <w:rsid w:val="00AF0A5A"/>
    <w:rsid w:val="00AF0D7B"/>
    <w:rsid w:val="00AF2263"/>
    <w:rsid w:val="00AF22B4"/>
    <w:rsid w:val="00AF3323"/>
    <w:rsid w:val="00AF459E"/>
    <w:rsid w:val="00AF48ED"/>
    <w:rsid w:val="00AF689A"/>
    <w:rsid w:val="00B003E4"/>
    <w:rsid w:val="00B03FD2"/>
    <w:rsid w:val="00B04472"/>
    <w:rsid w:val="00B0481C"/>
    <w:rsid w:val="00B04B5A"/>
    <w:rsid w:val="00B04FC5"/>
    <w:rsid w:val="00B0577E"/>
    <w:rsid w:val="00B057C1"/>
    <w:rsid w:val="00B0750C"/>
    <w:rsid w:val="00B10574"/>
    <w:rsid w:val="00B12801"/>
    <w:rsid w:val="00B134E1"/>
    <w:rsid w:val="00B16163"/>
    <w:rsid w:val="00B16E20"/>
    <w:rsid w:val="00B17837"/>
    <w:rsid w:val="00B20CDC"/>
    <w:rsid w:val="00B22480"/>
    <w:rsid w:val="00B2346B"/>
    <w:rsid w:val="00B27065"/>
    <w:rsid w:val="00B27277"/>
    <w:rsid w:val="00B32B1C"/>
    <w:rsid w:val="00B36DE0"/>
    <w:rsid w:val="00B36E63"/>
    <w:rsid w:val="00B374F3"/>
    <w:rsid w:val="00B41FBC"/>
    <w:rsid w:val="00B42204"/>
    <w:rsid w:val="00B422B7"/>
    <w:rsid w:val="00B42C23"/>
    <w:rsid w:val="00B4645F"/>
    <w:rsid w:val="00B4774E"/>
    <w:rsid w:val="00B50551"/>
    <w:rsid w:val="00B53618"/>
    <w:rsid w:val="00B54C5E"/>
    <w:rsid w:val="00B558BB"/>
    <w:rsid w:val="00B55ED0"/>
    <w:rsid w:val="00B5609E"/>
    <w:rsid w:val="00B56356"/>
    <w:rsid w:val="00B56EC4"/>
    <w:rsid w:val="00B57AEF"/>
    <w:rsid w:val="00B60AF2"/>
    <w:rsid w:val="00B610D6"/>
    <w:rsid w:val="00B6303A"/>
    <w:rsid w:val="00B63714"/>
    <w:rsid w:val="00B70524"/>
    <w:rsid w:val="00B70C77"/>
    <w:rsid w:val="00B715D2"/>
    <w:rsid w:val="00B71DCA"/>
    <w:rsid w:val="00B7314E"/>
    <w:rsid w:val="00B74C04"/>
    <w:rsid w:val="00B75180"/>
    <w:rsid w:val="00B7544B"/>
    <w:rsid w:val="00B775C7"/>
    <w:rsid w:val="00B77C49"/>
    <w:rsid w:val="00B824B1"/>
    <w:rsid w:val="00B82579"/>
    <w:rsid w:val="00B83A1C"/>
    <w:rsid w:val="00B84542"/>
    <w:rsid w:val="00B84929"/>
    <w:rsid w:val="00B84996"/>
    <w:rsid w:val="00B84EA8"/>
    <w:rsid w:val="00B923E9"/>
    <w:rsid w:val="00B93BEE"/>
    <w:rsid w:val="00B9444D"/>
    <w:rsid w:val="00B952EB"/>
    <w:rsid w:val="00B955D8"/>
    <w:rsid w:val="00B9563A"/>
    <w:rsid w:val="00B95C49"/>
    <w:rsid w:val="00B974D8"/>
    <w:rsid w:val="00B9752B"/>
    <w:rsid w:val="00BA0035"/>
    <w:rsid w:val="00BA1126"/>
    <w:rsid w:val="00BA1144"/>
    <w:rsid w:val="00BA12CC"/>
    <w:rsid w:val="00BA1D76"/>
    <w:rsid w:val="00BA37CF"/>
    <w:rsid w:val="00BA46C4"/>
    <w:rsid w:val="00BA5010"/>
    <w:rsid w:val="00BA613D"/>
    <w:rsid w:val="00BA7EC5"/>
    <w:rsid w:val="00BB04FE"/>
    <w:rsid w:val="00BB09EB"/>
    <w:rsid w:val="00BB0A6E"/>
    <w:rsid w:val="00BB144C"/>
    <w:rsid w:val="00BB229C"/>
    <w:rsid w:val="00BB2BC3"/>
    <w:rsid w:val="00BB3498"/>
    <w:rsid w:val="00BB7B88"/>
    <w:rsid w:val="00BC220B"/>
    <w:rsid w:val="00BC4AC0"/>
    <w:rsid w:val="00BC5AA4"/>
    <w:rsid w:val="00BC652C"/>
    <w:rsid w:val="00BD11E8"/>
    <w:rsid w:val="00BD30F6"/>
    <w:rsid w:val="00BD3698"/>
    <w:rsid w:val="00BD489A"/>
    <w:rsid w:val="00BD5021"/>
    <w:rsid w:val="00BD5B9B"/>
    <w:rsid w:val="00BD7901"/>
    <w:rsid w:val="00BE023B"/>
    <w:rsid w:val="00BE03E6"/>
    <w:rsid w:val="00BE1778"/>
    <w:rsid w:val="00BE2380"/>
    <w:rsid w:val="00BE265E"/>
    <w:rsid w:val="00BE2BE8"/>
    <w:rsid w:val="00BE3DF4"/>
    <w:rsid w:val="00BE592B"/>
    <w:rsid w:val="00BE6919"/>
    <w:rsid w:val="00BF0CBB"/>
    <w:rsid w:val="00BF3EBF"/>
    <w:rsid w:val="00BF4F9D"/>
    <w:rsid w:val="00BF5924"/>
    <w:rsid w:val="00BF5A31"/>
    <w:rsid w:val="00BF79CD"/>
    <w:rsid w:val="00BF7DE0"/>
    <w:rsid w:val="00C00E7E"/>
    <w:rsid w:val="00C037D6"/>
    <w:rsid w:val="00C03C61"/>
    <w:rsid w:val="00C07EC1"/>
    <w:rsid w:val="00C114D6"/>
    <w:rsid w:val="00C12FE5"/>
    <w:rsid w:val="00C14948"/>
    <w:rsid w:val="00C14DC2"/>
    <w:rsid w:val="00C15F77"/>
    <w:rsid w:val="00C16778"/>
    <w:rsid w:val="00C16AB9"/>
    <w:rsid w:val="00C218BD"/>
    <w:rsid w:val="00C21F05"/>
    <w:rsid w:val="00C220BA"/>
    <w:rsid w:val="00C22B0D"/>
    <w:rsid w:val="00C24C50"/>
    <w:rsid w:val="00C25AAC"/>
    <w:rsid w:val="00C26402"/>
    <w:rsid w:val="00C26F49"/>
    <w:rsid w:val="00C32253"/>
    <w:rsid w:val="00C33123"/>
    <w:rsid w:val="00C356DA"/>
    <w:rsid w:val="00C36E12"/>
    <w:rsid w:val="00C36E5F"/>
    <w:rsid w:val="00C37B80"/>
    <w:rsid w:val="00C41C86"/>
    <w:rsid w:val="00C425D1"/>
    <w:rsid w:val="00C42975"/>
    <w:rsid w:val="00C43DE3"/>
    <w:rsid w:val="00C47540"/>
    <w:rsid w:val="00C47B7F"/>
    <w:rsid w:val="00C47D87"/>
    <w:rsid w:val="00C5096C"/>
    <w:rsid w:val="00C520F7"/>
    <w:rsid w:val="00C5311C"/>
    <w:rsid w:val="00C56513"/>
    <w:rsid w:val="00C57998"/>
    <w:rsid w:val="00C628CE"/>
    <w:rsid w:val="00C647BD"/>
    <w:rsid w:val="00C65716"/>
    <w:rsid w:val="00C65F24"/>
    <w:rsid w:val="00C664DF"/>
    <w:rsid w:val="00C672A0"/>
    <w:rsid w:val="00C67322"/>
    <w:rsid w:val="00C7116C"/>
    <w:rsid w:val="00C71C7C"/>
    <w:rsid w:val="00C72C5E"/>
    <w:rsid w:val="00C74081"/>
    <w:rsid w:val="00C74D59"/>
    <w:rsid w:val="00C75747"/>
    <w:rsid w:val="00C7628D"/>
    <w:rsid w:val="00C76A28"/>
    <w:rsid w:val="00C76BB7"/>
    <w:rsid w:val="00C76E15"/>
    <w:rsid w:val="00C81348"/>
    <w:rsid w:val="00C81CE7"/>
    <w:rsid w:val="00C82C0E"/>
    <w:rsid w:val="00C83F2B"/>
    <w:rsid w:val="00C85637"/>
    <w:rsid w:val="00C916EB"/>
    <w:rsid w:val="00C92366"/>
    <w:rsid w:val="00C924FF"/>
    <w:rsid w:val="00C92718"/>
    <w:rsid w:val="00C928F2"/>
    <w:rsid w:val="00C930A3"/>
    <w:rsid w:val="00C93CA0"/>
    <w:rsid w:val="00C93DEE"/>
    <w:rsid w:val="00C948E0"/>
    <w:rsid w:val="00C96807"/>
    <w:rsid w:val="00C96E57"/>
    <w:rsid w:val="00CA021E"/>
    <w:rsid w:val="00CA11F0"/>
    <w:rsid w:val="00CA22CC"/>
    <w:rsid w:val="00CA2590"/>
    <w:rsid w:val="00CA2FF2"/>
    <w:rsid w:val="00CA3CAE"/>
    <w:rsid w:val="00CA4C00"/>
    <w:rsid w:val="00CA5BCA"/>
    <w:rsid w:val="00CB071A"/>
    <w:rsid w:val="00CB1A0B"/>
    <w:rsid w:val="00CB1BEF"/>
    <w:rsid w:val="00CB1C49"/>
    <w:rsid w:val="00CB2E84"/>
    <w:rsid w:val="00CB3271"/>
    <w:rsid w:val="00CB4E1C"/>
    <w:rsid w:val="00CB524F"/>
    <w:rsid w:val="00CB5840"/>
    <w:rsid w:val="00CB70A0"/>
    <w:rsid w:val="00CC0164"/>
    <w:rsid w:val="00CC114D"/>
    <w:rsid w:val="00CC1C64"/>
    <w:rsid w:val="00CC3EF1"/>
    <w:rsid w:val="00CC6688"/>
    <w:rsid w:val="00CC6A23"/>
    <w:rsid w:val="00CC75A4"/>
    <w:rsid w:val="00CD0B62"/>
    <w:rsid w:val="00CD0EB4"/>
    <w:rsid w:val="00CD2049"/>
    <w:rsid w:val="00CD22E4"/>
    <w:rsid w:val="00CD2697"/>
    <w:rsid w:val="00CD46E7"/>
    <w:rsid w:val="00CD47AB"/>
    <w:rsid w:val="00CD4C9E"/>
    <w:rsid w:val="00CD4E99"/>
    <w:rsid w:val="00CE0B78"/>
    <w:rsid w:val="00CE12DF"/>
    <w:rsid w:val="00CE1781"/>
    <w:rsid w:val="00CE383B"/>
    <w:rsid w:val="00CE3C48"/>
    <w:rsid w:val="00CE4943"/>
    <w:rsid w:val="00CE4BB6"/>
    <w:rsid w:val="00CE5594"/>
    <w:rsid w:val="00CE69D1"/>
    <w:rsid w:val="00CE747A"/>
    <w:rsid w:val="00CE748D"/>
    <w:rsid w:val="00CF069C"/>
    <w:rsid w:val="00CF11A8"/>
    <w:rsid w:val="00CF26DA"/>
    <w:rsid w:val="00CF2CEC"/>
    <w:rsid w:val="00CF3290"/>
    <w:rsid w:val="00CF4879"/>
    <w:rsid w:val="00CF6B54"/>
    <w:rsid w:val="00D002D7"/>
    <w:rsid w:val="00D007AB"/>
    <w:rsid w:val="00D021F4"/>
    <w:rsid w:val="00D04B4B"/>
    <w:rsid w:val="00D062A4"/>
    <w:rsid w:val="00D076DC"/>
    <w:rsid w:val="00D07BAB"/>
    <w:rsid w:val="00D12299"/>
    <w:rsid w:val="00D162AA"/>
    <w:rsid w:val="00D16451"/>
    <w:rsid w:val="00D17935"/>
    <w:rsid w:val="00D2243A"/>
    <w:rsid w:val="00D22EDA"/>
    <w:rsid w:val="00D23C15"/>
    <w:rsid w:val="00D25B57"/>
    <w:rsid w:val="00D25DDD"/>
    <w:rsid w:val="00D26500"/>
    <w:rsid w:val="00D3241E"/>
    <w:rsid w:val="00D3252A"/>
    <w:rsid w:val="00D32BF6"/>
    <w:rsid w:val="00D32E63"/>
    <w:rsid w:val="00D33DBD"/>
    <w:rsid w:val="00D34A35"/>
    <w:rsid w:val="00D3534A"/>
    <w:rsid w:val="00D36EDD"/>
    <w:rsid w:val="00D42CD6"/>
    <w:rsid w:val="00D44ABD"/>
    <w:rsid w:val="00D4591C"/>
    <w:rsid w:val="00D46159"/>
    <w:rsid w:val="00D46A42"/>
    <w:rsid w:val="00D50264"/>
    <w:rsid w:val="00D50F20"/>
    <w:rsid w:val="00D51410"/>
    <w:rsid w:val="00D536B1"/>
    <w:rsid w:val="00D54F41"/>
    <w:rsid w:val="00D55C85"/>
    <w:rsid w:val="00D574AB"/>
    <w:rsid w:val="00D57787"/>
    <w:rsid w:val="00D62A9C"/>
    <w:rsid w:val="00D65E2E"/>
    <w:rsid w:val="00D66730"/>
    <w:rsid w:val="00D67ABC"/>
    <w:rsid w:val="00D71389"/>
    <w:rsid w:val="00D729D4"/>
    <w:rsid w:val="00D7309D"/>
    <w:rsid w:val="00D772CB"/>
    <w:rsid w:val="00D8138D"/>
    <w:rsid w:val="00D818EA"/>
    <w:rsid w:val="00D84476"/>
    <w:rsid w:val="00D84978"/>
    <w:rsid w:val="00D90715"/>
    <w:rsid w:val="00D939B7"/>
    <w:rsid w:val="00D93BEF"/>
    <w:rsid w:val="00D941A8"/>
    <w:rsid w:val="00D953A1"/>
    <w:rsid w:val="00D96145"/>
    <w:rsid w:val="00D96691"/>
    <w:rsid w:val="00D971BA"/>
    <w:rsid w:val="00D97AC5"/>
    <w:rsid w:val="00D97B7F"/>
    <w:rsid w:val="00DA078B"/>
    <w:rsid w:val="00DA34E7"/>
    <w:rsid w:val="00DA3909"/>
    <w:rsid w:val="00DA5797"/>
    <w:rsid w:val="00DB0FFA"/>
    <w:rsid w:val="00DB53F6"/>
    <w:rsid w:val="00DB67CC"/>
    <w:rsid w:val="00DB7D20"/>
    <w:rsid w:val="00DC0694"/>
    <w:rsid w:val="00DC0D70"/>
    <w:rsid w:val="00DC25F6"/>
    <w:rsid w:val="00DC2D4F"/>
    <w:rsid w:val="00DC3F7C"/>
    <w:rsid w:val="00DC449D"/>
    <w:rsid w:val="00DC5229"/>
    <w:rsid w:val="00DC64E1"/>
    <w:rsid w:val="00DC76F1"/>
    <w:rsid w:val="00DC7810"/>
    <w:rsid w:val="00DC7813"/>
    <w:rsid w:val="00DD43F5"/>
    <w:rsid w:val="00DD4F4B"/>
    <w:rsid w:val="00DD58A6"/>
    <w:rsid w:val="00DD7B9A"/>
    <w:rsid w:val="00DE01A0"/>
    <w:rsid w:val="00DE03F3"/>
    <w:rsid w:val="00DE08A7"/>
    <w:rsid w:val="00DE0C88"/>
    <w:rsid w:val="00DE3031"/>
    <w:rsid w:val="00DE3E41"/>
    <w:rsid w:val="00DE4793"/>
    <w:rsid w:val="00DE58E6"/>
    <w:rsid w:val="00DF0465"/>
    <w:rsid w:val="00DF04C5"/>
    <w:rsid w:val="00DF1AA0"/>
    <w:rsid w:val="00DF24EB"/>
    <w:rsid w:val="00DF4151"/>
    <w:rsid w:val="00DF43AE"/>
    <w:rsid w:val="00E01E29"/>
    <w:rsid w:val="00E020E4"/>
    <w:rsid w:val="00E026D4"/>
    <w:rsid w:val="00E02EA2"/>
    <w:rsid w:val="00E03D1A"/>
    <w:rsid w:val="00E05086"/>
    <w:rsid w:val="00E0512D"/>
    <w:rsid w:val="00E13E4C"/>
    <w:rsid w:val="00E14F56"/>
    <w:rsid w:val="00E20E0C"/>
    <w:rsid w:val="00E20F5B"/>
    <w:rsid w:val="00E21443"/>
    <w:rsid w:val="00E2433B"/>
    <w:rsid w:val="00E26756"/>
    <w:rsid w:val="00E27EBD"/>
    <w:rsid w:val="00E313DC"/>
    <w:rsid w:val="00E32D3D"/>
    <w:rsid w:val="00E32F7D"/>
    <w:rsid w:val="00E34CEA"/>
    <w:rsid w:val="00E353C3"/>
    <w:rsid w:val="00E360D7"/>
    <w:rsid w:val="00E4045F"/>
    <w:rsid w:val="00E41526"/>
    <w:rsid w:val="00E417F8"/>
    <w:rsid w:val="00E41D03"/>
    <w:rsid w:val="00E42A2D"/>
    <w:rsid w:val="00E42ED2"/>
    <w:rsid w:val="00E447DB"/>
    <w:rsid w:val="00E46420"/>
    <w:rsid w:val="00E46B0D"/>
    <w:rsid w:val="00E472B1"/>
    <w:rsid w:val="00E54BCD"/>
    <w:rsid w:val="00E54C1D"/>
    <w:rsid w:val="00E55550"/>
    <w:rsid w:val="00E56F17"/>
    <w:rsid w:val="00E571E2"/>
    <w:rsid w:val="00E57A55"/>
    <w:rsid w:val="00E610C5"/>
    <w:rsid w:val="00E62826"/>
    <w:rsid w:val="00E655BA"/>
    <w:rsid w:val="00E6692A"/>
    <w:rsid w:val="00E678D4"/>
    <w:rsid w:val="00E70852"/>
    <w:rsid w:val="00E70B66"/>
    <w:rsid w:val="00E72914"/>
    <w:rsid w:val="00E748FF"/>
    <w:rsid w:val="00E74B3F"/>
    <w:rsid w:val="00E76AE8"/>
    <w:rsid w:val="00E77D0C"/>
    <w:rsid w:val="00E80DB0"/>
    <w:rsid w:val="00E82D9D"/>
    <w:rsid w:val="00E844B0"/>
    <w:rsid w:val="00E854C0"/>
    <w:rsid w:val="00E8565A"/>
    <w:rsid w:val="00E87B1E"/>
    <w:rsid w:val="00E87B5C"/>
    <w:rsid w:val="00E87CDB"/>
    <w:rsid w:val="00E914A6"/>
    <w:rsid w:val="00E91CD8"/>
    <w:rsid w:val="00E91F0A"/>
    <w:rsid w:val="00E92F23"/>
    <w:rsid w:val="00E95797"/>
    <w:rsid w:val="00E95C85"/>
    <w:rsid w:val="00E961FB"/>
    <w:rsid w:val="00EA1B9E"/>
    <w:rsid w:val="00EA370E"/>
    <w:rsid w:val="00EA4488"/>
    <w:rsid w:val="00EA5F52"/>
    <w:rsid w:val="00EA6359"/>
    <w:rsid w:val="00EA7163"/>
    <w:rsid w:val="00EA7B4F"/>
    <w:rsid w:val="00EB00C7"/>
    <w:rsid w:val="00EB063B"/>
    <w:rsid w:val="00EB1463"/>
    <w:rsid w:val="00EB1DE1"/>
    <w:rsid w:val="00EB20F3"/>
    <w:rsid w:val="00EB4CE5"/>
    <w:rsid w:val="00EB54F3"/>
    <w:rsid w:val="00EC074F"/>
    <w:rsid w:val="00EC1EC7"/>
    <w:rsid w:val="00EC302D"/>
    <w:rsid w:val="00EC4BC4"/>
    <w:rsid w:val="00ED193D"/>
    <w:rsid w:val="00ED2B1E"/>
    <w:rsid w:val="00ED5320"/>
    <w:rsid w:val="00ED6DF7"/>
    <w:rsid w:val="00ED7544"/>
    <w:rsid w:val="00EE0B90"/>
    <w:rsid w:val="00EE1C31"/>
    <w:rsid w:val="00EE2BCF"/>
    <w:rsid w:val="00EE4332"/>
    <w:rsid w:val="00EE444D"/>
    <w:rsid w:val="00EE5922"/>
    <w:rsid w:val="00EE626D"/>
    <w:rsid w:val="00EE6DE6"/>
    <w:rsid w:val="00EE7CC3"/>
    <w:rsid w:val="00EF1C90"/>
    <w:rsid w:val="00EF26E9"/>
    <w:rsid w:val="00EF2BD7"/>
    <w:rsid w:val="00EF4D4C"/>
    <w:rsid w:val="00EF5306"/>
    <w:rsid w:val="00EF566C"/>
    <w:rsid w:val="00EF595E"/>
    <w:rsid w:val="00EF5ABF"/>
    <w:rsid w:val="00F00C6E"/>
    <w:rsid w:val="00F024CC"/>
    <w:rsid w:val="00F03867"/>
    <w:rsid w:val="00F0494F"/>
    <w:rsid w:val="00F050C4"/>
    <w:rsid w:val="00F07316"/>
    <w:rsid w:val="00F077B9"/>
    <w:rsid w:val="00F07B01"/>
    <w:rsid w:val="00F07DE0"/>
    <w:rsid w:val="00F10CC0"/>
    <w:rsid w:val="00F14C6A"/>
    <w:rsid w:val="00F154B3"/>
    <w:rsid w:val="00F17495"/>
    <w:rsid w:val="00F17E2E"/>
    <w:rsid w:val="00F20D70"/>
    <w:rsid w:val="00F2298D"/>
    <w:rsid w:val="00F233FD"/>
    <w:rsid w:val="00F265AA"/>
    <w:rsid w:val="00F32C38"/>
    <w:rsid w:val="00F34334"/>
    <w:rsid w:val="00F34407"/>
    <w:rsid w:val="00F3610D"/>
    <w:rsid w:val="00F373BE"/>
    <w:rsid w:val="00F37A95"/>
    <w:rsid w:val="00F4165D"/>
    <w:rsid w:val="00F41EB8"/>
    <w:rsid w:val="00F4398C"/>
    <w:rsid w:val="00F44678"/>
    <w:rsid w:val="00F4468C"/>
    <w:rsid w:val="00F508BD"/>
    <w:rsid w:val="00F51685"/>
    <w:rsid w:val="00F52CD3"/>
    <w:rsid w:val="00F5326D"/>
    <w:rsid w:val="00F53C69"/>
    <w:rsid w:val="00F569A0"/>
    <w:rsid w:val="00F57885"/>
    <w:rsid w:val="00F57D9B"/>
    <w:rsid w:val="00F60F35"/>
    <w:rsid w:val="00F627A8"/>
    <w:rsid w:val="00F6305A"/>
    <w:rsid w:val="00F662B4"/>
    <w:rsid w:val="00F6631E"/>
    <w:rsid w:val="00F6796B"/>
    <w:rsid w:val="00F67FCE"/>
    <w:rsid w:val="00F70C24"/>
    <w:rsid w:val="00F70FD8"/>
    <w:rsid w:val="00F715CE"/>
    <w:rsid w:val="00F7179C"/>
    <w:rsid w:val="00F7213F"/>
    <w:rsid w:val="00F72D54"/>
    <w:rsid w:val="00F72E50"/>
    <w:rsid w:val="00F73587"/>
    <w:rsid w:val="00F74188"/>
    <w:rsid w:val="00F74BE4"/>
    <w:rsid w:val="00F75B0A"/>
    <w:rsid w:val="00F7682F"/>
    <w:rsid w:val="00F77BDC"/>
    <w:rsid w:val="00F804E2"/>
    <w:rsid w:val="00F80558"/>
    <w:rsid w:val="00F80764"/>
    <w:rsid w:val="00F8340A"/>
    <w:rsid w:val="00F84584"/>
    <w:rsid w:val="00F86C9D"/>
    <w:rsid w:val="00F86F6F"/>
    <w:rsid w:val="00F87873"/>
    <w:rsid w:val="00F9036B"/>
    <w:rsid w:val="00F913FE"/>
    <w:rsid w:val="00F91922"/>
    <w:rsid w:val="00F93791"/>
    <w:rsid w:val="00F939C5"/>
    <w:rsid w:val="00FA1E2A"/>
    <w:rsid w:val="00FA22DA"/>
    <w:rsid w:val="00FA2A24"/>
    <w:rsid w:val="00FA2D74"/>
    <w:rsid w:val="00FA2F81"/>
    <w:rsid w:val="00FA3F7C"/>
    <w:rsid w:val="00FA5C21"/>
    <w:rsid w:val="00FA6071"/>
    <w:rsid w:val="00FA7A24"/>
    <w:rsid w:val="00FB0BDE"/>
    <w:rsid w:val="00FB265C"/>
    <w:rsid w:val="00FB310D"/>
    <w:rsid w:val="00FB367C"/>
    <w:rsid w:val="00FB3E57"/>
    <w:rsid w:val="00FB4B6F"/>
    <w:rsid w:val="00FB4E89"/>
    <w:rsid w:val="00FB5DE9"/>
    <w:rsid w:val="00FB6920"/>
    <w:rsid w:val="00FC0ACE"/>
    <w:rsid w:val="00FC223E"/>
    <w:rsid w:val="00FC28E5"/>
    <w:rsid w:val="00FD2A29"/>
    <w:rsid w:val="00FD3254"/>
    <w:rsid w:val="00FD3EB4"/>
    <w:rsid w:val="00FD5A5B"/>
    <w:rsid w:val="00FD64F3"/>
    <w:rsid w:val="00FD7168"/>
    <w:rsid w:val="00FD73ED"/>
    <w:rsid w:val="00FD74BF"/>
    <w:rsid w:val="00FE6810"/>
    <w:rsid w:val="00FE7682"/>
    <w:rsid w:val="00FE7A30"/>
    <w:rsid w:val="00FF26ED"/>
    <w:rsid w:val="00FF2847"/>
    <w:rsid w:val="00FF4633"/>
    <w:rsid w:val="00FF4C25"/>
    <w:rsid w:val="00FF5547"/>
    <w:rsid w:val="00FF7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A7AA72"/>
  <w15:docId w15:val="{CD6F1DD5-ADBA-47A6-8A20-4E636E007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Calibr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18C7"/>
    <w:pPr>
      <w:widowControl w:val="0"/>
      <w:jc w:val="both"/>
    </w:pPr>
  </w:style>
  <w:style w:type="paragraph" w:styleId="Ttulo1">
    <w:name w:val="heading 1"/>
    <w:basedOn w:val="Normal"/>
    <w:next w:val="Normal"/>
    <w:link w:val="Ttulo1Char"/>
    <w:qFormat/>
    <w:rsid w:val="00A44DCA"/>
    <w:pPr>
      <w:numPr>
        <w:numId w:val="32"/>
      </w:numPr>
      <w:spacing w:before="240" w:after="120"/>
      <w:ind w:left="567" w:hanging="567"/>
      <w:contextualSpacing/>
      <w:outlineLvl w:val="0"/>
    </w:pPr>
    <w:rPr>
      <w:rFonts w:ascii="Arial" w:hAnsi="Arial"/>
      <w:b/>
      <w:bCs/>
      <w:iCs/>
      <w:sz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44DCA"/>
    <w:pPr>
      <w:numPr>
        <w:numId w:val="31"/>
      </w:numPr>
      <w:spacing w:before="240" w:after="240"/>
      <w:contextualSpacing/>
      <w:outlineLvl w:val="1"/>
    </w:pPr>
    <w:rPr>
      <w:rFonts w:ascii="Arial" w:hAnsi="Arial"/>
      <w:bCs/>
      <w:iCs/>
      <w:color w:val="000000" w:themeColor="text1"/>
      <w:sz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44DCA"/>
    <w:pPr>
      <w:numPr>
        <w:numId w:val="33"/>
      </w:numPr>
      <w:spacing w:before="240" w:after="120"/>
      <w:contextualSpacing/>
      <w:outlineLvl w:val="2"/>
    </w:pPr>
    <w:rPr>
      <w:rFonts w:ascii="Arial" w:hAnsi="Arial"/>
      <w:bCs/>
      <w:iCs/>
      <w:sz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46124"/>
    <w:pPr>
      <w:pBdr>
        <w:left w:val="single" w:sz="4" w:space="2" w:color="C0504D"/>
        <w:bottom w:val="single" w:sz="4" w:space="2" w:color="C0504D"/>
      </w:pBdr>
      <w:spacing w:before="200" w:after="100"/>
      <w:ind w:left="86"/>
      <w:contextualSpacing/>
      <w:outlineLvl w:val="3"/>
    </w:pPr>
    <w:rPr>
      <w:rFonts w:ascii="Cambria" w:hAnsi="Cambria"/>
      <w:b/>
      <w:bCs/>
      <w:i/>
      <w:iCs/>
      <w:color w:val="94363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46124"/>
    <w:pPr>
      <w:pBdr>
        <w:left w:val="dotted" w:sz="4" w:space="2" w:color="C0504D"/>
        <w:bottom w:val="dotted" w:sz="4" w:space="2" w:color="C0504D"/>
      </w:pBdr>
      <w:spacing w:before="200" w:after="100"/>
      <w:ind w:left="86"/>
      <w:contextualSpacing/>
      <w:outlineLvl w:val="4"/>
    </w:pPr>
    <w:rPr>
      <w:rFonts w:ascii="Cambria" w:hAnsi="Cambria"/>
      <w:b/>
      <w:bCs/>
      <w:i/>
      <w:iCs/>
      <w:color w:val="94363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46124"/>
    <w:pPr>
      <w:pBdr>
        <w:bottom w:val="single" w:sz="4" w:space="2" w:color="E5B8B7"/>
      </w:pBdr>
      <w:spacing w:before="200" w:after="100"/>
      <w:contextualSpacing/>
      <w:outlineLvl w:val="5"/>
    </w:pPr>
    <w:rPr>
      <w:rFonts w:ascii="Cambria" w:hAnsi="Cambria"/>
      <w:i/>
      <w:iCs/>
      <w:color w:val="94363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46124"/>
    <w:pPr>
      <w:pBdr>
        <w:bottom w:val="dotted" w:sz="4" w:space="2" w:color="D99594"/>
      </w:pBdr>
      <w:spacing w:before="200" w:after="100"/>
      <w:contextualSpacing/>
      <w:outlineLvl w:val="6"/>
    </w:pPr>
    <w:rPr>
      <w:rFonts w:ascii="Cambria" w:hAnsi="Cambria"/>
      <w:i/>
      <w:iCs/>
      <w:color w:val="94363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46124"/>
    <w:pPr>
      <w:spacing w:before="200" w:after="100"/>
      <w:contextualSpacing/>
      <w:outlineLvl w:val="7"/>
    </w:pPr>
    <w:rPr>
      <w:rFonts w:ascii="Cambria" w:hAnsi="Cambria"/>
      <w:i/>
      <w:iCs/>
      <w:color w:val="C0504D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46124"/>
    <w:pPr>
      <w:spacing w:before="200" w:after="100"/>
      <w:contextualSpacing/>
      <w:outlineLvl w:val="8"/>
    </w:pPr>
    <w:rPr>
      <w:rFonts w:ascii="Cambria" w:hAnsi="Cambria"/>
      <w:i/>
      <w:iCs/>
      <w:color w:val="C0504D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A44DCA"/>
    <w:rPr>
      <w:rFonts w:ascii="Arial" w:hAnsi="Arial"/>
      <w:b/>
      <w:bCs/>
      <w:iCs/>
      <w:sz w:val="24"/>
    </w:rPr>
  </w:style>
  <w:style w:type="character" w:customStyle="1" w:styleId="Ttulo2Char">
    <w:name w:val="Título 2 Char"/>
    <w:basedOn w:val="Fontepargpadro"/>
    <w:link w:val="Ttulo2"/>
    <w:uiPriority w:val="9"/>
    <w:rsid w:val="00A44DCA"/>
    <w:rPr>
      <w:rFonts w:ascii="Arial" w:hAnsi="Arial"/>
      <w:bCs/>
      <w:iCs/>
      <w:color w:val="000000" w:themeColor="text1"/>
      <w:sz w:val="24"/>
    </w:rPr>
  </w:style>
  <w:style w:type="character" w:customStyle="1" w:styleId="Ttulo3Char">
    <w:name w:val="Título 3 Char"/>
    <w:basedOn w:val="Fontepargpadro"/>
    <w:link w:val="Ttulo3"/>
    <w:uiPriority w:val="9"/>
    <w:rsid w:val="00A44DCA"/>
    <w:rPr>
      <w:rFonts w:ascii="Arial" w:hAnsi="Arial"/>
      <w:bCs/>
      <w:iCs/>
      <w:sz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46124"/>
    <w:rPr>
      <w:rFonts w:ascii="Cambria" w:eastAsia="Times New Roman" w:hAnsi="Cambria" w:cs="Times New Roman"/>
      <w:b/>
      <w:bCs/>
      <w:i/>
      <w:iCs/>
      <w:color w:val="94363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46124"/>
    <w:rPr>
      <w:rFonts w:ascii="Cambria" w:eastAsia="Times New Roman" w:hAnsi="Cambria" w:cs="Times New Roman"/>
      <w:b/>
      <w:bCs/>
      <w:i/>
      <w:iCs/>
      <w:color w:val="94363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46124"/>
    <w:rPr>
      <w:rFonts w:ascii="Cambria" w:eastAsia="Times New Roman" w:hAnsi="Cambria" w:cs="Times New Roman"/>
      <w:i/>
      <w:iCs/>
      <w:color w:val="94363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46124"/>
    <w:rPr>
      <w:rFonts w:ascii="Cambria" w:eastAsia="Times New Roman" w:hAnsi="Cambria" w:cs="Times New Roman"/>
      <w:i/>
      <w:iCs/>
      <w:color w:val="94363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46124"/>
    <w:rPr>
      <w:rFonts w:ascii="Cambria" w:eastAsia="Times New Roman" w:hAnsi="Cambria" w:cs="Times New Roman"/>
      <w:i/>
      <w:iCs/>
      <w:color w:val="C0504D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46124"/>
    <w:rPr>
      <w:rFonts w:ascii="Cambria" w:eastAsia="Times New Roman" w:hAnsi="Cambria" w:cs="Times New Roman"/>
      <w:i/>
      <w:iCs/>
      <w:color w:val="C0504D"/>
      <w:sz w:val="20"/>
      <w:szCs w:val="20"/>
    </w:rPr>
  </w:style>
  <w:style w:type="paragraph" w:styleId="Sumrio1">
    <w:name w:val="toc 1"/>
    <w:basedOn w:val="Normal"/>
    <w:next w:val="Normal"/>
    <w:link w:val="Sumrio1Char"/>
    <w:autoRedefine/>
    <w:uiPriority w:val="39"/>
    <w:unhideWhenUsed/>
    <w:qFormat/>
    <w:rsid w:val="000417A6"/>
    <w:pPr>
      <w:spacing w:before="120" w:after="120" w:line="360" w:lineRule="auto"/>
    </w:pPr>
    <w:rPr>
      <w:rFonts w:ascii="Arial" w:hAnsi="Arial" w:cstheme="minorHAnsi"/>
      <w:b/>
      <w:bCs/>
      <w:caps/>
      <w:sz w:val="24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846124"/>
    <w:pPr>
      <w:ind w:left="220"/>
      <w:jc w:val="left"/>
    </w:pPr>
    <w:rPr>
      <w:rFonts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846124"/>
    <w:pPr>
      <w:ind w:left="440"/>
      <w:jc w:val="left"/>
    </w:pPr>
    <w:rPr>
      <w:rFonts w:cstheme="minorHAnsi"/>
      <w:i/>
      <w:iCs/>
      <w:sz w:val="20"/>
      <w:szCs w:val="20"/>
    </w:rPr>
  </w:style>
  <w:style w:type="paragraph" w:styleId="Legenda">
    <w:name w:val="caption"/>
    <w:basedOn w:val="Normal"/>
    <w:next w:val="Normal"/>
    <w:link w:val="LegendaChar"/>
    <w:autoRedefine/>
    <w:uiPriority w:val="35"/>
    <w:unhideWhenUsed/>
    <w:qFormat/>
    <w:rsid w:val="00D04B4B"/>
    <w:pPr>
      <w:keepNext/>
      <w:spacing w:line="360" w:lineRule="auto"/>
      <w:jc w:val="center"/>
    </w:pPr>
    <w:rPr>
      <w:rFonts w:ascii="Arial" w:hAnsi="Arial" w:cs="Arial"/>
      <w:b/>
      <w:bCs/>
      <w:iCs/>
      <w:sz w:val="20"/>
      <w:szCs w:val="20"/>
    </w:rPr>
  </w:style>
  <w:style w:type="character" w:customStyle="1" w:styleId="LegendaChar">
    <w:name w:val="Legenda Char"/>
    <w:basedOn w:val="Fontepargpadro"/>
    <w:link w:val="Legenda"/>
    <w:uiPriority w:val="35"/>
    <w:rsid w:val="00D04B4B"/>
    <w:rPr>
      <w:rFonts w:ascii="Arial" w:hAnsi="Arial" w:cs="Arial"/>
      <w:b/>
      <w:bCs/>
      <w:iCs/>
      <w:sz w:val="20"/>
      <w:szCs w:val="20"/>
    </w:rPr>
  </w:style>
  <w:style w:type="paragraph" w:styleId="Ttulo">
    <w:name w:val="Title"/>
    <w:basedOn w:val="Normal"/>
    <w:next w:val="Normal"/>
    <w:link w:val="TtuloChar"/>
    <w:qFormat/>
    <w:rsid w:val="00846124"/>
    <w:pPr>
      <w:pBdr>
        <w:top w:val="single" w:sz="48" w:space="0" w:color="C0504D"/>
        <w:bottom w:val="single" w:sz="48" w:space="0" w:color="C0504D"/>
      </w:pBdr>
      <w:shd w:val="clear" w:color="auto" w:fill="C0504D"/>
      <w:jc w:val="center"/>
    </w:pPr>
    <w:rPr>
      <w:rFonts w:ascii="Cambria" w:hAnsi="Cambria"/>
      <w:i/>
      <w:iCs/>
      <w:color w:val="FFFFFF"/>
      <w:spacing w:val="10"/>
      <w:sz w:val="48"/>
      <w:szCs w:val="48"/>
    </w:rPr>
  </w:style>
  <w:style w:type="character" w:customStyle="1" w:styleId="TtuloChar">
    <w:name w:val="Título Char"/>
    <w:basedOn w:val="Fontepargpadro"/>
    <w:link w:val="Ttulo"/>
    <w:uiPriority w:val="10"/>
    <w:rsid w:val="00846124"/>
    <w:rPr>
      <w:rFonts w:ascii="Cambria" w:eastAsia="Times New Roman" w:hAnsi="Cambria" w:cs="Times New Roman"/>
      <w:i/>
      <w:iCs/>
      <w:color w:val="FFFFFF"/>
      <w:spacing w:val="10"/>
      <w:sz w:val="48"/>
      <w:szCs w:val="48"/>
      <w:shd w:val="clear" w:color="auto" w:fill="C0504D"/>
    </w:rPr>
  </w:style>
  <w:style w:type="paragraph" w:styleId="Subttulo">
    <w:name w:val="Subtitle"/>
    <w:basedOn w:val="Normal"/>
    <w:next w:val="Normal"/>
    <w:link w:val="SubttuloChar"/>
    <w:uiPriority w:val="11"/>
    <w:qFormat/>
    <w:rsid w:val="00846124"/>
    <w:pPr>
      <w:pBdr>
        <w:bottom w:val="dotted" w:sz="8" w:space="10" w:color="C0504D"/>
      </w:pBdr>
      <w:spacing w:before="200" w:after="900"/>
      <w:jc w:val="center"/>
    </w:pPr>
    <w:rPr>
      <w:rFonts w:ascii="Cambria" w:hAnsi="Cambria"/>
      <w:i/>
      <w:iCs/>
      <w:color w:val="62242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846124"/>
    <w:rPr>
      <w:rFonts w:ascii="Cambria" w:eastAsia="Times New Roman" w:hAnsi="Cambria" w:cs="Times New Roman"/>
      <w:i/>
      <w:iCs/>
      <w:color w:val="622423"/>
      <w:sz w:val="24"/>
      <w:szCs w:val="24"/>
    </w:rPr>
  </w:style>
  <w:style w:type="character" w:styleId="Forte">
    <w:name w:val="Strong"/>
    <w:uiPriority w:val="22"/>
    <w:qFormat/>
    <w:rsid w:val="00846124"/>
    <w:rPr>
      <w:rFonts w:ascii="Times New Roman" w:hAnsi="Times New Roman"/>
      <w:b w:val="0"/>
      <w:bCs/>
      <w:color w:val="auto"/>
      <w:spacing w:val="0"/>
      <w:sz w:val="20"/>
    </w:rPr>
  </w:style>
  <w:style w:type="character" w:styleId="nfase">
    <w:name w:val="Emphasis"/>
    <w:uiPriority w:val="20"/>
    <w:qFormat/>
    <w:rsid w:val="00846124"/>
    <w:rPr>
      <w:rFonts w:ascii="Cambria" w:eastAsia="Times New Roman" w:hAnsi="Cambria" w:cs="Times New Roman"/>
      <w:b/>
      <w:bCs/>
      <w:i/>
      <w:iCs/>
      <w:color w:val="C0504D"/>
      <w:bdr w:val="single" w:sz="18" w:space="0" w:color="F2DBDB"/>
      <w:shd w:val="clear" w:color="auto" w:fill="F2DBDB"/>
    </w:rPr>
  </w:style>
  <w:style w:type="paragraph" w:styleId="SemEspaamento">
    <w:name w:val="No Spacing"/>
    <w:basedOn w:val="Normal"/>
    <w:link w:val="SemEspaamentoChar"/>
    <w:uiPriority w:val="1"/>
    <w:qFormat/>
    <w:rsid w:val="00846124"/>
    <w:rPr>
      <w:rFonts w:eastAsiaTheme="minorHAnsi"/>
      <w:i/>
      <w:iCs/>
      <w:sz w:val="20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846124"/>
    <w:rPr>
      <w:i/>
      <w:i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846124"/>
    <w:pPr>
      <w:ind w:left="720"/>
      <w:contextualSpacing/>
    </w:pPr>
    <w:rPr>
      <w:i/>
      <w:iCs/>
      <w:sz w:val="20"/>
    </w:rPr>
  </w:style>
  <w:style w:type="paragraph" w:styleId="Citao">
    <w:name w:val="Quote"/>
    <w:basedOn w:val="Normal"/>
    <w:next w:val="Normal"/>
    <w:link w:val="CitaoChar"/>
    <w:uiPriority w:val="29"/>
    <w:qFormat/>
    <w:rsid w:val="00846124"/>
    <w:rPr>
      <w:color w:val="943634"/>
      <w:sz w:val="20"/>
    </w:rPr>
  </w:style>
  <w:style w:type="character" w:customStyle="1" w:styleId="CitaoChar">
    <w:name w:val="Citação Char"/>
    <w:basedOn w:val="Fontepargpadro"/>
    <w:link w:val="Citao"/>
    <w:uiPriority w:val="29"/>
    <w:rsid w:val="00846124"/>
    <w:rPr>
      <w:rFonts w:ascii="Calibri" w:eastAsia="Calibri" w:hAnsi="Calibri" w:cs="Times New Roman"/>
      <w:color w:val="943634"/>
      <w:sz w:val="20"/>
      <w:szCs w:val="2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46124"/>
    <w:pPr>
      <w:pBdr>
        <w:top w:val="dotted" w:sz="8" w:space="10" w:color="C0504D"/>
        <w:bottom w:val="dotted" w:sz="8" w:space="10" w:color="C0504D"/>
      </w:pBdr>
      <w:spacing w:line="300" w:lineRule="auto"/>
      <w:ind w:left="2160" w:right="2160"/>
      <w:jc w:val="center"/>
    </w:pPr>
    <w:rPr>
      <w:rFonts w:ascii="Cambria" w:hAnsi="Cambria"/>
      <w:b/>
      <w:bCs/>
      <w:i/>
      <w:iCs/>
      <w:color w:val="C0504D"/>
      <w:sz w:val="2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46124"/>
    <w:rPr>
      <w:rFonts w:ascii="Cambria" w:eastAsia="Times New Roman" w:hAnsi="Cambria" w:cs="Times New Roman"/>
      <w:b/>
      <w:bCs/>
      <w:i/>
      <w:iCs/>
      <w:color w:val="C0504D"/>
      <w:sz w:val="20"/>
      <w:szCs w:val="20"/>
    </w:rPr>
  </w:style>
  <w:style w:type="character" w:styleId="nfaseSutil">
    <w:name w:val="Subtle Emphasis"/>
    <w:uiPriority w:val="19"/>
    <w:qFormat/>
    <w:rsid w:val="00846124"/>
    <w:rPr>
      <w:rFonts w:ascii="Cambria" w:eastAsia="Times New Roman" w:hAnsi="Cambria" w:cs="Times New Roman"/>
      <w:i/>
      <w:iCs/>
      <w:color w:val="C0504D"/>
    </w:rPr>
  </w:style>
  <w:style w:type="character" w:styleId="nfaseIntensa">
    <w:name w:val="Intense Emphasis"/>
    <w:uiPriority w:val="21"/>
    <w:qFormat/>
    <w:rsid w:val="00846124"/>
    <w:rPr>
      <w:rFonts w:ascii="Cambria" w:eastAsia="Times New Roman" w:hAnsi="Cambria" w:cs="Times New Roman"/>
      <w:b/>
      <w:bCs/>
      <w:i/>
      <w:iCs/>
      <w:dstrike w:val="0"/>
      <w:color w:val="FFFFFF"/>
      <w:bdr w:val="single" w:sz="18" w:space="0" w:color="C0504D"/>
      <w:shd w:val="clear" w:color="auto" w:fill="C0504D"/>
      <w:vertAlign w:val="baseline"/>
    </w:rPr>
  </w:style>
  <w:style w:type="character" w:styleId="RefernciaSutil">
    <w:name w:val="Subtle Reference"/>
    <w:uiPriority w:val="31"/>
    <w:qFormat/>
    <w:rsid w:val="00846124"/>
    <w:rPr>
      <w:i/>
      <w:iCs/>
      <w:smallCaps/>
      <w:color w:val="C0504D"/>
      <w:u w:color="C0504D"/>
    </w:rPr>
  </w:style>
  <w:style w:type="character" w:styleId="RefernciaIntensa">
    <w:name w:val="Intense Reference"/>
    <w:uiPriority w:val="32"/>
    <w:qFormat/>
    <w:rsid w:val="00846124"/>
    <w:rPr>
      <w:b/>
      <w:bCs/>
      <w:i/>
      <w:iCs/>
      <w:smallCaps/>
      <w:color w:val="C0504D"/>
      <w:u w:color="C0504D"/>
    </w:rPr>
  </w:style>
  <w:style w:type="character" w:styleId="TtulodoLivro">
    <w:name w:val="Book Title"/>
    <w:uiPriority w:val="33"/>
    <w:qFormat/>
    <w:rsid w:val="00846124"/>
    <w:rPr>
      <w:rFonts w:ascii="Cambria" w:eastAsia="Times New Roman" w:hAnsi="Cambria" w:cs="Times New Roman"/>
      <w:b/>
      <w:bCs/>
      <w:i/>
      <w:iCs/>
      <w:smallCaps/>
      <w:color w:val="943634"/>
      <w:u w:val="single"/>
    </w:rPr>
  </w:style>
  <w:style w:type="character" w:styleId="Nmerodepgina">
    <w:name w:val="page number"/>
    <w:rsid w:val="00F569A0"/>
    <w:rPr>
      <w:rFonts w:ascii="Arial" w:hAnsi="Arial"/>
      <w:dstrike w:val="0"/>
      <w:noProof w:val="0"/>
      <w:spacing w:val="0"/>
      <w:w w:val="100"/>
      <w:position w:val="0"/>
      <w:sz w:val="24"/>
      <w:bdr w:val="none" w:sz="0" w:space="0" w:color="auto"/>
      <w:shd w:val="clear" w:color="auto" w:fill="auto"/>
      <w:vertAlign w:val="baseline"/>
      <w:lang w:val="pt-BR"/>
    </w:rPr>
  </w:style>
  <w:style w:type="paragraph" w:styleId="Recuodecorpodetexto">
    <w:name w:val="Body Text Indent"/>
    <w:basedOn w:val="Normal"/>
    <w:link w:val="RecuodecorpodetextoChar"/>
    <w:semiHidden/>
    <w:rsid w:val="00F569A0"/>
    <w:rPr>
      <w:lang w:val="x-none" w:eastAsia="x-none"/>
    </w:rPr>
  </w:style>
  <w:style w:type="character" w:customStyle="1" w:styleId="RecuodecorpodetextoChar">
    <w:name w:val="Recuo de corpo de texto Char"/>
    <w:basedOn w:val="Fontepargpadro"/>
    <w:link w:val="Recuodecorpodetexto"/>
    <w:semiHidden/>
    <w:rsid w:val="00F569A0"/>
    <w:rPr>
      <w:rFonts w:ascii="Arial" w:eastAsia="Times New Roman" w:hAnsi="Arial" w:cs="Times New Roman"/>
      <w:sz w:val="26"/>
      <w:szCs w:val="20"/>
      <w:lang w:val="x-none" w:eastAsia="x-none"/>
    </w:rPr>
  </w:style>
  <w:style w:type="paragraph" w:styleId="Rodap">
    <w:name w:val="footer"/>
    <w:link w:val="RodapChar"/>
    <w:uiPriority w:val="99"/>
    <w:rsid w:val="00F569A0"/>
    <w:pPr>
      <w:widowControl w:val="0"/>
      <w:jc w:val="both"/>
    </w:pPr>
    <w:rPr>
      <w:rFonts w:ascii="Arial" w:eastAsia="Times New Roman" w:hAnsi="Arial" w:cs="Times New Roman"/>
      <w:sz w:val="20"/>
      <w:szCs w:val="20"/>
      <w:lang w:eastAsia="pt-BR"/>
    </w:rPr>
  </w:style>
  <w:style w:type="character" w:customStyle="1" w:styleId="RodapChar">
    <w:name w:val="Rodapé Char"/>
    <w:basedOn w:val="Fontepargpadro"/>
    <w:link w:val="Rodap"/>
    <w:uiPriority w:val="99"/>
    <w:rsid w:val="00F569A0"/>
    <w:rPr>
      <w:rFonts w:ascii="Arial" w:eastAsia="Times New Roman" w:hAnsi="Arial" w:cs="Times New Roman"/>
      <w:sz w:val="20"/>
      <w:szCs w:val="20"/>
      <w:lang w:eastAsia="pt-BR"/>
    </w:rPr>
  </w:style>
  <w:style w:type="paragraph" w:styleId="Corpodetexto">
    <w:name w:val="Body Text"/>
    <w:basedOn w:val="Normal"/>
    <w:link w:val="CorpodetextoChar"/>
    <w:semiHidden/>
    <w:rsid w:val="00F569A0"/>
    <w:pPr>
      <w:ind w:right="131"/>
      <w:jc w:val="center"/>
    </w:pPr>
    <w:rPr>
      <w:b/>
      <w:sz w:val="36"/>
    </w:rPr>
  </w:style>
  <w:style w:type="character" w:customStyle="1" w:styleId="CorpodetextoChar">
    <w:name w:val="Corpo de texto Char"/>
    <w:basedOn w:val="Fontepargpadro"/>
    <w:link w:val="Corpodetexto"/>
    <w:semiHidden/>
    <w:rsid w:val="00F569A0"/>
    <w:rPr>
      <w:rFonts w:ascii="Arial" w:eastAsia="Times New Roman" w:hAnsi="Arial" w:cs="Times New Roman"/>
      <w:b/>
      <w:sz w:val="36"/>
      <w:szCs w:val="20"/>
      <w:lang w:eastAsia="pt-BR"/>
    </w:rPr>
  </w:style>
  <w:style w:type="paragraph" w:styleId="Cabealho">
    <w:name w:val="header"/>
    <w:basedOn w:val="Normal"/>
    <w:link w:val="CabealhoChar"/>
    <w:uiPriority w:val="99"/>
    <w:rsid w:val="00F569A0"/>
    <w:pPr>
      <w:widowControl/>
      <w:tabs>
        <w:tab w:val="center" w:pos="4419"/>
        <w:tab w:val="right" w:pos="8838"/>
      </w:tabs>
      <w:jc w:val="left"/>
    </w:pPr>
    <w:rPr>
      <w:rFonts w:ascii="Times New Roman" w:hAnsi="Times New Roman"/>
      <w:sz w:val="24"/>
      <w:lang w:val="x-none" w:eastAsia="x-none"/>
    </w:rPr>
  </w:style>
  <w:style w:type="character" w:customStyle="1" w:styleId="CabealhoChar">
    <w:name w:val="Cabeçalho Char"/>
    <w:basedOn w:val="Fontepargpadro"/>
    <w:link w:val="Cabealho"/>
    <w:uiPriority w:val="99"/>
    <w:rsid w:val="00F569A0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character" w:styleId="Hyperlink">
    <w:name w:val="Hyperlink"/>
    <w:uiPriority w:val="99"/>
    <w:unhideWhenUsed/>
    <w:rsid w:val="00F569A0"/>
    <w:rPr>
      <w:color w:val="0000FF"/>
      <w:u w:val="single"/>
    </w:rPr>
  </w:style>
  <w:style w:type="character" w:customStyle="1" w:styleId="MSGENFONTSTYLENAMETEMPLATEROLENUMBERMSGENFONTSTYLENAMEBYROLETEXT2">
    <w:name w:val="MSG_EN_FONT_STYLE_NAME_TEMPLATE_ROLE_NUMBER MSG_EN_FONT_STYLE_NAME_BY_ROLE_TEXT 2_"/>
    <w:link w:val="MSGENFONTSTYLENAMETEMPLATEROLENUMBERMSGENFONTSTYLENAMEBYROLETEXT20"/>
    <w:uiPriority w:val="99"/>
    <w:locked/>
    <w:rsid w:val="00F569A0"/>
    <w:rPr>
      <w:rFonts w:ascii="Arial" w:hAnsi="Arial" w:cs="Arial"/>
      <w:b/>
      <w:bCs/>
      <w:sz w:val="21"/>
      <w:szCs w:val="21"/>
      <w:shd w:val="clear" w:color="auto" w:fill="FFFFFF"/>
    </w:rPr>
  </w:style>
  <w:style w:type="paragraph" w:customStyle="1" w:styleId="MSGENFONTSTYLENAMETEMPLATEROLENUMBERMSGENFONTSTYLENAMEBYROLETEXT20">
    <w:name w:val="MSG_EN_FONT_STYLE_NAME_TEMPLATE_ROLE_NUMBER MSG_EN_FONT_STYLE_NAME_BY_ROLE_TEXT 2"/>
    <w:basedOn w:val="Normal"/>
    <w:link w:val="MSGENFONTSTYLENAMETEMPLATEROLENUMBERMSGENFONTSTYLENAMEBYROLETEXT2"/>
    <w:uiPriority w:val="99"/>
    <w:rsid w:val="00F569A0"/>
    <w:pPr>
      <w:shd w:val="clear" w:color="auto" w:fill="FFFFFF"/>
      <w:spacing w:after="4500" w:line="413" w:lineRule="exact"/>
      <w:jc w:val="center"/>
    </w:pPr>
    <w:rPr>
      <w:rFonts w:cs="Arial"/>
      <w:b/>
      <w:bCs/>
      <w:sz w:val="21"/>
      <w:szCs w:val="21"/>
    </w:rPr>
  </w:style>
  <w:style w:type="character" w:customStyle="1" w:styleId="MSGENFONTSTYLENAMETEMPLATEROLEMSGENFONTSTYLENAMEBYROLETEXT">
    <w:name w:val="MSG_EN_FONT_STYLE_NAME_TEMPLATE_ROLE MSG_EN_FONT_STYLE_NAME_BY_ROLE_TEXT_"/>
    <w:link w:val="MSGENFONTSTYLENAMETEMPLATEROLEMSGENFONTSTYLENAMEBYROLETEXT0"/>
    <w:uiPriority w:val="99"/>
    <w:locked/>
    <w:rsid w:val="00F569A0"/>
    <w:rPr>
      <w:rFonts w:ascii="Arial" w:hAnsi="Arial" w:cs="Arial"/>
      <w:sz w:val="21"/>
      <w:szCs w:val="21"/>
      <w:shd w:val="clear" w:color="auto" w:fill="FFFFFF"/>
    </w:rPr>
  </w:style>
  <w:style w:type="paragraph" w:customStyle="1" w:styleId="MSGENFONTSTYLENAMETEMPLATEROLEMSGENFONTSTYLENAMEBYROLETEXT0">
    <w:name w:val="MSG_EN_FONT_STYLE_NAME_TEMPLATE_ROLE MSG_EN_FONT_STYLE_NAME_BY_ROLE_TEXT"/>
    <w:basedOn w:val="Normal"/>
    <w:link w:val="MSGENFONTSTYLENAMETEMPLATEROLEMSGENFONTSTYLENAMEBYROLETEXT"/>
    <w:uiPriority w:val="99"/>
    <w:rsid w:val="00F569A0"/>
    <w:pPr>
      <w:shd w:val="clear" w:color="auto" w:fill="FFFFFF"/>
      <w:spacing w:before="600" w:line="413" w:lineRule="exact"/>
      <w:ind w:hanging="420"/>
    </w:pPr>
    <w:rPr>
      <w:rFonts w:cs="Arial"/>
      <w:sz w:val="21"/>
      <w:szCs w:val="21"/>
    </w:rPr>
  </w:style>
  <w:style w:type="character" w:customStyle="1" w:styleId="apple-converted-space">
    <w:name w:val="apple-converted-space"/>
    <w:rsid w:val="00F569A0"/>
  </w:style>
  <w:style w:type="paragraph" w:styleId="CabealhodoSumrio">
    <w:name w:val="TOC Heading"/>
    <w:basedOn w:val="Ttulo1"/>
    <w:next w:val="Normal"/>
    <w:uiPriority w:val="39"/>
    <w:unhideWhenUsed/>
    <w:qFormat/>
    <w:rsid w:val="00F569A0"/>
    <w:pPr>
      <w:keepNext/>
      <w:keepLines/>
      <w:spacing w:after="0" w:line="276" w:lineRule="auto"/>
      <w:contextualSpacing w:val="0"/>
      <w:outlineLvl w:val="9"/>
    </w:pPr>
    <w:rPr>
      <w:i/>
      <w:iCs w:val="0"/>
      <w:color w:val="365F91"/>
      <w:sz w:val="28"/>
      <w:szCs w:val="28"/>
    </w:rPr>
  </w:style>
  <w:style w:type="paragraph" w:customStyle="1" w:styleId="p1a">
    <w:name w:val="p1a"/>
    <w:basedOn w:val="Normal"/>
    <w:next w:val="Normal"/>
    <w:rsid w:val="00F569A0"/>
    <w:pPr>
      <w:widowControl/>
    </w:pPr>
    <w:rPr>
      <w:rFonts w:ascii="Times" w:hAnsi="Times"/>
      <w:sz w:val="20"/>
      <w:lang w:val="en-US" w:eastAsia="de-DE"/>
    </w:rPr>
  </w:style>
  <w:style w:type="paragraph" w:styleId="ndicedeilustraes">
    <w:name w:val="table of figures"/>
    <w:basedOn w:val="Normal"/>
    <w:next w:val="Normal"/>
    <w:uiPriority w:val="99"/>
    <w:unhideWhenUsed/>
    <w:rsid w:val="00F569A0"/>
  </w:style>
  <w:style w:type="paragraph" w:styleId="Textodebalo">
    <w:name w:val="Balloon Text"/>
    <w:basedOn w:val="Normal"/>
    <w:link w:val="TextodebaloChar"/>
    <w:uiPriority w:val="99"/>
    <w:semiHidden/>
    <w:unhideWhenUsed/>
    <w:rsid w:val="00F569A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69A0"/>
    <w:rPr>
      <w:rFonts w:ascii="Tahoma" w:eastAsia="Times New Roman" w:hAnsi="Tahoma" w:cs="Tahoma"/>
      <w:sz w:val="16"/>
      <w:szCs w:val="16"/>
      <w:lang w:eastAsia="pt-BR"/>
    </w:rPr>
  </w:style>
  <w:style w:type="character" w:styleId="TextodoEspaoReservado">
    <w:name w:val="Placeholder Text"/>
    <w:basedOn w:val="Fontepargpadro"/>
    <w:uiPriority w:val="99"/>
    <w:semiHidden/>
    <w:rsid w:val="00CA2FF2"/>
    <w:rPr>
      <w:color w:val="808080"/>
    </w:rPr>
  </w:style>
  <w:style w:type="paragraph" w:customStyle="1" w:styleId="Default">
    <w:name w:val="Default"/>
    <w:rsid w:val="003631D8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181B8D"/>
    <w:pPr>
      <w:widowControl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table" w:styleId="Tabelacomgrade">
    <w:name w:val="Table Grid"/>
    <w:basedOn w:val="Tabelanormal"/>
    <w:uiPriority w:val="59"/>
    <w:rsid w:val="00F10C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vermelho">
    <w:name w:val="vermelho"/>
    <w:basedOn w:val="Normal"/>
    <w:rsid w:val="00740E6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verde">
    <w:name w:val="verde"/>
    <w:basedOn w:val="Normal"/>
    <w:rsid w:val="00740E6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MSGENFONTSTYLENAMETEMPLATEROLEMSGENFONTSTYLENAMEBYROLETEXT1">
    <w:name w:val="MSG_EN_FONT_STYLE_NAME_TEMPLATE_ROLE MSG_EN_FONT_STYLE_NAME_BY_ROLE_TEXT1"/>
    <w:basedOn w:val="Normal"/>
    <w:uiPriority w:val="99"/>
    <w:rsid w:val="002C45F8"/>
    <w:pPr>
      <w:shd w:val="clear" w:color="auto" w:fill="FFFFFF"/>
      <w:spacing w:before="2280" w:after="1200" w:line="274" w:lineRule="exact"/>
      <w:ind w:hanging="360"/>
    </w:pPr>
    <w:rPr>
      <w:rFonts w:ascii="Arial" w:hAnsi="Arial" w:cs="Arial"/>
      <w:sz w:val="21"/>
      <w:szCs w:val="21"/>
    </w:rPr>
  </w:style>
  <w:style w:type="character" w:customStyle="1" w:styleId="st1">
    <w:name w:val="st1"/>
    <w:basedOn w:val="Fontepargpadro"/>
    <w:rsid w:val="00DE4793"/>
  </w:style>
  <w:style w:type="paragraph" w:styleId="Bibliografia">
    <w:name w:val="Bibliography"/>
    <w:basedOn w:val="Normal"/>
    <w:next w:val="Normal"/>
    <w:uiPriority w:val="37"/>
    <w:unhideWhenUsed/>
    <w:rsid w:val="007F6A4F"/>
    <w:pPr>
      <w:widowControl/>
      <w:spacing w:line="360" w:lineRule="auto"/>
      <w:ind w:firstLine="709"/>
    </w:pPr>
    <w:rPr>
      <w:rFonts w:ascii="Arial" w:eastAsiaTheme="minorHAnsi" w:hAnsi="Arial"/>
      <w:sz w:val="24"/>
    </w:rPr>
  </w:style>
  <w:style w:type="paragraph" w:customStyle="1" w:styleId="titulo11">
    <w:name w:val="titulo 1.1"/>
    <w:basedOn w:val="Normal"/>
    <w:link w:val="titulo11Char"/>
    <w:rsid w:val="00CE1781"/>
    <w:pPr>
      <w:numPr>
        <w:numId w:val="30"/>
      </w:numPr>
      <w:tabs>
        <w:tab w:val="left" w:pos="851"/>
      </w:tabs>
      <w:spacing w:line="360" w:lineRule="auto"/>
      <w:ind w:left="567" w:hanging="567"/>
    </w:pPr>
    <w:rPr>
      <w:rFonts w:ascii="Arial" w:hAnsi="Arial" w:cs="Arial"/>
      <w:sz w:val="24"/>
      <w:szCs w:val="24"/>
    </w:rPr>
  </w:style>
  <w:style w:type="paragraph" w:customStyle="1" w:styleId="Titulo2">
    <w:name w:val="Titulo 2"/>
    <w:basedOn w:val="Ttulo2"/>
    <w:next w:val="Ttulo2"/>
    <w:link w:val="Titulo2Char"/>
    <w:qFormat/>
    <w:rsid w:val="00776056"/>
    <w:pPr>
      <w:numPr>
        <w:numId w:val="34"/>
      </w:numPr>
    </w:pPr>
  </w:style>
  <w:style w:type="character" w:customStyle="1" w:styleId="titulo11Char">
    <w:name w:val="titulo 1.1 Char"/>
    <w:basedOn w:val="Fontepargpadro"/>
    <w:link w:val="titulo11"/>
    <w:rsid w:val="00CE1781"/>
    <w:rPr>
      <w:rFonts w:ascii="Arial" w:hAnsi="Arial" w:cs="Arial"/>
      <w:sz w:val="24"/>
      <w:szCs w:val="24"/>
    </w:rPr>
  </w:style>
  <w:style w:type="paragraph" w:customStyle="1" w:styleId="TitulosemNum">
    <w:name w:val="Titulo_semNum"/>
    <w:basedOn w:val="Ttulo1"/>
    <w:link w:val="TitulosemNumChar"/>
    <w:qFormat/>
    <w:rsid w:val="009D43C8"/>
    <w:pPr>
      <w:keepNext/>
      <w:numPr>
        <w:numId w:val="0"/>
      </w:numPr>
      <w:tabs>
        <w:tab w:val="left" w:pos="851"/>
      </w:tabs>
      <w:spacing w:before="0" w:after="0"/>
      <w:contextualSpacing w:val="0"/>
      <w:jc w:val="center"/>
    </w:pPr>
    <w:rPr>
      <w:rFonts w:cs="Arial"/>
      <w:szCs w:val="24"/>
    </w:rPr>
  </w:style>
  <w:style w:type="character" w:customStyle="1" w:styleId="Titulo2Char">
    <w:name w:val="Titulo 2 Char"/>
    <w:basedOn w:val="Ttulo2Char"/>
    <w:link w:val="Titulo2"/>
    <w:rsid w:val="00776056"/>
    <w:rPr>
      <w:rFonts w:ascii="Arial" w:hAnsi="Arial"/>
      <w:bCs/>
      <w:iCs/>
      <w:color w:val="000000" w:themeColor="text1"/>
      <w:sz w:val="24"/>
    </w:rPr>
  </w:style>
  <w:style w:type="paragraph" w:styleId="Sumrio4">
    <w:name w:val="toc 4"/>
    <w:basedOn w:val="Normal"/>
    <w:next w:val="Normal"/>
    <w:autoRedefine/>
    <w:uiPriority w:val="39"/>
    <w:unhideWhenUsed/>
    <w:rsid w:val="009D43C8"/>
    <w:pPr>
      <w:ind w:left="660"/>
      <w:jc w:val="left"/>
    </w:pPr>
    <w:rPr>
      <w:rFonts w:cstheme="minorHAnsi"/>
      <w:sz w:val="18"/>
      <w:szCs w:val="18"/>
    </w:rPr>
  </w:style>
  <w:style w:type="character" w:customStyle="1" w:styleId="TitulosemNumChar">
    <w:name w:val="Titulo_semNum Char"/>
    <w:basedOn w:val="Ttulo1Char"/>
    <w:link w:val="TitulosemNum"/>
    <w:rsid w:val="009D43C8"/>
    <w:rPr>
      <w:rFonts w:ascii="Arial" w:hAnsi="Arial" w:cs="Arial"/>
      <w:b/>
      <w:bCs/>
      <w:iCs/>
      <w:sz w:val="24"/>
      <w:szCs w:val="24"/>
    </w:rPr>
  </w:style>
  <w:style w:type="paragraph" w:styleId="Sumrio5">
    <w:name w:val="toc 5"/>
    <w:basedOn w:val="Normal"/>
    <w:next w:val="Normal"/>
    <w:autoRedefine/>
    <w:uiPriority w:val="39"/>
    <w:unhideWhenUsed/>
    <w:rsid w:val="009D43C8"/>
    <w:pPr>
      <w:ind w:left="880"/>
      <w:jc w:val="left"/>
    </w:pPr>
    <w:rPr>
      <w:rFonts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9D43C8"/>
    <w:pPr>
      <w:ind w:left="1100"/>
      <w:jc w:val="left"/>
    </w:pPr>
    <w:rPr>
      <w:rFonts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9D43C8"/>
    <w:pPr>
      <w:ind w:left="1320"/>
      <w:jc w:val="left"/>
    </w:pPr>
    <w:rPr>
      <w:rFonts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9D43C8"/>
    <w:pPr>
      <w:ind w:left="1540"/>
      <w:jc w:val="left"/>
    </w:pPr>
    <w:rPr>
      <w:rFonts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9D43C8"/>
    <w:pPr>
      <w:ind w:left="1760"/>
      <w:jc w:val="left"/>
    </w:pPr>
    <w:rPr>
      <w:rFonts w:cstheme="minorHAnsi"/>
      <w:sz w:val="18"/>
      <w:szCs w:val="18"/>
    </w:rPr>
  </w:style>
  <w:style w:type="paragraph" w:customStyle="1" w:styleId="Centro">
    <w:name w:val="Centro"/>
    <w:basedOn w:val="Sumrio1"/>
    <w:link w:val="CentroChar"/>
    <w:qFormat/>
    <w:rsid w:val="000417A6"/>
    <w:pPr>
      <w:jc w:val="center"/>
    </w:pPr>
  </w:style>
  <w:style w:type="character" w:customStyle="1" w:styleId="Sumrio1Char">
    <w:name w:val="Sumário 1 Char"/>
    <w:basedOn w:val="Fontepargpadro"/>
    <w:link w:val="Sumrio1"/>
    <w:uiPriority w:val="39"/>
    <w:rsid w:val="000417A6"/>
    <w:rPr>
      <w:rFonts w:ascii="Arial" w:hAnsi="Arial" w:cstheme="minorHAnsi"/>
      <w:b/>
      <w:bCs/>
      <w:caps/>
      <w:sz w:val="24"/>
      <w:szCs w:val="20"/>
    </w:rPr>
  </w:style>
  <w:style w:type="character" w:customStyle="1" w:styleId="CentroChar">
    <w:name w:val="Centro Char"/>
    <w:basedOn w:val="Sumrio1Char"/>
    <w:link w:val="Centro"/>
    <w:rsid w:val="000417A6"/>
    <w:rPr>
      <w:rFonts w:ascii="Arial" w:hAnsi="Arial" w:cstheme="minorHAnsi"/>
      <w:b/>
      <w:bCs/>
      <w:caps/>
      <w:sz w:val="24"/>
      <w:szCs w:val="20"/>
    </w:rPr>
  </w:style>
  <w:style w:type="paragraph" w:customStyle="1" w:styleId="miniminititulo">
    <w:name w:val="miniminititulo"/>
    <w:basedOn w:val="Ttulo3"/>
    <w:link w:val="miniminitituloChar"/>
    <w:rsid w:val="001F2F96"/>
  </w:style>
  <w:style w:type="paragraph" w:customStyle="1" w:styleId="titulo23x">
    <w:name w:val="titulo 2.3.x"/>
    <w:link w:val="titulo23xChar"/>
    <w:qFormat/>
    <w:rsid w:val="00C81348"/>
    <w:pPr>
      <w:ind w:left="862" w:hanging="360"/>
    </w:pPr>
    <w:rPr>
      <w:rFonts w:ascii="Arial" w:hAnsi="Arial"/>
      <w:bCs/>
      <w:iCs/>
      <w:sz w:val="24"/>
    </w:rPr>
  </w:style>
  <w:style w:type="character" w:customStyle="1" w:styleId="miniminitituloChar">
    <w:name w:val="miniminititulo Char"/>
    <w:basedOn w:val="Ttulo3Char"/>
    <w:link w:val="miniminititulo"/>
    <w:rsid w:val="001F2F96"/>
    <w:rPr>
      <w:rFonts w:ascii="Arial" w:hAnsi="Arial"/>
      <w:bCs/>
      <w:iCs/>
      <w:sz w:val="24"/>
    </w:rPr>
  </w:style>
  <w:style w:type="character" w:customStyle="1" w:styleId="titulo23xChar">
    <w:name w:val="titulo 2.3.x Char"/>
    <w:basedOn w:val="miniminitituloChar"/>
    <w:link w:val="titulo23x"/>
    <w:rsid w:val="00C81348"/>
    <w:rPr>
      <w:rFonts w:ascii="Arial" w:hAnsi="Arial"/>
      <w:bCs/>
      <w:iCs/>
      <w:sz w:val="24"/>
    </w:rPr>
  </w:style>
  <w:style w:type="character" w:styleId="MenoPendente">
    <w:name w:val="Unresolved Mention"/>
    <w:basedOn w:val="Fontepargpadro"/>
    <w:uiPriority w:val="99"/>
    <w:semiHidden/>
    <w:unhideWhenUsed/>
    <w:rsid w:val="003612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5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0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0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5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Jun06</b:Tag>
    <b:SourceType>Report</b:SourceType>
    <b:Guid>{2433B86D-079B-4965-AE1A-3DAEA942D551}</b:Guid>
    <b:Title>Uma Ferramenta de Apoio à Decisão na escolha de Fornecedores de Tecnologia de Informação Baseado na Lógica Paraconsistente</b:Title>
    <b:Year>2006</b:Year>
    <b:Institution>Universidade Paulista</b:Institution>
    <b:City>São Paulo</b:City>
    <b:Pages>118</b:Pages>
    <b:Author>
      <b:Author>
        <b:NameList>
          <b:Person>
            <b:Last>Junior</b:Last>
            <b:Middle>Maeda</b:Middle>
            <b:First>Mario</b:First>
          </b:Person>
        </b:NameList>
      </b:Author>
    </b:Author>
    <b:RefOrder>2</b:RefOrder>
  </b:Source>
  <b:Source>
    <b:Tag>Roz17</b:Tag>
    <b:SourceType>JournalArticle</b:SourceType>
    <b:Guid>{89F28473-1AA8-41C9-A861-FD809CDF7550}</b:Guid>
    <b:Author>
      <b:Author>
        <b:NameList>
          <b:Person>
            <b:Last>Roza</b:Last>
            <b:First>Rodrigo</b:First>
            <b:Middle>Hipólito</b:Middle>
          </b:Person>
        </b:NameList>
      </b:Author>
    </b:Author>
    <b:Title>Revolução Informal e os Avanços Tecnológicos da Informatica e das Telecomunicações</b:Title>
    <b:PeriodicalTitle>Ciência da Informação - Revista</b:PeriodicalTitle>
    <b:City>Maceió</b:City>
    <b:Year>2017</b:Year>
    <b:Month>DEZ</b:Month>
    <b:Pages>3-11</b:Pages>
    <b:JournalName>Ciência da Informação - Revista</b:JournalName>
    <b:Volume>IV</b:Volume>
    <b:Issue>3</b:Issue>
    <b:RefOrder>1</b:RefOrder>
  </b:Source>
  <b:Source>
    <b:Tag>Mag12</b:Tag>
    <b:SourceType>Report</b:SourceType>
    <b:Guid>{0DEF94FA-D15A-466E-AB0C-476FD83BD28E}</b:Guid>
    <b:Title>LÓGICA PARACONSISTENTE APLICADA EM SISTEMAS DE AUTOMAÇÃO E CONTROLE</b:Title>
    <b:City>Santos</b:City>
    <b:Year>2012</b:Year>
    <b:Pages>109</b:Pages>
    <b:Author>
      <b:Author>
        <b:NameList>
          <b:Person>
            <b:Last>Fernandes</b:Last>
            <b:Middle>Luis Magalhães</b:Middle>
            <b:First>Cláudio</b:First>
          </b:Person>
        </b:NameList>
      </b:Author>
    </b:Author>
    <b:Institution>Universidade Santa Cecilia</b:Institution>
    <b:RefOrder>3</b:RefOrder>
  </b:Source>
  <b:Source>
    <b:Tag>Abe92</b:Tag>
    <b:SourceType>Report</b:SourceType>
    <b:Guid>{09351149-0B9E-42C2-92CE-5AE8F8CB2983}</b:Guid>
    <b:Title>Fundamentos da Lógica Anotada,</b:Title>
    <b:Year>1992</b:Year>
    <b:Institution>Universidade de São Paulo</b:Institution>
    <b:Author>
      <b:Author>
        <b:NameList>
          <b:Person>
            <b:Last>Abe</b:Last>
            <b:Middle>Minoro</b:Middle>
            <b:First>Jair </b:First>
          </b:Person>
        </b:NameList>
      </b:Author>
    </b:Author>
    <b:RefOrder>4</b:RefOrder>
  </b:Source>
  <b:Source>
    <b:Tag>das08</b:Tag>
    <b:SourceType>Book</b:SourceType>
    <b:Guid>{CFA3B2BF-7355-411C-AC28-01D9A413BAD9}</b:Guid>
    <b:Title>Inteligencia Artificial</b:Title>
    <b:Year>2008</b:Year>
    <b:City>Rio de Janeiro</b:City>
    <b:Publisher>LTC-Livros Técnicos e Cientifícos Editora S.A</b:Publisher>
    <b:Volume>I</b:Volume>
    <b:Edition>1ª</b:Edition>
    <b:Author>
      <b:Author>
        <b:NameList>
          <b:Person>
            <b:Last>da silva Filho</b:Last>
            <b:Middle>Inácio</b:Middle>
            <b:First>João</b:First>
          </b:Person>
          <b:Person>
            <b:Last>Abe</b:Last>
            <b:Middle>Minoro</b:Middle>
            <b:First>Jair</b:First>
          </b:Person>
          <b:Person>
            <b:Last>Torres</b:Last>
            <b:Middle>Lambert</b:Middle>
            <b:First>Germano</b:First>
          </b:Person>
        </b:NameList>
      </b:Author>
    </b:Author>
    <b:RefOrder>5</b:RefOrder>
  </b:Source>
  <b:Source>
    <b:Tag>Pri08</b:Tag>
    <b:SourceType>Book</b:SourceType>
    <b:Guid>{BA642F9B-2964-4B63-9267-8B6A56F6A1D8}</b:Guid>
    <b:Title>An Introduction to Non-Classical Logic</b:Title>
    <b:Year>2008</b:Year>
    <b:Publisher>Cambridge</b:Publisher>
    <b:Edition>2ª</b:Edition>
    <b:Author>
      <b:Author>
        <b:NameList>
          <b:Person>
            <b:Last>Priest</b:Last>
            <b:First>Graham</b:First>
          </b:Person>
        </b:NameList>
      </b:Author>
    </b:Author>
    <b:RefOrder>9</b:RefOrder>
  </b:Source>
  <b:Source>
    <b:Tag>Sil21</b:Tag>
    <b:SourceType>Report</b:SourceType>
    <b:Guid>{BA17D0E7-4D1B-45B4-8830-5A250DE603EC}</b:Guid>
    <b:Title>A Importância das Lógicas Não-Clássicas</b:Title>
    <b:City>Santos</b:City>
    <b:Pages>2</b:Pages>
    <b:Author>
      <b:Author>
        <b:NameList>
          <b:Person>
            <b:Last>Da Silva Filho</b:Last>
            <b:First>João</b:First>
            <b:Middle>Inácio</b:Middle>
          </b:Person>
        </b:NameList>
      </b:Author>
    </b:Author>
    <b:YearAccessed>2021</b:YearAccessed>
    <b:MonthAccessed>03</b:MonthAccessed>
    <b:DayAccessed>02</b:DayAccessed>
    <b:URL>https://cursos.unisanta.br/glpa/downloads/glpa.pdf</b:URL>
    <b:RefOrder>10</b:RefOrder>
  </b:Source>
  <b:Source>
    <b:Tag>Mar</b:Tag>
    <b:SourceType>BookSection</b:SourceType>
    <b:Guid>{420C6435-F59F-4E94-BBFE-7BC0407B98ED}</b:Guid>
    <b:Author>
      <b:Author>
        <b:NameList>
          <b:Person>
            <b:Last>Marlin</b:Last>
            <b:First>Thomas</b:First>
            <b:Middle>E.</b:Middle>
          </b:Person>
        </b:NameList>
      </b:Author>
    </b:Author>
    <b:Title>Process Control: Designing processes and control systems for dynamic performance</b:Title>
    <b:City>Singapore</b:City>
    <b:Edition>2nd International</b:Edition>
    <b:Year>2000</b:Year>
    <b:Publisher>McGraw-Hill Book Companies, Inc.</b:Publisher>
    <b:RefOrder>6</b:RefOrder>
  </b:Source>
  <b:Source>
    <b:Tag>Oga14</b:Tag>
    <b:SourceType>Book</b:SourceType>
    <b:Guid>{CD506932-41F4-458E-9334-3AD975EEA98B}</b:Guid>
    <b:Title>Modern control engineering</b:Title>
    <b:Year>2014</b:Year>
    <b:StandardNumber>0-13-615673-8</b:StandardNumber>
    <b:Author>
      <b:Author>
        <b:NameList>
          <b:Person>
            <b:Last>Ogata</b:Last>
            <b:First>K.</b:First>
          </b:Person>
        </b:NameList>
      </b:Author>
    </b:Author>
    <b:Publisher>Prentice Hall Inc.</b:Publisher>
    <b:Edition>5nd</b:Edition>
    <b:City>Victoria</b:City>
    <b:RefOrder>7</b:RefOrder>
  </b:Source>
  <b:Source>
    <b:Tag>Åst</b:Tag>
    <b:SourceType>Book</b:SourceType>
    <b:Guid>{C16BCDE0-6922-4FAF-A835-BB915DAB51FD}</b:Guid>
    <b:Author>
      <b:Author>
        <b:NameList>
          <b:Person>
            <b:Last>Åström</b:Last>
            <b:First>Karl</b:First>
            <b:Middle>Johan</b:Middle>
          </b:Person>
          <b:Person>
            <b:Last>Tore</b:Last>
            <b:First>Hägglund</b:First>
          </b:Person>
        </b:NameList>
      </b:Author>
    </b:Author>
    <b:Title>PID Controllers: Theory, Design, and Tuningonce, ISA-The Instrumentation, Systems, and Automation Society</b:Title>
    <b:Year>2006</b:Year>
    <b:City>.</b:City>
    <b:Publisher>Research Triangle Park</b:Publisher>
    <b:RefOrder>8</b:RefOrder>
  </b:Source>
</b:Sources>
</file>

<file path=customXml/itemProps1.xml><?xml version="1.0" encoding="utf-8"?>
<ds:datastoreItem xmlns:ds="http://schemas.openxmlformats.org/officeDocument/2006/customXml" ds:itemID="{3246656C-CCF7-43BA-9213-BB4223E46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1650</TotalTime>
  <Pages>42</Pages>
  <Words>7997</Words>
  <Characters>43185</Characters>
  <Application>Microsoft Office Word</Application>
  <DocSecurity>0</DocSecurity>
  <Lines>359</Lines>
  <Paragraphs>102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Enir Silva Fonseca</dc:creator>
  <cp:lastModifiedBy>dan vaz</cp:lastModifiedBy>
  <cp:revision>44</cp:revision>
  <cp:lastPrinted>2015-10-20T12:22:00Z</cp:lastPrinted>
  <dcterms:created xsi:type="dcterms:W3CDTF">2025-04-07T22:23:00Z</dcterms:created>
  <dcterms:modified xsi:type="dcterms:W3CDTF">2025-05-21T13:04:00Z</dcterms:modified>
</cp:coreProperties>
</file>