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37217654"/>
        <w:docPartObj>
          <w:docPartGallery w:val="Cover Pages"/>
          <w:docPartUnique/>
        </w:docPartObj>
      </w:sdtPr>
      <w:sdtEndPr>
        <w:rPr>
          <w:rFonts w:ascii="Segoe UI" w:hAnsi="Segoe UI" w:cs="Segoe UI"/>
        </w:rPr>
      </w:sdtEndPr>
      <w:sdtContent>
        <w:p w14:paraId="7AC73A34" w14:textId="203E9940" w:rsidR="0013170D" w:rsidRDefault="0013170D">
          <w:r>
            <w:rPr>
              <w:rFonts w:ascii="Arial" w:hAnsi="Arial" w:cs="Arial"/>
              <w:i/>
              <w:iCs/>
              <w:noProof/>
              <w:color w:val="000000"/>
              <w:bdr w:val="none" w:sz="0" w:space="0" w:color="auto" w:frame="1"/>
            </w:rPr>
            <w:drawing>
              <wp:anchor distT="0" distB="0" distL="114300" distR="114300" simplePos="0" relativeHeight="251666944" behindDoc="1" locked="0" layoutInCell="1" allowOverlap="1" wp14:anchorId="19BE8F23" wp14:editId="5AA1AE3D">
                <wp:simplePos x="0" y="0"/>
                <wp:positionH relativeFrom="column">
                  <wp:posOffset>-342900</wp:posOffset>
                </wp:positionH>
                <wp:positionV relativeFrom="paragraph">
                  <wp:posOffset>-444500</wp:posOffset>
                </wp:positionV>
                <wp:extent cx="1352606" cy="1054100"/>
                <wp:effectExtent l="0" t="0" r="0" b="0"/>
                <wp:wrapNone/>
                <wp:docPr id="1126689413" name="Imagen 7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6689413" name="Imagen 7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744" cy="105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ACDC369" w14:textId="63C1E36C" w:rsidR="0013170D" w:rsidRDefault="0013170D" w:rsidP="0013170D">
          <w:pPr>
            <w:pStyle w:val="Sinespaciado"/>
            <w:jc w:val="right"/>
            <w:rPr>
              <w:color w:val="595959" w:themeColor="text1" w:themeTint="A6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50EB6A4D" wp14:editId="539DF822">
                    <wp:simplePos x="0" y="0"/>
                    <wp:positionH relativeFrom="page">
                      <wp:posOffset>304165</wp:posOffset>
                    </wp:positionH>
                    <wp:positionV relativeFrom="page">
                      <wp:posOffset>7239000</wp:posOffset>
                    </wp:positionV>
                    <wp:extent cx="5753100" cy="2374900"/>
                    <wp:effectExtent l="0" t="0" r="0" b="635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374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b/>
                                    <w:bCs/>
                                    <w:color w:val="1F497D" w:themeColor="text2"/>
                                    <w:kern w:val="2"/>
                                    <w:sz w:val="40"/>
                                    <w:szCs w:val="40"/>
                                    <w:lang w:val="es-MX"/>
                                    <w14:ligatures w14:val="standardContextual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FE227E" w14:textId="6E450DB6" w:rsidR="0013170D" w:rsidRPr="004D5959" w:rsidRDefault="0013170D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97D" w:themeColor="text2"/>
                                        <w:sz w:val="28"/>
                                        <w:szCs w:val="28"/>
                                      </w:rPr>
                                    </w:pPr>
                                    <w:r w:rsidRPr="004D5959">
                                      <w:rPr>
                                        <w:rFonts w:eastAsiaTheme="minorHAnsi"/>
                                        <w:b/>
                                        <w:bCs/>
                                        <w:color w:val="1F497D" w:themeColor="text2"/>
                                        <w:kern w:val="2"/>
                                        <w:sz w:val="40"/>
                                        <w:szCs w:val="40"/>
                                        <w:lang w:val="es-MX"/>
                                        <w14:ligatures w14:val="standardContextual"/>
                                      </w:rPr>
                                      <w:t>Universidad tecnológica del centro de Veracruz</w:t>
                                    </w:r>
                                  </w:p>
                                </w:sdtContent>
                              </w:sdt>
                              <w:p w14:paraId="43F616B0" w14:textId="77777777" w:rsidR="0013170D" w:rsidRPr="0013170D" w:rsidRDefault="0013170D" w:rsidP="0013170D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13170D">
                                      <w:rPr>
                                        <w:b/>
                                        <w:bCs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Integrantes: </w:t>
                                    </w:r>
                                  </w:sdtContent>
                                </w:sdt>
                                <w:r w:rsidRPr="0013170D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</w:p>
                              <w:p w14:paraId="08D1BA80" w14:textId="092DFAAB" w:rsidR="0013170D" w:rsidRPr="0013170D" w:rsidRDefault="0013170D" w:rsidP="0013170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13170D">
                                  <w:rPr>
                                    <w:sz w:val="24"/>
                                    <w:szCs w:val="24"/>
                                  </w:rPr>
                                  <w:t xml:space="preserve">David Pulido Sorcia </w:t>
                                </w:r>
                              </w:p>
                              <w:p w14:paraId="70EC62E4" w14:textId="77777777" w:rsidR="0013170D" w:rsidRPr="0013170D" w:rsidRDefault="0013170D" w:rsidP="0013170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13170D">
                                  <w:rPr>
                                    <w:sz w:val="24"/>
                                    <w:szCs w:val="24"/>
                                  </w:rPr>
                                  <w:t>Elian Medina Cobos</w:t>
                                </w:r>
                              </w:p>
                              <w:p w14:paraId="379AACFB" w14:textId="77777777" w:rsidR="0013170D" w:rsidRPr="0013170D" w:rsidRDefault="0013170D" w:rsidP="0013170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13170D">
                                  <w:rPr>
                                    <w:sz w:val="24"/>
                                    <w:szCs w:val="24"/>
                                  </w:rPr>
                                  <w:t xml:space="preserve">Daniel López Beristain </w:t>
                                </w:r>
                              </w:p>
                              <w:p w14:paraId="43EADF3E" w14:textId="77777777" w:rsidR="0013170D" w:rsidRPr="0013170D" w:rsidRDefault="0013170D" w:rsidP="0013170D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13170D">
                                  <w:rPr>
                                    <w:sz w:val="24"/>
                                    <w:szCs w:val="24"/>
                                  </w:rPr>
                                  <w:t xml:space="preserve">Carlos Bañuelos </w:t>
                                </w:r>
                                <w:proofErr w:type="spellStart"/>
                                <w:r w:rsidRPr="0013170D">
                                  <w:rPr>
                                    <w:sz w:val="24"/>
                                    <w:szCs w:val="24"/>
                                  </w:rPr>
                                  <w:t>Cano</w:t>
                                </w:r>
                                <w:proofErr w:type="spellEnd"/>
                              </w:p>
                              <w:p w14:paraId="248320FF" w14:textId="77777777" w:rsidR="0013170D" w:rsidRDefault="0013170D" w:rsidP="0013170D"/>
                              <w:p w14:paraId="457DFD7C" w14:textId="55959773" w:rsidR="0013170D" w:rsidRPr="0013170D" w:rsidRDefault="0013170D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9BBB59" w:themeColor="accent3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EB6A4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6" type="#_x0000_t202" style="position:absolute;left:0;text-align:left;margin-left:23.95pt;margin-top:570pt;width:453pt;height:187pt;z-index:251660800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eastAsiaTheme="minorHAnsi"/>
                              <w:b/>
                              <w:bCs/>
                              <w:color w:val="1F497D" w:themeColor="text2"/>
                              <w:kern w:val="2"/>
                              <w:sz w:val="40"/>
                              <w:szCs w:val="40"/>
                              <w:lang w:val="es-MX"/>
                              <w14:ligatures w14:val="standardContextual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FE227E" w14:textId="6E450DB6" w:rsidR="0013170D" w:rsidRPr="004D5959" w:rsidRDefault="0013170D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r w:rsidRPr="004D5959">
                                <w:rPr>
                                  <w:rFonts w:eastAsiaTheme="minorHAnsi"/>
                                  <w:b/>
                                  <w:bCs/>
                                  <w:color w:val="1F497D" w:themeColor="text2"/>
                                  <w:kern w:val="2"/>
                                  <w:sz w:val="40"/>
                                  <w:szCs w:val="40"/>
                                  <w:lang w:val="es-MX"/>
                                  <w14:ligatures w14:val="standardContextual"/>
                                </w:rPr>
                                <w:t>Universidad tecnológica del centro de Veracruz</w:t>
                              </w:r>
                            </w:p>
                          </w:sdtContent>
                        </w:sdt>
                        <w:p w14:paraId="43F616B0" w14:textId="77777777" w:rsidR="0013170D" w:rsidRPr="0013170D" w:rsidRDefault="0013170D" w:rsidP="0013170D">
                          <w:pPr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13170D"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Integrantes: </w:t>
                              </w:r>
                            </w:sdtContent>
                          </w:sdt>
                          <w:r w:rsidRPr="0013170D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</w:p>
                        <w:p w14:paraId="08D1BA80" w14:textId="092DFAAB" w:rsidR="0013170D" w:rsidRPr="0013170D" w:rsidRDefault="0013170D" w:rsidP="0013170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13170D">
                            <w:rPr>
                              <w:sz w:val="24"/>
                              <w:szCs w:val="24"/>
                            </w:rPr>
                            <w:t xml:space="preserve">David Pulido Sorcia </w:t>
                          </w:r>
                        </w:p>
                        <w:p w14:paraId="70EC62E4" w14:textId="77777777" w:rsidR="0013170D" w:rsidRPr="0013170D" w:rsidRDefault="0013170D" w:rsidP="0013170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13170D">
                            <w:rPr>
                              <w:sz w:val="24"/>
                              <w:szCs w:val="24"/>
                            </w:rPr>
                            <w:t>Elian Medina Cobos</w:t>
                          </w:r>
                        </w:p>
                        <w:p w14:paraId="379AACFB" w14:textId="77777777" w:rsidR="0013170D" w:rsidRPr="0013170D" w:rsidRDefault="0013170D" w:rsidP="0013170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13170D">
                            <w:rPr>
                              <w:sz w:val="24"/>
                              <w:szCs w:val="24"/>
                            </w:rPr>
                            <w:t xml:space="preserve">Daniel López Beristain </w:t>
                          </w:r>
                        </w:p>
                        <w:p w14:paraId="43EADF3E" w14:textId="77777777" w:rsidR="0013170D" w:rsidRPr="0013170D" w:rsidRDefault="0013170D" w:rsidP="0013170D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13170D">
                            <w:rPr>
                              <w:sz w:val="24"/>
                              <w:szCs w:val="24"/>
                            </w:rPr>
                            <w:t xml:space="preserve">Carlos Bañuelos </w:t>
                          </w:r>
                          <w:proofErr w:type="spellStart"/>
                          <w:r w:rsidRPr="0013170D">
                            <w:rPr>
                              <w:sz w:val="24"/>
                              <w:szCs w:val="24"/>
                            </w:rPr>
                            <w:t>Cano</w:t>
                          </w:r>
                          <w:proofErr w:type="spellEnd"/>
                        </w:p>
                        <w:p w14:paraId="248320FF" w14:textId="77777777" w:rsidR="0013170D" w:rsidRDefault="0013170D" w:rsidP="0013170D"/>
                        <w:p w14:paraId="457DFD7C" w14:textId="55959773" w:rsidR="0013170D" w:rsidRPr="0013170D" w:rsidRDefault="0013170D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9BBB59" w:themeColor="accent3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49B6D6C6" wp14:editId="2409F4F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8B0178D" w14:textId="7338E388" w:rsidR="0013170D" w:rsidRDefault="0013170D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IMPLEMENTACIÓN DE CONTRAMEDIDAS</w:t>
                                      </w:r>
                                    </w:sdtContent>
                                  </w:sdt>
                                  <w:r w:rsidR="004D5959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49B6D6C6" id="Grupo 126" o:spid="_x0000_s1027" style="position:absolute;left:0;text-align:left;margin-left:0;margin-top:0;width:540pt;height:556.55pt;z-index:-25166387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LEaXgUAAIo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">
                    <o:lock v:ext="edit" aspectratio="t"/>
                    <v:shape id="Forma libre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28B0178D" w14:textId="7338E388" w:rsidR="0013170D" w:rsidRDefault="0013170D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IMPLEMENTACIÓN DE CONTRAMEDIDAS</w:t>
                                </w:r>
                              </w:sdtContent>
                            </w:sdt>
                            <w:r w:rsidR="004D5959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Forma libre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D2E559A" wp14:editId="7596F97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85A3D59" w14:textId="57763426" w:rsidR="0013170D" w:rsidRDefault="0013170D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D2E559A" id="Rectángulo 130" o:spid="_x0000_s1030" style="position:absolute;left:0;text-align:left;margin-left:-4.4pt;margin-top:0;width:46.8pt;height:77.75pt;z-index:25165568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2cPbX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85A3D59" w14:textId="57763426" w:rsidR="0013170D" w:rsidRDefault="0013170D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Segoe UI" w:hAnsi="Segoe UI" w:cs="Segoe UI"/>
            </w:rPr>
            <w:br w:type="page"/>
          </w:r>
        </w:p>
        <w:p w14:paraId="644E3E12" w14:textId="32CE49EB" w:rsidR="0013170D" w:rsidRDefault="0013170D">
          <w:pPr>
            <w:rPr>
              <w:rFonts w:ascii="Segoe UI" w:hAnsi="Segoe UI" w:cs="Segoe UI"/>
            </w:rPr>
          </w:pPr>
        </w:p>
      </w:sdtContent>
    </w:sdt>
    <w:p w14:paraId="70A96185" w14:textId="3B2061A1" w:rsidR="00E73937" w:rsidRDefault="00000000">
      <w:pPr>
        <w:jc w:val="center"/>
      </w:pPr>
      <w:r>
        <w:rPr>
          <w:b/>
          <w:sz w:val="36"/>
        </w:rPr>
        <w:t>DOCUMENTACIÓN DE REQUISITOS DE SEGURIDAD</w:t>
      </w:r>
    </w:p>
    <w:p w14:paraId="2D0F2035" w14:textId="77777777" w:rsidR="00E73937" w:rsidRPr="0013170D" w:rsidRDefault="00000000">
      <w:pPr>
        <w:jc w:val="center"/>
        <w:rPr>
          <w:rFonts w:ascii="Segoe UI" w:hAnsi="Segoe UI" w:cs="Segoe UI"/>
        </w:rPr>
      </w:pPr>
      <w:r w:rsidRPr="0013170D">
        <w:rPr>
          <w:rFonts w:ascii="Segoe UI" w:hAnsi="Segoe UI" w:cs="Segoe UI"/>
          <w:i/>
        </w:rPr>
        <w:t>Práctica Autisense (API Node.js/Express + PostgreSQL + Web Angular)</w:t>
      </w:r>
    </w:p>
    <w:p w14:paraId="38535284" w14:textId="77777777" w:rsidR="00E73937" w:rsidRPr="0013170D" w:rsidRDefault="00E73937">
      <w:pPr>
        <w:rPr>
          <w:rFonts w:ascii="Segoe UI" w:hAnsi="Segoe UI" w:cs="Segoe UI"/>
        </w:rPr>
      </w:pPr>
    </w:p>
    <w:p w14:paraId="6F9173CF" w14:textId="50A4F9FA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proofErr w:type="spellStart"/>
      <w:r w:rsidRPr="004D5959">
        <w:rPr>
          <w:rFonts w:ascii="Segoe UI" w:hAnsi="Segoe UI" w:cs="Segoe UI"/>
          <w:color w:val="000000" w:themeColor="text1"/>
        </w:rPr>
        <w:t>Alcance</w:t>
      </w:r>
      <w:proofErr w:type="spellEnd"/>
      <w:r w:rsidRPr="004D5959">
        <w:rPr>
          <w:rFonts w:ascii="Segoe UI" w:hAnsi="Segoe UI" w:cs="Segoe UI"/>
          <w:color w:val="000000" w:themeColor="text1"/>
        </w:rPr>
        <w:t xml:space="preserve"> y </w:t>
      </w:r>
      <w:proofErr w:type="spellStart"/>
      <w:r w:rsidRPr="004D5959">
        <w:rPr>
          <w:rFonts w:ascii="Segoe UI" w:hAnsi="Segoe UI" w:cs="Segoe UI"/>
          <w:color w:val="000000" w:themeColor="text1"/>
        </w:rPr>
        <w:t>contexto</w:t>
      </w:r>
      <w:proofErr w:type="spellEnd"/>
      <w:r w:rsidRPr="004D5959">
        <w:rPr>
          <w:rFonts w:ascii="Segoe UI" w:hAnsi="Segoe UI" w:cs="Segoe UI"/>
          <w:color w:val="000000" w:themeColor="text1"/>
        </w:rPr>
        <w:t xml:space="preserve"> de la práctica</w:t>
      </w:r>
    </w:p>
    <w:p w14:paraId="3A14AE95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Esta documentación describe los requisitos de seguridad implementados en la práctica Autisense. La solución consta de una API REST (Node.js/Express) conectada a una base de datos PostgreSQL y una aplicación web Angular (standalone) para demostrar y validar las contramedidas.</w:t>
      </w:r>
    </w:p>
    <w:p w14:paraId="467A50A3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Componentes: </w:t>
      </w:r>
      <w:r w:rsidRPr="0013170D">
        <w:rPr>
          <w:rFonts w:ascii="Segoe UI" w:hAnsi="Segoe UI" w:cs="Segoe UI"/>
        </w:rPr>
        <w:t>API REST (Express), DB (PostgreSQL), Web (Angular)</w:t>
      </w:r>
    </w:p>
    <w:p w14:paraId="5D745421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Autenticación: </w:t>
      </w:r>
      <w:r w:rsidRPr="0013170D">
        <w:rPr>
          <w:rFonts w:ascii="Segoe UI" w:hAnsi="Segoe UI" w:cs="Segoe UI"/>
        </w:rPr>
        <w:t>JWT (Bearer Token) con roles (admin/user)</w:t>
      </w:r>
    </w:p>
    <w:p w14:paraId="52CC6ACD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Base de datos: </w:t>
      </w:r>
      <w:r w:rsidRPr="0013170D">
        <w:rPr>
          <w:rFonts w:ascii="Segoe UI" w:hAnsi="Segoe UI" w:cs="Segoe UI"/>
        </w:rPr>
        <w:t>Tablas principales: roles, users, mfa_codes</w:t>
      </w:r>
    </w:p>
    <w:p w14:paraId="072A1B22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Objetivo: </w:t>
      </w:r>
      <w:r w:rsidRPr="0013170D">
        <w:rPr>
          <w:rFonts w:ascii="Segoe UI" w:hAnsi="Segoe UI" w:cs="Segoe UI"/>
        </w:rPr>
        <w:t>Demostrar contramedidas a 5 riesgos: SQLi, MFA, IDOR, DDoS y almacenamiento seguro de contraseñas/tokens</w:t>
      </w:r>
    </w:p>
    <w:p w14:paraId="4E86DACD" w14:textId="77777777" w:rsidR="004D5959" w:rsidRDefault="004D5959" w:rsidP="0013170D">
      <w:pPr>
        <w:pStyle w:val="Ttulo2"/>
        <w:rPr>
          <w:rFonts w:ascii="Segoe UI" w:hAnsi="Segoe UI" w:cs="Segoe UI"/>
        </w:rPr>
      </w:pPr>
    </w:p>
    <w:p w14:paraId="719533BC" w14:textId="402B0C62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proofErr w:type="spellStart"/>
      <w:r w:rsidRPr="004D5959">
        <w:rPr>
          <w:rFonts w:ascii="Segoe UI" w:hAnsi="Segoe UI" w:cs="Segoe UI"/>
          <w:color w:val="000000" w:themeColor="text1"/>
        </w:rPr>
        <w:t>Librerías</w:t>
      </w:r>
      <w:proofErr w:type="spellEnd"/>
      <w:r w:rsidRPr="004D5959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4D5959">
        <w:rPr>
          <w:rFonts w:ascii="Segoe UI" w:hAnsi="Segoe UI" w:cs="Segoe UI"/>
          <w:color w:val="000000" w:themeColor="text1"/>
        </w:rPr>
        <w:t>utilizadas</w:t>
      </w:r>
      <w:proofErr w:type="spellEnd"/>
      <w:r w:rsidRPr="004D5959">
        <w:rPr>
          <w:rFonts w:ascii="Segoe UI" w:hAnsi="Segoe UI" w:cs="Segoe UI"/>
          <w:color w:val="000000" w:themeColor="text1"/>
        </w:rPr>
        <w:t xml:space="preserve"> (</w:t>
      </w:r>
      <w:proofErr w:type="spellStart"/>
      <w:r w:rsidRPr="004D5959">
        <w:rPr>
          <w:rFonts w:ascii="Segoe UI" w:hAnsi="Segoe UI" w:cs="Segoe UI"/>
          <w:color w:val="000000" w:themeColor="text1"/>
        </w:rPr>
        <w:t>relevantes</w:t>
      </w:r>
      <w:proofErr w:type="spellEnd"/>
      <w:r w:rsidRPr="004D5959">
        <w:rPr>
          <w:rFonts w:ascii="Segoe UI" w:hAnsi="Segoe UI" w:cs="Segoe UI"/>
          <w:color w:val="000000" w:themeColor="text1"/>
        </w:rPr>
        <w:t xml:space="preserve"> a </w:t>
      </w:r>
      <w:proofErr w:type="spellStart"/>
      <w:r w:rsidRPr="004D5959">
        <w:rPr>
          <w:rFonts w:ascii="Segoe UI" w:hAnsi="Segoe UI" w:cs="Segoe UI"/>
          <w:color w:val="000000" w:themeColor="text1"/>
        </w:rPr>
        <w:t>seguridad</w:t>
      </w:r>
      <w:proofErr w:type="spellEnd"/>
      <w:r w:rsidRPr="004D5959">
        <w:rPr>
          <w:rFonts w:ascii="Segoe UI" w:hAnsi="Segoe UI" w:cs="Segoe UI"/>
          <w:color w:val="000000" w:themeColor="text1"/>
        </w:rPr>
        <w:t>)</w:t>
      </w:r>
    </w:p>
    <w:p w14:paraId="03EEA39E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express (API)</w:t>
      </w:r>
    </w:p>
    <w:p w14:paraId="7507A2A9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pg (PostgreSQL)</w:t>
      </w:r>
    </w:p>
    <w:p w14:paraId="40F82B6D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dotenv (variables de entorno)</w:t>
      </w:r>
    </w:p>
    <w:p w14:paraId="0BA6BC28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cors (control de orígenes para la Web)</w:t>
      </w:r>
    </w:p>
    <w:p w14:paraId="168D0FEB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helmet (cabeceras de seguridad)</w:t>
      </w:r>
    </w:p>
    <w:p w14:paraId="3CA8657D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jsonwebtoken (JWT)</w:t>
      </w:r>
    </w:p>
    <w:p w14:paraId="234A5251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bcrypt (hash de contraseñas y hash de códigos MFA)</w:t>
      </w:r>
    </w:p>
    <w:p w14:paraId="7544A219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 xml:space="preserve">express-rate-limit (rate limiting </w:t>
      </w:r>
      <w:proofErr w:type="gramStart"/>
      <w:r w:rsidRPr="0013170D">
        <w:rPr>
          <w:rFonts w:ascii="Segoe UI" w:hAnsi="Segoe UI" w:cs="Segoe UI"/>
        </w:rPr>
        <w:t>para DDoS</w:t>
      </w:r>
      <w:proofErr w:type="gramEnd"/>
      <w:r w:rsidRPr="0013170D">
        <w:rPr>
          <w:rFonts w:ascii="Segoe UI" w:hAnsi="Segoe UI" w:cs="Segoe UI"/>
        </w:rPr>
        <w:t>)</w:t>
      </w:r>
    </w:p>
    <w:p w14:paraId="650B8D85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zod (validación de entradas)</w:t>
      </w:r>
    </w:p>
    <w:p w14:paraId="07410BA6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Angular HttpClient + Interceptor (Bearer Token), Router Guards (control de navegación)</w:t>
      </w:r>
    </w:p>
    <w:p w14:paraId="65689B18" w14:textId="77777777" w:rsidR="00E73937" w:rsidRPr="0013170D" w:rsidRDefault="00E73937" w:rsidP="0013170D">
      <w:pPr>
        <w:rPr>
          <w:rFonts w:ascii="Segoe UI" w:hAnsi="Segoe UI" w:cs="Segoe UI"/>
        </w:rPr>
      </w:pPr>
    </w:p>
    <w:p w14:paraId="650D5DC4" w14:textId="77777777" w:rsidR="00E73937" w:rsidRPr="0013170D" w:rsidRDefault="00E73937" w:rsidP="0013170D">
      <w:pPr>
        <w:rPr>
          <w:rFonts w:ascii="Segoe UI" w:hAnsi="Segoe UI" w:cs="Segoe UI"/>
        </w:rPr>
      </w:pPr>
    </w:p>
    <w:p w14:paraId="4CD32003" w14:textId="0EA6525A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>1. PROTECCIÓN CONTRA INYECCIÓN SQL (SQLi)</w:t>
      </w:r>
    </w:p>
    <w:p w14:paraId="5A7FFDF0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Descripción del requisito: </w:t>
      </w:r>
      <w:r w:rsidRPr="0013170D">
        <w:rPr>
          <w:rFonts w:ascii="Segoe UI" w:hAnsi="Segoe UI" w:cs="Segoe UI"/>
        </w:rPr>
        <w:t>El sistema debe evitar que entradas del usuario alteren la consulta SQL. Todas las operaciones con base de datos deben usar consultas parametrizadas y validación de datos de entrada.</w:t>
      </w:r>
    </w:p>
    <w:p w14:paraId="7B3DBAC6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Contramedida principal: </w:t>
      </w:r>
      <w:r w:rsidRPr="0013170D">
        <w:rPr>
          <w:rFonts w:ascii="Segoe UI" w:hAnsi="Segoe UI" w:cs="Segoe UI"/>
        </w:rPr>
        <w:t>Consultas parametrizadas ($1, $2, ...) + validación (zod)</w:t>
      </w:r>
    </w:p>
    <w:p w14:paraId="0A332EED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  <w:b/>
        </w:rPr>
        <w:t xml:space="preserve">Librerías: </w:t>
      </w:r>
      <w:r w:rsidRPr="0013170D">
        <w:rPr>
          <w:rFonts w:ascii="Segoe UI" w:hAnsi="Segoe UI" w:cs="Segoe UI"/>
        </w:rPr>
        <w:t>pg, zod</w:t>
      </w:r>
    </w:p>
    <w:p w14:paraId="689BEA46" w14:textId="77777777" w:rsidR="00E73937" w:rsidRPr="0013170D" w:rsidRDefault="00E73937" w:rsidP="0013170D">
      <w:pPr>
        <w:rPr>
          <w:rFonts w:ascii="Segoe UI" w:hAnsi="Segoe UI" w:cs="Segoe UI"/>
        </w:rPr>
      </w:pPr>
    </w:p>
    <w:p w14:paraId="407777C4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Implementación (paso a paso)</w:t>
      </w:r>
    </w:p>
    <w:p w14:paraId="423A691A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1) Usar Pool de PostgreSQL (pg) y una capa de acceso (</w:t>
      </w:r>
      <w:proofErr w:type="gramStart"/>
      <w:r w:rsidRPr="0013170D">
        <w:rPr>
          <w:rFonts w:ascii="Segoe UI" w:hAnsi="Segoe UI" w:cs="Segoe UI"/>
        </w:rPr>
        <w:t>db.query</w:t>
      </w:r>
      <w:proofErr w:type="gramEnd"/>
      <w:r w:rsidRPr="0013170D">
        <w:rPr>
          <w:rFonts w:ascii="Segoe UI" w:hAnsi="Segoe UI" w:cs="Segoe UI"/>
        </w:rPr>
        <w:t>).</w:t>
      </w:r>
    </w:p>
    <w:p w14:paraId="55DEEE8C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2) En controladores, evitar concatenar strings dentro de SQL.</w:t>
      </w:r>
    </w:p>
    <w:p w14:paraId="64726479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3) Parametrizar inputs (WHERE email = $1) y pasar valores en arreglo.</w:t>
      </w:r>
    </w:p>
    <w:p w14:paraId="13855A37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4) Validar entrada (email, password, code, etc.) antes de consultar.</w:t>
      </w:r>
    </w:p>
    <w:p w14:paraId="7DE2A4CD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Ejemplo (consulta segura en login):</w:t>
      </w:r>
    </w:p>
    <w:p w14:paraId="7AD94ED8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eastAsia="Consolas" w:hAnsi="Segoe UI" w:cs="Segoe UI"/>
          <w:sz w:val="18"/>
        </w:rPr>
        <w:t>// modules/auth/auth.controller.js</w:t>
      </w:r>
      <w:r w:rsidRPr="0013170D">
        <w:rPr>
          <w:rFonts w:ascii="Segoe UI" w:eastAsia="Consolas" w:hAnsi="Segoe UI" w:cs="Segoe UI"/>
          <w:sz w:val="18"/>
        </w:rPr>
        <w:br/>
        <w:t xml:space="preserve">const result = await </w:t>
      </w:r>
      <w:proofErr w:type="gramStart"/>
      <w:r w:rsidRPr="0013170D">
        <w:rPr>
          <w:rFonts w:ascii="Segoe UI" w:eastAsia="Consolas" w:hAnsi="Segoe UI" w:cs="Segoe UI"/>
          <w:sz w:val="18"/>
        </w:rPr>
        <w:t>db.query</w:t>
      </w:r>
      <w:proofErr w:type="gramEnd"/>
      <w:r w:rsidRPr="0013170D">
        <w:rPr>
          <w:rFonts w:ascii="Segoe UI" w:eastAsia="Consolas" w:hAnsi="Segoe UI" w:cs="Segoe UI"/>
          <w:sz w:val="18"/>
        </w:rPr>
        <w:t>(</w:t>
      </w:r>
      <w:r w:rsidRPr="0013170D">
        <w:rPr>
          <w:rFonts w:ascii="Segoe UI" w:eastAsia="Consolas" w:hAnsi="Segoe UI" w:cs="Segoe UI"/>
          <w:sz w:val="18"/>
        </w:rPr>
        <w:br/>
        <w:t xml:space="preserve">  `SELECT u.id, </w:t>
      </w:r>
      <w:proofErr w:type="gramStart"/>
      <w:r w:rsidRPr="0013170D">
        <w:rPr>
          <w:rFonts w:ascii="Segoe UI" w:eastAsia="Consolas" w:hAnsi="Segoe UI" w:cs="Segoe UI"/>
          <w:sz w:val="18"/>
        </w:rPr>
        <w:t>u.email</w:t>
      </w:r>
      <w:proofErr w:type="gramEnd"/>
      <w:r w:rsidRPr="0013170D">
        <w:rPr>
          <w:rFonts w:ascii="Segoe UI" w:eastAsia="Consolas" w:hAnsi="Segoe UI" w:cs="Segoe UI"/>
          <w:sz w:val="18"/>
        </w:rPr>
        <w:t xml:space="preserve">, </w:t>
      </w:r>
      <w:proofErr w:type="gramStart"/>
      <w:r w:rsidRPr="0013170D">
        <w:rPr>
          <w:rFonts w:ascii="Segoe UI" w:eastAsia="Consolas" w:hAnsi="Segoe UI" w:cs="Segoe UI"/>
          <w:sz w:val="18"/>
        </w:rPr>
        <w:t>u.password</w:t>
      </w:r>
      <w:proofErr w:type="gramEnd"/>
      <w:r w:rsidRPr="0013170D">
        <w:rPr>
          <w:rFonts w:ascii="Segoe UI" w:eastAsia="Consolas" w:hAnsi="Segoe UI" w:cs="Segoe UI"/>
          <w:sz w:val="18"/>
        </w:rPr>
        <w:t>_hash, u.mfa_enabled, r.name AS role</w:t>
      </w:r>
      <w:r w:rsidRPr="0013170D">
        <w:rPr>
          <w:rFonts w:ascii="Segoe UI" w:eastAsia="Consolas" w:hAnsi="Segoe UI" w:cs="Segoe UI"/>
          <w:sz w:val="18"/>
        </w:rPr>
        <w:br/>
        <w:t xml:space="preserve">   FROM users u JOIN </w:t>
      </w:r>
      <w:proofErr w:type="gramStart"/>
      <w:r w:rsidRPr="0013170D">
        <w:rPr>
          <w:rFonts w:ascii="Segoe UI" w:eastAsia="Consolas" w:hAnsi="Segoe UI" w:cs="Segoe UI"/>
          <w:sz w:val="18"/>
        </w:rPr>
        <w:t>roles r</w:t>
      </w:r>
      <w:proofErr w:type="gramEnd"/>
      <w:r w:rsidRPr="0013170D">
        <w:rPr>
          <w:rFonts w:ascii="Segoe UI" w:eastAsia="Consolas" w:hAnsi="Segoe UI" w:cs="Segoe UI"/>
          <w:sz w:val="18"/>
        </w:rPr>
        <w:t xml:space="preserve"> ON r.id = </w:t>
      </w:r>
      <w:proofErr w:type="gramStart"/>
      <w:r w:rsidRPr="0013170D">
        <w:rPr>
          <w:rFonts w:ascii="Segoe UI" w:eastAsia="Consolas" w:hAnsi="Segoe UI" w:cs="Segoe UI"/>
          <w:sz w:val="18"/>
        </w:rPr>
        <w:t>u.role</w:t>
      </w:r>
      <w:proofErr w:type="gramEnd"/>
      <w:r w:rsidRPr="0013170D">
        <w:rPr>
          <w:rFonts w:ascii="Segoe UI" w:eastAsia="Consolas" w:hAnsi="Segoe UI" w:cs="Segoe UI"/>
          <w:sz w:val="18"/>
        </w:rPr>
        <w:t>_id</w:t>
      </w:r>
      <w:r w:rsidRPr="0013170D">
        <w:rPr>
          <w:rFonts w:ascii="Segoe UI" w:eastAsia="Consolas" w:hAnsi="Segoe UI" w:cs="Segoe UI"/>
          <w:sz w:val="18"/>
        </w:rPr>
        <w:br/>
        <w:t xml:space="preserve">   WHERE </w:t>
      </w:r>
      <w:proofErr w:type="gramStart"/>
      <w:r w:rsidRPr="0013170D">
        <w:rPr>
          <w:rFonts w:ascii="Segoe UI" w:eastAsia="Consolas" w:hAnsi="Segoe UI" w:cs="Segoe UI"/>
          <w:sz w:val="18"/>
        </w:rPr>
        <w:t>u.email</w:t>
      </w:r>
      <w:proofErr w:type="gramEnd"/>
      <w:r w:rsidRPr="0013170D">
        <w:rPr>
          <w:rFonts w:ascii="Segoe UI" w:eastAsia="Consolas" w:hAnsi="Segoe UI" w:cs="Segoe UI"/>
          <w:sz w:val="18"/>
        </w:rPr>
        <w:t xml:space="preserve"> = $1`,</w:t>
      </w:r>
      <w:r w:rsidRPr="0013170D">
        <w:rPr>
          <w:rFonts w:ascii="Segoe UI" w:eastAsia="Consolas" w:hAnsi="Segoe UI" w:cs="Segoe UI"/>
          <w:sz w:val="18"/>
        </w:rPr>
        <w:br/>
        <w:t xml:space="preserve">  [email]</w:t>
      </w:r>
      <w:r w:rsidRPr="0013170D">
        <w:rPr>
          <w:rFonts w:ascii="Segoe UI" w:eastAsia="Consolas" w:hAnsi="Segoe UI" w:cs="Segoe UI"/>
          <w:sz w:val="18"/>
        </w:rPr>
        <w:br/>
      </w:r>
      <w:proofErr w:type="gramStart"/>
      <w:r w:rsidRPr="0013170D">
        <w:rPr>
          <w:rFonts w:ascii="Segoe UI" w:eastAsia="Consolas" w:hAnsi="Segoe UI" w:cs="Segoe UI"/>
          <w:sz w:val="18"/>
        </w:rPr>
        <w:t>);</w:t>
      </w:r>
      <w:proofErr w:type="gramEnd"/>
    </w:p>
    <w:p w14:paraId="7DB2B6C4" w14:textId="77777777" w:rsidR="00E73937" w:rsidRPr="0013170D" w:rsidRDefault="00000000" w:rsidP="0013170D">
      <w:pPr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Ubicación típica en el proyecto: src/db.js, modules/auth/auth.controller.js, modules/users/users.controller.js.</w:t>
      </w:r>
    </w:p>
    <w:p w14:paraId="4C1A789C" w14:textId="77777777" w:rsidR="00E73937" w:rsidRPr="0013170D" w:rsidRDefault="00E73937" w:rsidP="0013170D">
      <w:pPr>
        <w:rPr>
          <w:rFonts w:ascii="Segoe UI" w:hAnsi="Segoe UI" w:cs="Segoe UI"/>
        </w:rPr>
      </w:pPr>
    </w:p>
    <w:p w14:paraId="2E91D8CE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Evidencia / cómo probar</w:t>
      </w:r>
    </w:p>
    <w:p w14:paraId="2C373266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Desde la web (pantalla SQLi), probar un input normal (ej. q=admin) en el endpoint seguro.</w:t>
      </w:r>
    </w:p>
    <w:p w14:paraId="5C954B8B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Probar un payload típico en el endpoint vulnerable (ej. ' OR 1=1 --) y confirmar diferencia vs el endpoint seguro.</w:t>
      </w:r>
    </w:p>
    <w:p w14:paraId="66800130" w14:textId="77777777" w:rsidR="00E73937" w:rsidRPr="0013170D" w:rsidRDefault="00000000" w:rsidP="0013170D">
      <w:pPr>
        <w:pStyle w:val="Listaconvietas"/>
        <w:rPr>
          <w:rFonts w:ascii="Segoe UI" w:hAnsi="Segoe UI" w:cs="Segoe UI"/>
        </w:rPr>
      </w:pPr>
      <w:r w:rsidRPr="0013170D">
        <w:rPr>
          <w:rFonts w:ascii="Segoe UI" w:hAnsi="Segoe UI" w:cs="Segoe UI"/>
        </w:rPr>
        <w:t>Documentar que la versión segura no altera lógica y la vulnerable sí (solo como demostración controlada).</w:t>
      </w:r>
    </w:p>
    <w:p w14:paraId="57BA8BA4" w14:textId="77777777" w:rsidR="00E73937" w:rsidRPr="0013170D" w:rsidRDefault="00E73937" w:rsidP="0013170D">
      <w:pPr>
        <w:rPr>
          <w:rFonts w:ascii="Segoe UI" w:hAnsi="Segoe UI" w:cs="Segoe UI"/>
        </w:rPr>
      </w:pPr>
    </w:p>
    <w:p w14:paraId="09819CB2" w14:textId="357640EB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>2. AUTENTICACIÓN MULTIFACTOR (MFA)</w:t>
      </w:r>
    </w:p>
    <w:p w14:paraId="4C6517D4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Descripción del requisito: </w:t>
      </w:r>
      <w:r w:rsidRPr="004D5959">
        <w:rPr>
          <w:rFonts w:ascii="Segoe UI" w:hAnsi="Segoe UI" w:cs="Segoe UI"/>
          <w:color w:val="000000" w:themeColor="text1"/>
        </w:rPr>
        <w:t>Cuando un usuario tiene MFA habilitado, el sistema debe solicitar una verificación adicional (código temporal) antes de emitir el JWT final.</w:t>
      </w:r>
    </w:p>
    <w:p w14:paraId="5D4FFE93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Contramedida principal: </w:t>
      </w:r>
      <w:r w:rsidRPr="004D5959">
        <w:rPr>
          <w:rFonts w:ascii="Segoe UI" w:hAnsi="Segoe UI" w:cs="Segoe UI"/>
          <w:color w:val="000000" w:themeColor="text1"/>
        </w:rPr>
        <w:t>Flujo en dos pasos: login -&gt; mfa_token temporal -&gt; verify -&gt; JWT final</w:t>
      </w:r>
    </w:p>
    <w:p w14:paraId="60E63015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Librerías: </w:t>
      </w:r>
      <w:r w:rsidRPr="004D5959">
        <w:rPr>
          <w:rFonts w:ascii="Segoe UI" w:hAnsi="Segoe UI" w:cs="Segoe UI"/>
          <w:color w:val="000000" w:themeColor="text1"/>
        </w:rPr>
        <w:t>jsonwebtoken, bcrypt, zod</w:t>
      </w:r>
    </w:p>
    <w:p w14:paraId="79CF77EE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2738F1A7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Implementación (paso a paso)</w:t>
      </w:r>
    </w:p>
    <w:p w14:paraId="4E9B67D0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1) En /auth/login: validar credenciales. Si mfa_enabled=true, generar código de 6 dígitos.</w:t>
      </w:r>
    </w:p>
    <w:p w14:paraId="3AEA6FBA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2) Guardar el código como hash (bcrypt) en la tabla mfa_codes con expiración (ej. 5 min) y marca used=false.</w:t>
      </w:r>
    </w:p>
    <w:p w14:paraId="4ECD1241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3) Emitir un token temporal (mfa_token) con expiración corta (ej. 5 min) y un campo stage='mfa'.</w:t>
      </w:r>
    </w:p>
    <w:p w14:paraId="2C421FBB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4) En /auth/mfa/verify: verificar mfa_token, comparar el código recibido vs code_hash (</w:t>
      </w:r>
      <w:proofErr w:type="gramStart"/>
      <w:r w:rsidRPr="004D5959">
        <w:rPr>
          <w:rFonts w:ascii="Segoe UI" w:hAnsi="Segoe UI" w:cs="Segoe UI"/>
          <w:color w:val="000000" w:themeColor="text1"/>
        </w:rPr>
        <w:t>bcrypt.compare</w:t>
      </w:r>
      <w:proofErr w:type="gramEnd"/>
      <w:r w:rsidRPr="004D5959">
        <w:rPr>
          <w:rFonts w:ascii="Segoe UI" w:hAnsi="Segoe UI" w:cs="Segoe UI"/>
          <w:color w:val="000000" w:themeColor="text1"/>
        </w:rPr>
        <w:t>).</w:t>
      </w:r>
    </w:p>
    <w:p w14:paraId="7FC813C9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 xml:space="preserve">5) Si es correcto, marcar used=true y emitir el JWT final con {sub, role, </w:t>
      </w:r>
      <w:proofErr w:type="gramStart"/>
      <w:r w:rsidRPr="004D5959">
        <w:rPr>
          <w:rFonts w:ascii="Segoe UI" w:hAnsi="Segoe UI" w:cs="Segoe UI"/>
          <w:color w:val="000000" w:themeColor="text1"/>
        </w:rPr>
        <w:t>email}.</w:t>
      </w:r>
      <w:proofErr w:type="gramEnd"/>
    </w:p>
    <w:p w14:paraId="39ABF178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Ejemplo (verificación MFA):</w:t>
      </w:r>
    </w:p>
    <w:p w14:paraId="145B4E5B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eastAsia="Consolas" w:hAnsi="Segoe UI" w:cs="Segoe UI"/>
          <w:color w:val="000000" w:themeColor="text1"/>
          <w:sz w:val="18"/>
        </w:rPr>
        <w:t>// modules/auth/auth.controller.js (idea general)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payload = jwt.verify(mfa_token, JWT_SECRET);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const row = await db.query(`SELECT id, code_hash FROM mfa_codes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  WHERE user_id=$1 AND used=FALSE AND expires_at&gt;NOW()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  ORDER BY id DESC LIMIT 1`, [userId]);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const ok = await bcrypt.compare(code, row.code_hash);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if (ok) { /* emitir JWT final */ }</w:t>
      </w:r>
    </w:p>
    <w:p w14:paraId="0DD9B0A9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Ubicación: modules/auth/auth.routes.js y modules/auth/auth.controller.js; tabla mfa_codes en DB.</w:t>
      </w:r>
    </w:p>
    <w:p w14:paraId="735AEE53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0275E96E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Evidencia / cómo probar</w:t>
      </w:r>
    </w:p>
    <w:p w14:paraId="0088DD6F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Login con admin (MFA activado) debe devolver mfa_required=true y mfa_token.</w:t>
      </w:r>
    </w:p>
    <w:p w14:paraId="1DA38ED8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Al ingresar el código correcto en la pantalla MFA (web), se obtiene el JWT final y acceso a rutas protegidas.</w:t>
      </w:r>
    </w:p>
    <w:p w14:paraId="26ABC2B1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Con código incorrecto o expirado, el sistema rechaza la autenticación.</w:t>
      </w:r>
    </w:p>
    <w:p w14:paraId="054CAC61" w14:textId="34EC6DDC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 xml:space="preserve">3. PROTECCIÓN CONTRA IDOR (Insecure Direct Object Reference) </w:t>
      </w:r>
    </w:p>
    <w:p w14:paraId="697DC60D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Descripción del requisito: </w:t>
      </w:r>
      <w:r w:rsidRPr="004D5959">
        <w:rPr>
          <w:rFonts w:ascii="Segoe UI" w:hAnsi="Segoe UI" w:cs="Segoe UI"/>
          <w:color w:val="000000" w:themeColor="text1"/>
        </w:rPr>
        <w:t xml:space="preserve">El sistema debe impedir accesos directos a recursos sin autorización. </w:t>
      </w:r>
      <w:proofErr w:type="gramStart"/>
      <w:r w:rsidRPr="004D5959">
        <w:rPr>
          <w:rFonts w:ascii="Segoe UI" w:hAnsi="Segoe UI" w:cs="Segoe UI"/>
          <w:color w:val="000000" w:themeColor="text1"/>
        </w:rPr>
        <w:t>Los</w:t>
      </w:r>
      <w:proofErr w:type="gramEnd"/>
      <w:r w:rsidRPr="004D5959">
        <w:rPr>
          <w:rFonts w:ascii="Segoe UI" w:hAnsi="Segoe UI" w:cs="Segoe UI"/>
          <w:color w:val="000000" w:themeColor="text1"/>
        </w:rPr>
        <w:t xml:space="preserve"> endpoints que exponen información de usuarios deben validar autenticación y rol (RBAC).</w:t>
      </w:r>
    </w:p>
    <w:p w14:paraId="1923BF23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Contramedida </w:t>
      </w:r>
      <w:proofErr w:type="gramStart"/>
      <w:r w:rsidRPr="004D5959">
        <w:rPr>
          <w:rFonts w:ascii="Segoe UI" w:hAnsi="Segoe UI" w:cs="Segoe UI"/>
          <w:b/>
          <w:color w:val="000000" w:themeColor="text1"/>
        </w:rPr>
        <w:t>principal</w:t>
      </w:r>
      <w:proofErr w:type="gramEnd"/>
      <w:r w:rsidRPr="004D5959">
        <w:rPr>
          <w:rFonts w:ascii="Segoe UI" w:hAnsi="Segoe UI" w:cs="Segoe UI"/>
          <w:b/>
          <w:color w:val="000000" w:themeColor="text1"/>
        </w:rPr>
        <w:t xml:space="preserve">: </w:t>
      </w:r>
      <w:r w:rsidRPr="004D5959">
        <w:rPr>
          <w:rFonts w:ascii="Segoe UI" w:hAnsi="Segoe UI" w:cs="Segoe UI"/>
          <w:color w:val="000000" w:themeColor="text1"/>
        </w:rPr>
        <w:t>Middleware JWT (auth) + middleware de roles (rbac)</w:t>
      </w:r>
    </w:p>
    <w:p w14:paraId="0B685019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Librerías: </w:t>
      </w:r>
      <w:r w:rsidRPr="004D5959">
        <w:rPr>
          <w:rFonts w:ascii="Segoe UI" w:hAnsi="Segoe UI" w:cs="Segoe UI"/>
          <w:color w:val="000000" w:themeColor="text1"/>
        </w:rPr>
        <w:t>jsonwebtoken</w:t>
      </w:r>
    </w:p>
    <w:p w14:paraId="3BD59344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0B7F7CC9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Implementación (paso a paso)</w:t>
      </w:r>
    </w:p>
    <w:p w14:paraId="34E2DFC5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1) Middleware auth: extrae Bearer token, valida JWT y coloca payload en req.user.</w:t>
      </w:r>
    </w:p>
    <w:p w14:paraId="7EAF5D9B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2) Middleware rbac: permite acceso solo si req.</w:t>
      </w:r>
      <w:proofErr w:type="gramStart"/>
      <w:r w:rsidRPr="004D5959">
        <w:rPr>
          <w:rFonts w:ascii="Segoe UI" w:hAnsi="Segoe UI" w:cs="Segoe UI"/>
          <w:color w:val="000000" w:themeColor="text1"/>
        </w:rPr>
        <w:t>user.role</w:t>
      </w:r>
      <w:proofErr w:type="gramEnd"/>
      <w:r w:rsidRPr="004D5959">
        <w:rPr>
          <w:rFonts w:ascii="Segoe UI" w:hAnsi="Segoe UI" w:cs="Segoe UI"/>
          <w:color w:val="000000" w:themeColor="text1"/>
        </w:rPr>
        <w:t xml:space="preserve"> está en la lista de roles permitidos.</w:t>
      </w:r>
    </w:p>
    <w:p w14:paraId="28A709BB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3) Endpoints sensibles (ej. GET /users) se protegen con auth + requireRole('admin').</w:t>
      </w:r>
    </w:p>
    <w:p w14:paraId="2B2D1FAE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4) En la web: Guard de rutas para bloquear navegación si no hay token; Interceptor para adjuntar Authorization.</w:t>
      </w:r>
    </w:p>
    <w:p w14:paraId="7D251A64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Ejemplo (protección de /users):</w:t>
      </w:r>
    </w:p>
    <w:p w14:paraId="137279C6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eastAsia="Consolas" w:hAnsi="Segoe UI" w:cs="Segoe UI"/>
          <w:color w:val="000000" w:themeColor="text1"/>
          <w:sz w:val="18"/>
        </w:rPr>
        <w:t>// modules/users/users.routes.js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router.get(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 xml:space="preserve">'/', auth, requireRole('admin'),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controller.listUsers);</w:t>
      </w:r>
      <w:proofErr w:type="gramEnd"/>
    </w:p>
    <w:p w14:paraId="29B655C1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Ubicación: src/middleware/auth.js, src/middleware/rbac.js, modules/users/users.routes.js.</w:t>
      </w:r>
    </w:p>
    <w:p w14:paraId="5304A920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74D90C8F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Evidencia / cómo probar</w:t>
      </w:r>
    </w:p>
    <w:p w14:paraId="45C3C548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Sin token: /users responde 401.</w:t>
      </w:r>
    </w:p>
    <w:p w14:paraId="02743466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Con token de rol user: /users responde 403 (y la web muestra estado vacío).</w:t>
      </w:r>
    </w:p>
    <w:p w14:paraId="3F0AED58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Con token de admin: /users responde 200 y muestra lista completa.</w:t>
      </w:r>
    </w:p>
    <w:p w14:paraId="21401CF8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35310729" w14:textId="77777777" w:rsidR="006E5351" w:rsidRPr="004D5959" w:rsidRDefault="006E5351" w:rsidP="0013170D">
      <w:pPr>
        <w:rPr>
          <w:rFonts w:ascii="Segoe UI" w:eastAsiaTheme="majorEastAsia" w:hAnsi="Segoe UI" w:cs="Segoe UI"/>
          <w:b/>
          <w:bCs/>
          <w:color w:val="000000" w:themeColor="text1"/>
          <w:sz w:val="28"/>
          <w:szCs w:val="28"/>
        </w:rPr>
      </w:pPr>
      <w:r w:rsidRPr="004D5959">
        <w:rPr>
          <w:rFonts w:ascii="Segoe UI" w:hAnsi="Segoe UI" w:cs="Segoe UI"/>
          <w:color w:val="000000" w:themeColor="text1"/>
        </w:rPr>
        <w:br w:type="page"/>
      </w:r>
    </w:p>
    <w:p w14:paraId="396D2E43" w14:textId="0ABAA3F8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>4. PROTECCIÓN CONTRA DENEGACIÓN DE SERVICIO (DDoS)</w:t>
      </w:r>
    </w:p>
    <w:p w14:paraId="2C94922A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Descripción del requisito: </w:t>
      </w:r>
      <w:r w:rsidRPr="004D5959">
        <w:rPr>
          <w:rFonts w:ascii="Segoe UI" w:hAnsi="Segoe UI" w:cs="Segoe UI"/>
          <w:color w:val="000000" w:themeColor="text1"/>
        </w:rPr>
        <w:t>El sistema debe limitar el número de solicitudes por cliente en un intervalo de tiempo para reducir el impacto de flooding y ataques de denegación de servicio.</w:t>
      </w:r>
    </w:p>
    <w:p w14:paraId="5AB81638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Contramedida principal: </w:t>
      </w:r>
      <w:r w:rsidRPr="004D5959">
        <w:rPr>
          <w:rFonts w:ascii="Segoe UI" w:hAnsi="Segoe UI" w:cs="Segoe UI"/>
          <w:color w:val="000000" w:themeColor="text1"/>
        </w:rPr>
        <w:t>Rate limiting global (HTTP 429)</w:t>
      </w:r>
    </w:p>
    <w:p w14:paraId="63394EB0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Librerías: </w:t>
      </w:r>
      <w:r w:rsidRPr="004D5959">
        <w:rPr>
          <w:rFonts w:ascii="Segoe UI" w:hAnsi="Segoe UI" w:cs="Segoe UI"/>
          <w:color w:val="000000" w:themeColor="text1"/>
        </w:rPr>
        <w:t>express-rate-limit, helmet</w:t>
      </w:r>
    </w:p>
    <w:p w14:paraId="288CA8CE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3734ABC5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Implementación (paso a paso)</w:t>
      </w:r>
    </w:p>
    <w:p w14:paraId="7AAE8299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1) Instalar y configurar express-rate-limit con ventana (windowMs) y máximo (max).</w:t>
      </w:r>
    </w:p>
    <w:p w14:paraId="13D52637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2) Aplicar el limitador de manera global (app.use(limiter)).</w:t>
      </w:r>
    </w:p>
    <w:p w14:paraId="7327BE8E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3) Responder 429 Too Many Requests cuando se exceda el límite.</w:t>
      </w:r>
    </w:p>
    <w:p w14:paraId="56C63EBA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4) En la web: pantalla DDoS que dispara múltiples requests; al detectar 429 muestra alerta y cierra sesión después de un conteo.</w:t>
      </w:r>
    </w:p>
    <w:p w14:paraId="0E614A34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Ejemplo (rate limit):</w:t>
      </w:r>
    </w:p>
    <w:p w14:paraId="45685E32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eastAsia="Consolas" w:hAnsi="Segoe UI" w:cs="Segoe UI"/>
          <w:color w:val="000000" w:themeColor="text1"/>
          <w:sz w:val="18"/>
        </w:rPr>
        <w:t>// middleware/rateLimit.js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module.exports =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rateLimit(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>{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  windowMs: 10 * 1000,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  max: 10,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  message: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{ error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>: 'Rate limit: demasiadas solicitudes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' }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}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);</w:t>
      </w:r>
      <w:proofErr w:type="gramEnd"/>
    </w:p>
    <w:p w14:paraId="4FF26B92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Ubicación: src/middleware/rateLimit.js y src/app.js.</w:t>
      </w:r>
    </w:p>
    <w:p w14:paraId="22159DDA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3255778F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Evidencia / cómo probar</w:t>
      </w:r>
    </w:p>
    <w:p w14:paraId="13D867BE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Enviar múltiples requests a /health o usar la pantalla DDoS.</w:t>
      </w:r>
    </w:p>
    <w:p w14:paraId="70109FBD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Confirmar respuesta 429 y el comportamiento del cliente (alerta + cierre de sesión controlado).</w:t>
      </w:r>
    </w:p>
    <w:p w14:paraId="48CD0CF2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4626A768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53F108F0" w14:textId="381B0B41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 xml:space="preserve">5. </w:t>
      </w:r>
      <w:r w:rsidR="006E5351" w:rsidRPr="004D5959">
        <w:rPr>
          <w:rFonts w:ascii="Segoe UI" w:hAnsi="Segoe UI" w:cs="Segoe UI"/>
          <w:color w:val="000000" w:themeColor="text1"/>
        </w:rPr>
        <w:t>Ausencia de Encriptación</w:t>
      </w:r>
    </w:p>
    <w:p w14:paraId="60F0B5F4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Descripción del requisito: </w:t>
      </w:r>
      <w:r w:rsidRPr="004D5959">
        <w:rPr>
          <w:rFonts w:ascii="Segoe UI" w:hAnsi="Segoe UI" w:cs="Segoe UI"/>
          <w:color w:val="000000" w:themeColor="text1"/>
        </w:rPr>
        <w:t>Las credenciales no deben almacenarse en texto plano y los tokens deben manejarse de forma controlada. La aplicación debe usar hash seguro para contraseñas y secretos en variables de entorno.</w:t>
      </w:r>
    </w:p>
    <w:p w14:paraId="0D813885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Contramedida principal: </w:t>
      </w:r>
      <w:r w:rsidRPr="004D5959">
        <w:rPr>
          <w:rFonts w:ascii="Segoe UI" w:hAnsi="Segoe UI" w:cs="Segoe UI"/>
          <w:color w:val="000000" w:themeColor="text1"/>
        </w:rPr>
        <w:t xml:space="preserve">Hash con bcrypt + JWT con secreto </w:t>
      </w:r>
      <w:proofErr w:type="gramStart"/>
      <w:r w:rsidRPr="004D5959">
        <w:rPr>
          <w:rFonts w:ascii="Segoe UI" w:hAnsi="Segoe UI" w:cs="Segoe UI"/>
          <w:color w:val="000000" w:themeColor="text1"/>
        </w:rPr>
        <w:t>en .env</w:t>
      </w:r>
      <w:proofErr w:type="gramEnd"/>
      <w:r w:rsidRPr="004D5959">
        <w:rPr>
          <w:rFonts w:ascii="Segoe UI" w:hAnsi="Segoe UI" w:cs="Segoe UI"/>
          <w:color w:val="000000" w:themeColor="text1"/>
        </w:rPr>
        <w:t xml:space="preserve"> + mínima exposición en el cliente</w:t>
      </w:r>
    </w:p>
    <w:p w14:paraId="316208DB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b/>
          <w:color w:val="000000" w:themeColor="text1"/>
        </w:rPr>
        <w:t xml:space="preserve">Librerías: </w:t>
      </w:r>
      <w:r w:rsidRPr="004D5959">
        <w:rPr>
          <w:rFonts w:ascii="Segoe UI" w:hAnsi="Segoe UI" w:cs="Segoe UI"/>
          <w:color w:val="000000" w:themeColor="text1"/>
        </w:rPr>
        <w:t>bcrypt, jsonwebtoken, dotenv</w:t>
      </w:r>
    </w:p>
    <w:p w14:paraId="18FA786D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5BEAB048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Implementación (paso a paso)</w:t>
      </w:r>
    </w:p>
    <w:p w14:paraId="5579AD52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1) Hash de contraseña al crear usuario (</w:t>
      </w:r>
      <w:proofErr w:type="gramStart"/>
      <w:r w:rsidRPr="004D5959">
        <w:rPr>
          <w:rFonts w:ascii="Segoe UI" w:hAnsi="Segoe UI" w:cs="Segoe UI"/>
          <w:color w:val="000000" w:themeColor="text1"/>
        </w:rPr>
        <w:t>bcrypt.hash</w:t>
      </w:r>
      <w:proofErr w:type="gramEnd"/>
      <w:r w:rsidRPr="004D5959">
        <w:rPr>
          <w:rFonts w:ascii="Segoe UI" w:hAnsi="Segoe UI" w:cs="Segoe UI"/>
          <w:color w:val="000000" w:themeColor="text1"/>
        </w:rPr>
        <w:t>) y verificación en login (</w:t>
      </w:r>
      <w:proofErr w:type="gramStart"/>
      <w:r w:rsidRPr="004D5959">
        <w:rPr>
          <w:rFonts w:ascii="Segoe UI" w:hAnsi="Segoe UI" w:cs="Segoe UI"/>
          <w:color w:val="000000" w:themeColor="text1"/>
        </w:rPr>
        <w:t>bcrypt.compare</w:t>
      </w:r>
      <w:proofErr w:type="gramEnd"/>
      <w:r w:rsidRPr="004D5959">
        <w:rPr>
          <w:rFonts w:ascii="Segoe UI" w:hAnsi="Segoe UI" w:cs="Segoe UI"/>
          <w:color w:val="000000" w:themeColor="text1"/>
        </w:rPr>
        <w:t>).</w:t>
      </w:r>
    </w:p>
    <w:p w14:paraId="37FB0399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2) Nunca almacenar password en texto plano en DB; solo password_hash.</w:t>
      </w:r>
    </w:p>
    <w:p w14:paraId="33C5D222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 xml:space="preserve">3) JWT firmado con JWT_SECRET </w:t>
      </w:r>
      <w:proofErr w:type="gramStart"/>
      <w:r w:rsidRPr="004D5959">
        <w:rPr>
          <w:rFonts w:ascii="Segoe UI" w:hAnsi="Segoe UI" w:cs="Segoe UI"/>
          <w:color w:val="000000" w:themeColor="text1"/>
        </w:rPr>
        <w:t>en .env</w:t>
      </w:r>
      <w:proofErr w:type="gramEnd"/>
      <w:r w:rsidRPr="004D5959">
        <w:rPr>
          <w:rFonts w:ascii="Segoe UI" w:hAnsi="Segoe UI" w:cs="Segoe UI"/>
          <w:color w:val="000000" w:themeColor="text1"/>
        </w:rPr>
        <w:t xml:space="preserve"> y expiración controlada (JWT_EXPIRES).</w:t>
      </w:r>
    </w:p>
    <w:p w14:paraId="471B3C1E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 xml:space="preserve">4) En la web, guardar en </w:t>
      </w:r>
      <w:proofErr w:type="gramStart"/>
      <w:r w:rsidRPr="004D5959">
        <w:rPr>
          <w:rFonts w:ascii="Segoe UI" w:hAnsi="Segoe UI" w:cs="Segoe UI"/>
          <w:color w:val="000000" w:themeColor="text1"/>
        </w:rPr>
        <w:t>localStorage</w:t>
      </w:r>
      <w:proofErr w:type="gramEnd"/>
      <w:r w:rsidRPr="004D5959">
        <w:rPr>
          <w:rFonts w:ascii="Segoe UI" w:hAnsi="Segoe UI" w:cs="Segoe UI"/>
          <w:color w:val="000000" w:themeColor="text1"/>
        </w:rPr>
        <w:t xml:space="preserve"> solo lo necesario (token y rol). Evitar guardar datos extra.</w:t>
      </w:r>
    </w:p>
    <w:p w14:paraId="7ADE1599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Ejemplo (hash de contraseña):</w:t>
      </w:r>
    </w:p>
    <w:p w14:paraId="34EF9275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eastAsia="Consolas" w:hAnsi="Segoe UI" w:cs="Segoe UI"/>
          <w:color w:val="000000" w:themeColor="text1"/>
          <w:sz w:val="18"/>
        </w:rPr>
        <w:t>// Alta/seed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const password_hash = await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bcrypt.hash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>(password, 10);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>// Login</w:t>
      </w:r>
      <w:r w:rsidRPr="004D5959">
        <w:rPr>
          <w:rFonts w:ascii="Segoe UI" w:eastAsia="Consolas" w:hAnsi="Segoe UI" w:cs="Segoe UI"/>
          <w:color w:val="000000" w:themeColor="text1"/>
          <w:sz w:val="18"/>
        </w:rPr>
        <w:br/>
        <w:t xml:space="preserve">const ok = await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bcrypt.compare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 xml:space="preserve">(password, 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user.password</w:t>
      </w:r>
      <w:proofErr w:type="gramEnd"/>
      <w:r w:rsidRPr="004D5959">
        <w:rPr>
          <w:rFonts w:ascii="Segoe UI" w:eastAsia="Consolas" w:hAnsi="Segoe UI" w:cs="Segoe UI"/>
          <w:color w:val="000000" w:themeColor="text1"/>
          <w:sz w:val="18"/>
        </w:rPr>
        <w:t>_hash</w:t>
      </w:r>
      <w:proofErr w:type="gramStart"/>
      <w:r w:rsidRPr="004D5959">
        <w:rPr>
          <w:rFonts w:ascii="Segoe UI" w:eastAsia="Consolas" w:hAnsi="Segoe UI" w:cs="Segoe UI"/>
          <w:color w:val="000000" w:themeColor="text1"/>
          <w:sz w:val="18"/>
        </w:rPr>
        <w:t>);</w:t>
      </w:r>
      <w:proofErr w:type="gramEnd"/>
    </w:p>
    <w:p w14:paraId="65D2605A" w14:textId="77777777" w:rsidR="00E73937" w:rsidRPr="004D5959" w:rsidRDefault="00000000" w:rsidP="0013170D">
      <w:pPr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Ubicación: modules/auth/auth.controller.js (seed/login) y modules/users/users.controller.js (createUser).</w:t>
      </w:r>
    </w:p>
    <w:p w14:paraId="52C75255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43AE6776" w14:textId="77777777" w:rsidR="00E73937" w:rsidRPr="004D5959" w:rsidRDefault="00000000" w:rsidP="0013170D">
      <w:pPr>
        <w:pStyle w:val="Ttulo2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Evidencia / cómo probar</w:t>
      </w:r>
    </w:p>
    <w:p w14:paraId="14C3F8E1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En el panel admin (web), mostrar password_hash para evidenciar que no se almacena en texto plano (solo en entorno de práctica).</w:t>
      </w:r>
    </w:p>
    <w:p w14:paraId="3D2F8F81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Intentar autenticación con password incorrecta y confirmar rechazo.</w:t>
      </w:r>
    </w:p>
    <w:p w14:paraId="64A11171" w14:textId="77777777" w:rsidR="00E73937" w:rsidRPr="004D5959" w:rsidRDefault="00000000" w:rsidP="0013170D">
      <w:pPr>
        <w:pStyle w:val="Listaconvietas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t>Verificar que JWT tenga expiración y se invalide al expirar.</w:t>
      </w:r>
    </w:p>
    <w:p w14:paraId="1B53881E" w14:textId="77777777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p w14:paraId="6E99AFA7" w14:textId="77777777" w:rsidR="00E73937" w:rsidRPr="004D5959" w:rsidRDefault="00000000" w:rsidP="0013170D">
      <w:pPr>
        <w:pStyle w:val="Ttulo1"/>
        <w:rPr>
          <w:rFonts w:ascii="Segoe UI" w:hAnsi="Segoe UI" w:cs="Segoe UI"/>
          <w:color w:val="000000" w:themeColor="text1"/>
        </w:rPr>
      </w:pPr>
      <w:r w:rsidRPr="004D5959">
        <w:rPr>
          <w:rFonts w:ascii="Segoe UI" w:hAnsi="Segoe UI" w:cs="Segoe UI"/>
          <w:color w:val="000000" w:themeColor="text1"/>
        </w:rPr>
        <w:lastRenderedPageBreak/>
        <w:t>6. Matriz de riesgos y evidencias (resumen)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5959" w:rsidRPr="004D5959" w14:paraId="6BD3B7CC" w14:textId="77777777" w:rsidTr="004D5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481D2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Riesgo</w:t>
            </w:r>
          </w:p>
        </w:tc>
        <w:tc>
          <w:tcPr>
            <w:tcW w:w="2880" w:type="dxa"/>
          </w:tcPr>
          <w:p w14:paraId="77251B58" w14:textId="77777777" w:rsidR="00E73937" w:rsidRPr="004D5959" w:rsidRDefault="00000000" w:rsidP="00131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Mitigación implementada</w:t>
            </w:r>
          </w:p>
        </w:tc>
        <w:tc>
          <w:tcPr>
            <w:tcW w:w="2880" w:type="dxa"/>
          </w:tcPr>
          <w:p w14:paraId="6596F8CD" w14:textId="77777777" w:rsidR="00E73937" w:rsidRPr="004D5959" w:rsidRDefault="00000000" w:rsidP="00131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Evidencia en la práctica</w:t>
            </w:r>
          </w:p>
        </w:tc>
      </w:tr>
      <w:tr w:rsidR="004D5959" w:rsidRPr="004D5959" w14:paraId="494CCC5C" w14:textId="77777777" w:rsidTr="004D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EF975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Inyección</w:t>
            </w:r>
            <w:proofErr w:type="spellEnd"/>
            <w:r w:rsidRPr="004D5959">
              <w:rPr>
                <w:rFonts w:ascii="Segoe UI" w:hAnsi="Segoe UI" w:cs="Segoe UI"/>
                <w:color w:val="000000" w:themeColor="text1"/>
              </w:rPr>
              <w:t xml:space="preserve"> SQL</w:t>
            </w:r>
          </w:p>
        </w:tc>
        <w:tc>
          <w:tcPr>
            <w:tcW w:w="2880" w:type="dxa"/>
          </w:tcPr>
          <w:p w14:paraId="6EF4CA27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Consultas parametrizadas + validación</w:t>
            </w:r>
          </w:p>
        </w:tc>
        <w:tc>
          <w:tcPr>
            <w:tcW w:w="2880" w:type="dxa"/>
          </w:tcPr>
          <w:p w14:paraId="3FFC3367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Pantalla SQLi: vulnerable vs safe</w:t>
            </w:r>
          </w:p>
        </w:tc>
      </w:tr>
      <w:tr w:rsidR="004D5959" w:rsidRPr="004D5959" w14:paraId="60692364" w14:textId="77777777" w:rsidTr="004D5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8CC60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Ausencia</w:t>
            </w:r>
            <w:proofErr w:type="spellEnd"/>
            <w:r w:rsidRPr="004D5959">
              <w:rPr>
                <w:rFonts w:ascii="Segoe UI" w:hAnsi="Segoe UI" w:cs="Segoe UI"/>
                <w:color w:val="000000" w:themeColor="text1"/>
              </w:rPr>
              <w:t xml:space="preserve"> de MFA</w:t>
            </w:r>
          </w:p>
        </w:tc>
        <w:tc>
          <w:tcPr>
            <w:tcW w:w="2880" w:type="dxa"/>
          </w:tcPr>
          <w:p w14:paraId="5DD54861" w14:textId="77777777" w:rsidR="00E73937" w:rsidRPr="004D5959" w:rsidRDefault="00000000" w:rsidP="00131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Login en 2 pasos + expiración + hash de código</w:t>
            </w:r>
          </w:p>
        </w:tc>
        <w:tc>
          <w:tcPr>
            <w:tcW w:w="2880" w:type="dxa"/>
          </w:tcPr>
          <w:p w14:paraId="5A469258" w14:textId="77777777" w:rsidR="00E73937" w:rsidRPr="004D5959" w:rsidRDefault="00000000" w:rsidP="00131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Login admin -&gt; MFA -&gt; JWT final</w:t>
            </w:r>
          </w:p>
        </w:tc>
      </w:tr>
      <w:tr w:rsidR="004D5959" w:rsidRPr="004D5959" w14:paraId="4924C072" w14:textId="77777777" w:rsidTr="004D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FA2F9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IDOR</w:t>
            </w:r>
          </w:p>
        </w:tc>
        <w:tc>
          <w:tcPr>
            <w:tcW w:w="2880" w:type="dxa"/>
          </w:tcPr>
          <w:p w14:paraId="079BF6AA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JWT + RBAC (admin/user) + guards en web</w:t>
            </w:r>
          </w:p>
        </w:tc>
        <w:tc>
          <w:tcPr>
            <w:tcW w:w="2880" w:type="dxa"/>
          </w:tcPr>
          <w:p w14:paraId="055280D3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User ve vacío / admin ve lista</w:t>
            </w:r>
          </w:p>
        </w:tc>
      </w:tr>
      <w:tr w:rsidR="004D5959" w:rsidRPr="004D5959" w14:paraId="7848978E" w14:textId="77777777" w:rsidTr="004D59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F7AC2F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DDoS</w:t>
            </w:r>
          </w:p>
        </w:tc>
        <w:tc>
          <w:tcPr>
            <w:tcW w:w="2880" w:type="dxa"/>
          </w:tcPr>
          <w:p w14:paraId="35954797" w14:textId="77777777" w:rsidR="00E73937" w:rsidRPr="004D5959" w:rsidRDefault="00000000" w:rsidP="00131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Rate limiting (429) + hardening con helmet</w:t>
            </w:r>
          </w:p>
        </w:tc>
        <w:tc>
          <w:tcPr>
            <w:tcW w:w="2880" w:type="dxa"/>
          </w:tcPr>
          <w:p w14:paraId="3AE82E64" w14:textId="77777777" w:rsidR="00E73937" w:rsidRPr="004D5959" w:rsidRDefault="00000000" w:rsidP="00131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Pantalla DDoS dispara requests y recibe 429</w:t>
            </w:r>
          </w:p>
        </w:tc>
      </w:tr>
      <w:tr w:rsidR="004D5959" w:rsidRPr="004D5959" w14:paraId="72E0BEAB" w14:textId="77777777" w:rsidTr="004D5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B0BA3" w14:textId="77777777" w:rsidR="00E73937" w:rsidRPr="004D5959" w:rsidRDefault="00000000" w:rsidP="0013170D">
            <w:pPr>
              <w:rPr>
                <w:rFonts w:ascii="Segoe UI" w:hAnsi="Segoe UI" w:cs="Segoe UI"/>
                <w:color w:val="000000" w:themeColor="text1"/>
              </w:rPr>
            </w:pP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Ausencia</w:t>
            </w:r>
            <w:proofErr w:type="spellEnd"/>
            <w:r w:rsidRPr="004D5959">
              <w:rPr>
                <w:rFonts w:ascii="Segoe UI" w:hAnsi="Segoe UI" w:cs="Segoe UI"/>
                <w:color w:val="000000" w:themeColor="text1"/>
              </w:rPr>
              <w:t xml:space="preserve"> de </w:t>
            </w: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cifrado</w:t>
            </w:r>
            <w:proofErr w:type="spellEnd"/>
            <w:r w:rsidRPr="004D5959">
              <w:rPr>
                <w:rFonts w:ascii="Segoe UI" w:hAnsi="Segoe UI" w:cs="Segoe UI"/>
                <w:color w:val="000000" w:themeColor="text1"/>
              </w:rPr>
              <w:t>/</w:t>
            </w: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almacenamiento</w:t>
            </w:r>
            <w:proofErr w:type="spellEnd"/>
            <w:r w:rsidRPr="004D5959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Pr="004D5959">
              <w:rPr>
                <w:rFonts w:ascii="Segoe UI" w:hAnsi="Segoe UI" w:cs="Segoe UI"/>
                <w:color w:val="000000" w:themeColor="text1"/>
              </w:rPr>
              <w:t>seguro</w:t>
            </w:r>
            <w:proofErr w:type="spellEnd"/>
          </w:p>
        </w:tc>
        <w:tc>
          <w:tcPr>
            <w:tcW w:w="2880" w:type="dxa"/>
          </w:tcPr>
          <w:p w14:paraId="3B2A392B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 xml:space="preserve">Hash bcrypt + JWT secret </w:t>
            </w:r>
            <w:proofErr w:type="gramStart"/>
            <w:r w:rsidRPr="004D5959">
              <w:rPr>
                <w:rFonts w:ascii="Segoe UI" w:hAnsi="Segoe UI" w:cs="Segoe UI"/>
                <w:color w:val="000000" w:themeColor="text1"/>
              </w:rPr>
              <w:t>en .env</w:t>
            </w:r>
            <w:proofErr w:type="gramEnd"/>
          </w:p>
        </w:tc>
        <w:tc>
          <w:tcPr>
            <w:tcW w:w="2880" w:type="dxa"/>
          </w:tcPr>
          <w:p w14:paraId="5DDFEF00" w14:textId="77777777" w:rsidR="00E73937" w:rsidRPr="004D5959" w:rsidRDefault="00000000" w:rsidP="00131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00000" w:themeColor="text1"/>
              </w:rPr>
            </w:pPr>
            <w:r w:rsidRPr="004D5959">
              <w:rPr>
                <w:rFonts w:ascii="Segoe UI" w:hAnsi="Segoe UI" w:cs="Segoe UI"/>
                <w:color w:val="000000" w:themeColor="text1"/>
              </w:rPr>
              <w:t>Panel admin muestra password_hash (demo)</w:t>
            </w:r>
          </w:p>
        </w:tc>
      </w:tr>
    </w:tbl>
    <w:p w14:paraId="14B66EAA" w14:textId="47CB7538" w:rsidR="00E73937" w:rsidRPr="004D5959" w:rsidRDefault="00E73937" w:rsidP="0013170D">
      <w:pPr>
        <w:rPr>
          <w:rFonts w:ascii="Segoe UI" w:hAnsi="Segoe UI" w:cs="Segoe UI"/>
          <w:color w:val="000000" w:themeColor="text1"/>
        </w:rPr>
      </w:pPr>
    </w:p>
    <w:sectPr w:rsidR="00E73937" w:rsidRPr="004D5959" w:rsidSect="0013170D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083343">
    <w:abstractNumId w:val="8"/>
  </w:num>
  <w:num w:numId="2" w16cid:durableId="1778523140">
    <w:abstractNumId w:val="6"/>
  </w:num>
  <w:num w:numId="3" w16cid:durableId="766849271">
    <w:abstractNumId w:val="5"/>
  </w:num>
  <w:num w:numId="4" w16cid:durableId="341977234">
    <w:abstractNumId w:val="4"/>
  </w:num>
  <w:num w:numId="5" w16cid:durableId="2107655185">
    <w:abstractNumId w:val="7"/>
  </w:num>
  <w:num w:numId="6" w16cid:durableId="1812744618">
    <w:abstractNumId w:val="3"/>
  </w:num>
  <w:num w:numId="7" w16cid:durableId="1144196549">
    <w:abstractNumId w:val="2"/>
  </w:num>
  <w:num w:numId="8" w16cid:durableId="155802901">
    <w:abstractNumId w:val="1"/>
  </w:num>
  <w:num w:numId="9" w16cid:durableId="194668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70D"/>
    <w:rsid w:val="0015074B"/>
    <w:rsid w:val="0029639D"/>
    <w:rsid w:val="00326F90"/>
    <w:rsid w:val="003D7ADC"/>
    <w:rsid w:val="004B457E"/>
    <w:rsid w:val="004D5959"/>
    <w:rsid w:val="004E6AF4"/>
    <w:rsid w:val="006E5351"/>
    <w:rsid w:val="00AA1D8D"/>
    <w:rsid w:val="00B47730"/>
    <w:rsid w:val="00CB0664"/>
    <w:rsid w:val="00E73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03E00"/>
  <w14:defaultImageDpi w14:val="300"/>
  <w15:docId w15:val="{11E8F322-7C1F-499A-A5D7-AE8A76D7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3170D"/>
  </w:style>
  <w:style w:type="table" w:styleId="Tablanormal1">
    <w:name w:val="Plain Table 1"/>
    <w:basedOn w:val="Tablanormal"/>
    <w:uiPriority w:val="99"/>
    <w:rsid w:val="004D59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1272</Words>
  <Characters>6999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CONTRAMEDIDAS</dc:title>
  <dc:subject>Universidad tecnológica del centro de Veracruz</dc:subject>
  <dc:creator>Integrantes:</dc:creator>
  <cp:keywords/>
  <dc:description>generated by python-docx</dc:description>
  <cp:lastModifiedBy>Elian .exe</cp:lastModifiedBy>
  <cp:revision>4</cp:revision>
  <dcterms:created xsi:type="dcterms:W3CDTF">2013-12-23T23:15:00Z</dcterms:created>
  <dcterms:modified xsi:type="dcterms:W3CDTF">2026-03-02T20:24:00Z</dcterms:modified>
  <cp:category/>
</cp:coreProperties>
</file>