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8DDC" w14:textId="38F7EDA1" w:rsidR="009D1EAD" w:rsidRPr="00AA5694" w:rsidRDefault="00AA5694">
      <w:r>
        <w:rPr>
          <w:lang w:val="en-US"/>
        </w:rPr>
        <w:t>Bubble sort.</w:t>
      </w:r>
      <w:r>
        <w:rPr>
          <w:lang w:val="en-US"/>
        </w:rPr>
        <w:br/>
      </w:r>
      <w:r>
        <w:rPr>
          <w:lang w:val="en-US"/>
        </w:rPr>
        <w:br/>
      </w:r>
      <w:r>
        <w:t>Идея в том, чтобы наибольшее число как бы на «пузырьке» поднималось в конец массива.</w:t>
      </w:r>
      <w:r>
        <w:br/>
      </w:r>
      <w:r>
        <w:br/>
      </w:r>
      <w:r w:rsidR="0025093C">
        <w:t>Оптимизация с помощью флага предотвращает дальнейшую сортировку УЖЕ отсортированного массива.</w:t>
      </w:r>
      <w:r w:rsidR="0025093C">
        <w:br/>
      </w:r>
      <w:r w:rsidR="0025093C">
        <w:br/>
      </w:r>
      <w:bookmarkStart w:id="0" w:name="_GoBack"/>
      <w:bookmarkEnd w:id="0"/>
    </w:p>
    <w:sectPr w:rsidR="009D1EAD" w:rsidRPr="00AA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C"/>
    <w:rsid w:val="0025093C"/>
    <w:rsid w:val="007572CC"/>
    <w:rsid w:val="009D1EAD"/>
    <w:rsid w:val="00A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5E95"/>
  <w15:chartTrackingRefBased/>
  <w15:docId w15:val="{B2214671-CFA3-4802-82E9-F11365CF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2023-08-01T05:30:00Z</dcterms:created>
  <dcterms:modified xsi:type="dcterms:W3CDTF">2023-08-01T05:39:00Z</dcterms:modified>
</cp:coreProperties>
</file>