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B533" w14:textId="3B6E6D0D" w:rsidR="00257C16" w:rsidRDefault="00AD6C40">
      <w:r>
        <w:t>Структурный паттерн – декоратор.</w:t>
      </w:r>
      <w:r>
        <w:br/>
      </w:r>
      <w:r>
        <w:br/>
      </w:r>
      <w:r w:rsidR="00504DEC">
        <w:t>Основная идея – создать цепочку обёрток (декораторов) вокруг базового объекта.</w:t>
      </w:r>
      <w:r w:rsidR="00504DEC">
        <w:br/>
      </w:r>
      <w:r w:rsidR="00504DEC">
        <w:br/>
        <w:t>Когда использовать?</w:t>
      </w:r>
      <w:r w:rsidR="00504DEC">
        <w:br/>
      </w:r>
      <w:r w:rsidR="00504DEC">
        <w:br/>
      </w:r>
      <w:r w:rsidR="00504DEC">
        <w:rPr>
          <w:noProof/>
        </w:rPr>
        <w:drawing>
          <wp:inline distT="0" distB="0" distL="0" distR="0" wp14:anchorId="165A66FD" wp14:editId="36EE2546">
            <wp:extent cx="5940425" cy="4062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7"/>
    <w:rsid w:val="00257C16"/>
    <w:rsid w:val="00504DEC"/>
    <w:rsid w:val="00AD6C40"/>
    <w:rsid w:val="00E3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4ADD"/>
  <w15:chartTrackingRefBased/>
  <w15:docId w15:val="{A8B37F3A-EF16-42AF-B6F7-90ED885B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2023-08-08T08:32:00Z</dcterms:created>
  <dcterms:modified xsi:type="dcterms:W3CDTF">2023-08-08T08:34:00Z</dcterms:modified>
</cp:coreProperties>
</file>