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2B" w:rsidRPr="00BB18D0" w:rsidRDefault="00DE0EB2">
      <w:pPr>
        <w:rPr>
          <w:rFonts w:ascii="Arial" w:hAnsi="Arial" w:cs="Arial"/>
          <w:sz w:val="24"/>
          <w:szCs w:val="24"/>
          <w:lang w:val="en-US"/>
        </w:rPr>
      </w:pPr>
      <w:r w:rsidRPr="00BB18D0">
        <w:rPr>
          <w:rFonts w:ascii="Arial" w:hAnsi="Arial" w:cs="Arial"/>
          <w:b/>
          <w:sz w:val="24"/>
          <w:szCs w:val="24"/>
        </w:rPr>
        <w:t>1.</w:t>
      </w:r>
      <w:r w:rsidR="00755C1A" w:rsidRPr="00BB18D0">
        <w:rPr>
          <w:rFonts w:ascii="Arial" w:hAnsi="Arial" w:cs="Arial"/>
          <w:b/>
          <w:sz w:val="24"/>
          <w:szCs w:val="24"/>
        </w:rPr>
        <w:t xml:space="preserve"> </w:t>
      </w:r>
      <w:r w:rsidRPr="00BB18D0">
        <w:rPr>
          <w:rFonts w:ascii="Arial" w:hAnsi="Arial" w:cs="Arial"/>
          <w:b/>
          <w:sz w:val="24"/>
          <w:szCs w:val="24"/>
        </w:rPr>
        <w:t>Чем отличает БД от СУБД? Какие задачи решает СУБД? Раскройте</w:t>
      </w:r>
      <w:r w:rsidRPr="00BB18D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B18D0">
        <w:rPr>
          <w:rFonts w:ascii="Arial" w:hAnsi="Arial" w:cs="Arial"/>
          <w:b/>
          <w:sz w:val="24"/>
          <w:szCs w:val="24"/>
        </w:rPr>
        <w:t>детали каждой задачи</w:t>
      </w:r>
      <w:r w:rsidRPr="00BB18D0">
        <w:rPr>
          <w:rFonts w:ascii="Arial" w:hAnsi="Arial" w:cs="Arial"/>
          <w:b/>
          <w:sz w:val="24"/>
          <w:szCs w:val="24"/>
          <w:lang w:val="en-US"/>
        </w:rPr>
        <w:t>.</w:t>
      </w:r>
      <w:r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Pr="00BB18D0">
        <w:rPr>
          <w:rFonts w:ascii="Arial" w:hAnsi="Arial" w:cs="Arial"/>
          <w:b/>
          <w:sz w:val="24"/>
          <w:szCs w:val="24"/>
        </w:rPr>
        <w:br/>
      </w:r>
      <w:r w:rsidRPr="00BB18D0">
        <w:rPr>
          <w:rFonts w:ascii="Arial" w:hAnsi="Arial" w:cs="Arial"/>
          <w:sz w:val="24"/>
          <w:szCs w:val="24"/>
        </w:rPr>
        <w:t>БД – база данных</w:t>
      </w:r>
      <w:r w:rsidR="00C25702" w:rsidRPr="00BB18D0">
        <w:rPr>
          <w:rFonts w:ascii="Arial" w:hAnsi="Arial" w:cs="Arial"/>
          <w:sz w:val="24"/>
          <w:szCs w:val="24"/>
        </w:rPr>
        <w:t xml:space="preserve"> – совокупность структурированных данных</w:t>
      </w:r>
      <w:r w:rsidRPr="00BB18D0">
        <w:rPr>
          <w:rFonts w:ascii="Arial" w:hAnsi="Arial" w:cs="Arial"/>
          <w:sz w:val="24"/>
          <w:szCs w:val="24"/>
        </w:rPr>
        <w:t>.</w:t>
      </w:r>
      <w:r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Pr="00BB18D0">
        <w:rPr>
          <w:rFonts w:ascii="Arial" w:hAnsi="Arial" w:cs="Arial"/>
          <w:sz w:val="24"/>
          <w:szCs w:val="24"/>
        </w:rPr>
        <w:t>СУБД – система управления базами данных (программное обеспечение для работы с данными).</w:t>
      </w:r>
      <w:r w:rsidR="00C25702" w:rsidRPr="00BB18D0">
        <w:rPr>
          <w:rFonts w:ascii="Arial" w:hAnsi="Arial" w:cs="Arial"/>
          <w:sz w:val="24"/>
          <w:szCs w:val="24"/>
        </w:rPr>
        <w:br/>
      </w:r>
      <w:r w:rsidR="00C25702" w:rsidRPr="00BB18D0">
        <w:rPr>
          <w:rFonts w:ascii="Arial" w:hAnsi="Arial" w:cs="Arial"/>
          <w:sz w:val="24"/>
          <w:szCs w:val="24"/>
        </w:rPr>
        <w:br/>
        <w:t>СУБД умеет выполнять запросы над данными: создание, удаление, обновление.</w:t>
      </w:r>
      <w:r w:rsidR="00C25702" w:rsidRPr="00BB18D0">
        <w:rPr>
          <w:rFonts w:ascii="Arial" w:hAnsi="Arial" w:cs="Arial"/>
          <w:sz w:val="24"/>
          <w:szCs w:val="24"/>
        </w:rPr>
        <w:br/>
        <w:t>Какие задачи решает СУБД:</w:t>
      </w:r>
      <w:r w:rsidR="00C25702" w:rsidRPr="00BB18D0">
        <w:rPr>
          <w:rFonts w:ascii="Arial" w:hAnsi="Arial" w:cs="Arial"/>
          <w:sz w:val="24"/>
          <w:szCs w:val="24"/>
        </w:rPr>
        <w:br/>
      </w:r>
      <w:r w:rsidR="00FF6CBF" w:rsidRPr="00BB18D0">
        <w:rPr>
          <w:rFonts w:ascii="Arial" w:hAnsi="Arial" w:cs="Arial"/>
          <w:sz w:val="24"/>
          <w:szCs w:val="24"/>
        </w:rPr>
        <w:t>- Н</w:t>
      </w:r>
      <w:r w:rsidR="00C25702" w:rsidRPr="00BB18D0">
        <w:rPr>
          <w:rFonts w:ascii="Arial" w:hAnsi="Arial" w:cs="Arial"/>
          <w:sz w:val="24"/>
          <w:szCs w:val="24"/>
        </w:rPr>
        <w:t xml:space="preserve">адёжное хранилище больших данных (снимается с программистов вопрос как делать </w:t>
      </w:r>
      <w:proofErr w:type="spellStart"/>
      <w:r w:rsidR="00C25702" w:rsidRPr="00BB18D0">
        <w:rPr>
          <w:rFonts w:ascii="Arial" w:hAnsi="Arial" w:cs="Arial"/>
          <w:sz w:val="24"/>
          <w:szCs w:val="24"/>
        </w:rPr>
        <w:t>бэкап</w:t>
      </w:r>
      <w:proofErr w:type="spellEnd"/>
      <w:r w:rsidR="00C25702" w:rsidRPr="00BB18D0">
        <w:rPr>
          <w:rFonts w:ascii="Arial" w:hAnsi="Arial" w:cs="Arial"/>
          <w:sz w:val="24"/>
          <w:szCs w:val="24"/>
        </w:rPr>
        <w:t>, как сохранять)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Э</w:t>
      </w:r>
      <w:r w:rsidR="00C25702" w:rsidRPr="00BB18D0">
        <w:rPr>
          <w:rFonts w:ascii="Arial" w:hAnsi="Arial" w:cs="Arial"/>
          <w:sz w:val="24"/>
          <w:szCs w:val="24"/>
        </w:rPr>
        <w:t>ффективный доступ (СУБД умеет искать нужную информацию быстро)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М</w:t>
      </w:r>
      <w:r w:rsidR="00C25702" w:rsidRPr="00BB18D0">
        <w:rPr>
          <w:rFonts w:ascii="Arial" w:hAnsi="Arial" w:cs="Arial"/>
          <w:sz w:val="24"/>
          <w:szCs w:val="24"/>
        </w:rPr>
        <w:t>ногопользовательский доступ (много людей могут изменять в одно время)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Р</w:t>
      </w:r>
      <w:r w:rsidR="00C25702" w:rsidRPr="00BB18D0">
        <w:rPr>
          <w:rFonts w:ascii="Arial" w:hAnsi="Arial" w:cs="Arial"/>
          <w:sz w:val="24"/>
          <w:szCs w:val="24"/>
        </w:rPr>
        <w:t>азграничение прав доступа (преподаватель и ученик)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38710F" w:rsidRPr="00BB18D0">
        <w:rPr>
          <w:rFonts w:ascii="Arial" w:hAnsi="Arial" w:cs="Arial"/>
          <w:sz w:val="24"/>
          <w:szCs w:val="24"/>
        </w:rPr>
        <w:br/>
        <w:t>- У</w:t>
      </w:r>
      <w:r w:rsidR="00C25702" w:rsidRPr="00BB18D0">
        <w:rPr>
          <w:rFonts w:ascii="Arial" w:hAnsi="Arial" w:cs="Arial"/>
          <w:sz w:val="24"/>
          <w:szCs w:val="24"/>
        </w:rPr>
        <w:t>добная работа с данными (</w:t>
      </w:r>
      <w:r w:rsidR="006864C5" w:rsidRPr="00BB18D0">
        <w:rPr>
          <w:rFonts w:ascii="Arial" w:hAnsi="Arial" w:cs="Arial"/>
          <w:sz w:val="24"/>
          <w:szCs w:val="24"/>
          <w:lang w:val="en-US"/>
        </w:rPr>
        <w:t xml:space="preserve">SQL </w:t>
      </w:r>
      <w:r w:rsidR="006864C5" w:rsidRPr="00BB18D0">
        <w:rPr>
          <w:rFonts w:ascii="Arial" w:hAnsi="Arial" w:cs="Arial"/>
          <w:sz w:val="24"/>
          <w:szCs w:val="24"/>
        </w:rPr>
        <w:t>стандартный язык</w:t>
      </w:r>
      <w:r w:rsidR="00C25702" w:rsidRPr="00BB18D0">
        <w:rPr>
          <w:rFonts w:ascii="Arial" w:hAnsi="Arial" w:cs="Arial"/>
          <w:sz w:val="24"/>
          <w:szCs w:val="24"/>
        </w:rPr>
        <w:t>)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C25702" w:rsidRPr="00BB18D0">
        <w:rPr>
          <w:rFonts w:ascii="Arial" w:hAnsi="Arial" w:cs="Arial"/>
          <w:sz w:val="24"/>
          <w:szCs w:val="24"/>
        </w:rPr>
        <w:br/>
      </w:r>
      <w:r w:rsidR="0038710F" w:rsidRPr="00BB18D0">
        <w:rPr>
          <w:rFonts w:ascii="Arial" w:hAnsi="Arial" w:cs="Arial"/>
          <w:sz w:val="24"/>
          <w:szCs w:val="24"/>
        </w:rPr>
        <w:t>- О</w:t>
      </w:r>
      <w:r w:rsidR="009759B3" w:rsidRPr="00BB18D0">
        <w:rPr>
          <w:rFonts w:ascii="Arial" w:hAnsi="Arial" w:cs="Arial"/>
          <w:sz w:val="24"/>
          <w:szCs w:val="24"/>
        </w:rPr>
        <w:t>беспечение доступа по сети</w:t>
      </w:r>
      <w:r w:rsidR="0038710F" w:rsidRPr="00BB18D0">
        <w:rPr>
          <w:rFonts w:ascii="Arial" w:hAnsi="Arial" w:cs="Arial"/>
          <w:sz w:val="24"/>
          <w:szCs w:val="24"/>
        </w:rPr>
        <w:t>.</w:t>
      </w:r>
      <w:r w:rsidR="00E75ACA" w:rsidRPr="00BB18D0">
        <w:rPr>
          <w:rFonts w:ascii="Arial" w:hAnsi="Arial" w:cs="Arial"/>
          <w:sz w:val="24"/>
          <w:szCs w:val="24"/>
        </w:rPr>
        <w:br/>
      </w:r>
      <w:r w:rsidR="00425465" w:rsidRPr="00BB18D0">
        <w:rPr>
          <w:rFonts w:ascii="Arial" w:hAnsi="Arial" w:cs="Arial"/>
          <w:sz w:val="24"/>
          <w:szCs w:val="24"/>
        </w:rPr>
        <w:br/>
      </w:r>
      <w:r w:rsidR="00425465" w:rsidRPr="00BB18D0">
        <w:rPr>
          <w:rFonts w:ascii="Arial" w:hAnsi="Arial" w:cs="Arial"/>
          <w:b/>
          <w:sz w:val="24"/>
          <w:szCs w:val="24"/>
        </w:rPr>
        <w:t>2.</w:t>
      </w:r>
      <w:r w:rsidR="0038710F" w:rsidRPr="00BB18D0">
        <w:rPr>
          <w:rFonts w:ascii="Arial" w:hAnsi="Arial" w:cs="Arial"/>
          <w:b/>
          <w:sz w:val="24"/>
          <w:szCs w:val="24"/>
        </w:rPr>
        <w:t xml:space="preserve"> </w:t>
      </w:r>
      <w:r w:rsidR="00425465" w:rsidRPr="00BB18D0">
        <w:rPr>
          <w:rFonts w:ascii="Arial" w:hAnsi="Arial" w:cs="Arial"/>
          <w:b/>
          <w:sz w:val="24"/>
          <w:szCs w:val="24"/>
        </w:rPr>
        <w:t>Проектирование БД и уровни проектирования БД.</w:t>
      </w:r>
      <w:r w:rsidR="00361744" w:rsidRPr="00BB18D0">
        <w:rPr>
          <w:rFonts w:ascii="Arial" w:hAnsi="Arial" w:cs="Arial"/>
          <w:b/>
          <w:sz w:val="24"/>
          <w:szCs w:val="24"/>
        </w:rPr>
        <w:br/>
      </w:r>
      <w:r w:rsidR="00361744" w:rsidRPr="00BB18D0">
        <w:rPr>
          <w:rFonts w:ascii="Arial" w:hAnsi="Arial" w:cs="Arial"/>
          <w:b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t>Основные задачи проектирования:</w:t>
      </w:r>
      <w:r w:rsidR="00361744" w:rsidRPr="00BB18D0">
        <w:rPr>
          <w:rFonts w:ascii="Arial" w:hAnsi="Arial" w:cs="Arial"/>
          <w:sz w:val="24"/>
          <w:szCs w:val="24"/>
        </w:rPr>
        <w:br/>
        <w:t>- Сокращение избыточности и дублирования данных.</w:t>
      </w:r>
      <w:r w:rsidR="0038710F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38710F" w:rsidRPr="00BB18D0">
        <w:rPr>
          <w:rFonts w:ascii="Arial" w:hAnsi="Arial" w:cs="Arial"/>
          <w:b/>
          <w:sz w:val="24"/>
          <w:szCs w:val="24"/>
        </w:rPr>
        <w:t>Проектирование базы данных</w:t>
      </w:r>
      <w:r w:rsidR="0038710F" w:rsidRPr="00BB18D0">
        <w:rPr>
          <w:rFonts w:ascii="Arial" w:hAnsi="Arial" w:cs="Arial"/>
          <w:sz w:val="24"/>
          <w:szCs w:val="24"/>
        </w:rPr>
        <w:t xml:space="preserve"> - создание эффективной структуры данных, обеспечивающее хранение требуемой информации.</w:t>
      </w:r>
      <w:r w:rsidR="0038710F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953BEE" wp14:editId="0128D9D4">
            <wp:extent cx="3638550" cy="1873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C1A" w:rsidRPr="00BB18D0">
        <w:rPr>
          <w:rFonts w:ascii="Arial" w:hAnsi="Arial" w:cs="Arial"/>
          <w:sz w:val="24"/>
          <w:szCs w:val="24"/>
        </w:rPr>
        <w:br/>
      </w:r>
      <w:r w:rsidR="00755C1A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-</w:t>
      </w:r>
      <w:r w:rsidR="00B97851" w:rsidRPr="00BB18D0">
        <w:rPr>
          <w:rFonts w:ascii="Arial" w:hAnsi="Arial" w:cs="Arial"/>
          <w:b/>
          <w:sz w:val="24"/>
          <w:szCs w:val="24"/>
          <w:lang w:val="en-US"/>
        </w:rPr>
        <w:t xml:space="preserve">&gt; </w:t>
      </w:r>
      <w:r w:rsidR="00755C1A" w:rsidRPr="00BB18D0">
        <w:rPr>
          <w:rFonts w:ascii="Arial" w:hAnsi="Arial" w:cs="Arial"/>
          <w:b/>
          <w:sz w:val="24"/>
          <w:szCs w:val="24"/>
        </w:rPr>
        <w:t>Концептуальное (инфологическое) проектирование</w:t>
      </w:r>
      <w:r w:rsidR="00755C1A" w:rsidRPr="00BB18D0">
        <w:rPr>
          <w:rFonts w:ascii="Arial" w:hAnsi="Arial" w:cs="Arial"/>
          <w:sz w:val="24"/>
          <w:szCs w:val="24"/>
        </w:rPr>
        <w:t>—построение семантической модели предметной области, то есть информационной модели наиболее высокого уровня абстракции</w:t>
      </w:r>
      <w:r w:rsidR="00361744" w:rsidRPr="00BB18D0">
        <w:rPr>
          <w:rFonts w:ascii="Arial" w:hAnsi="Arial" w:cs="Arial"/>
          <w:sz w:val="24"/>
          <w:szCs w:val="24"/>
        </w:rPr>
        <w:t>.</w:t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  <w:t>Процедуры концептуального проектирования:</w:t>
      </w:r>
      <w:r w:rsidR="00361744" w:rsidRPr="00BB18D0">
        <w:rPr>
          <w:rFonts w:ascii="Arial" w:hAnsi="Arial" w:cs="Arial"/>
          <w:sz w:val="24"/>
          <w:szCs w:val="24"/>
        </w:rPr>
        <w:br/>
        <w:t>- Определение сущностей и их аргументов.</w:t>
      </w:r>
      <w:r w:rsidR="00361744" w:rsidRPr="00BB18D0">
        <w:rPr>
          <w:rFonts w:ascii="Arial" w:hAnsi="Arial" w:cs="Arial"/>
          <w:sz w:val="24"/>
          <w:szCs w:val="24"/>
        </w:rPr>
        <w:br/>
        <w:t>- Определение связей между</w:t>
      </w:r>
      <w:r w:rsidR="00B97851" w:rsidRPr="00BB18D0">
        <w:rPr>
          <w:rFonts w:ascii="Arial" w:hAnsi="Arial" w:cs="Arial"/>
          <w:sz w:val="24"/>
          <w:szCs w:val="24"/>
        </w:rPr>
        <w:t xml:space="preserve"> </w:t>
      </w:r>
      <w:r w:rsidR="00361744" w:rsidRPr="00BB18D0">
        <w:rPr>
          <w:rFonts w:ascii="Arial" w:hAnsi="Arial" w:cs="Arial"/>
          <w:sz w:val="24"/>
          <w:szCs w:val="24"/>
        </w:rPr>
        <w:t xml:space="preserve"> сущностями и их документирование.</w:t>
      </w:r>
      <w:r w:rsidR="00755C1A" w:rsidRPr="00BB18D0">
        <w:rPr>
          <w:rFonts w:ascii="Arial" w:hAnsi="Arial" w:cs="Arial"/>
          <w:sz w:val="24"/>
          <w:szCs w:val="24"/>
        </w:rPr>
        <w:br/>
      </w:r>
      <w:r w:rsidR="00755C1A" w:rsidRPr="00BB18D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17394E9E" wp14:editId="0C89CA83">
            <wp:extent cx="5940425" cy="2014826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  <w:t>Особенности концептуального проектирования.</w:t>
      </w:r>
      <w:r w:rsidR="00361744" w:rsidRPr="00BB18D0">
        <w:rPr>
          <w:rFonts w:ascii="Arial" w:hAnsi="Arial" w:cs="Arial"/>
          <w:sz w:val="24"/>
          <w:szCs w:val="24"/>
        </w:rPr>
        <w:br/>
        <w:t>- Обследование предметной области, изучение ее информационной структуры.</w:t>
      </w:r>
      <w:r w:rsidR="00361744" w:rsidRPr="00BB18D0">
        <w:rPr>
          <w:rFonts w:ascii="Arial" w:hAnsi="Arial" w:cs="Arial"/>
          <w:sz w:val="24"/>
          <w:szCs w:val="24"/>
        </w:rPr>
        <w:br/>
        <w:t>- Моделирование и интеграция всех представлений.</w:t>
      </w:r>
      <w:r w:rsidR="00361744" w:rsidRPr="00BB18D0">
        <w:rPr>
          <w:rFonts w:ascii="Arial" w:hAnsi="Arial" w:cs="Arial"/>
          <w:sz w:val="24"/>
          <w:szCs w:val="24"/>
        </w:rPr>
        <w:br/>
      </w:r>
      <w:r w:rsidR="00361744" w:rsidRPr="00BB18D0">
        <w:rPr>
          <w:rFonts w:ascii="Arial" w:hAnsi="Arial" w:cs="Arial"/>
          <w:sz w:val="24"/>
          <w:szCs w:val="24"/>
        </w:rPr>
        <w:br/>
        <w:t>Связи: один к одному, многие ко многим, один ко многим.</w:t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  <w:lang w:val="en-US"/>
        </w:rPr>
        <w:t xml:space="preserve">-&gt; </w:t>
      </w:r>
      <w:r w:rsidR="00B97851" w:rsidRPr="00BB18D0">
        <w:rPr>
          <w:rFonts w:ascii="Arial" w:hAnsi="Arial" w:cs="Arial"/>
          <w:b/>
          <w:sz w:val="24"/>
          <w:szCs w:val="24"/>
        </w:rPr>
        <w:t>Логическое проектирование</w:t>
      </w:r>
      <w:r w:rsidR="00B97851" w:rsidRPr="00BB18D0">
        <w:rPr>
          <w:rFonts w:ascii="Arial" w:hAnsi="Arial" w:cs="Arial"/>
          <w:sz w:val="24"/>
          <w:szCs w:val="24"/>
        </w:rPr>
        <w:t xml:space="preserve"> – Преобразование концептуальной модели на основе выбранной модели данных в логическую модель.</w:t>
      </w:r>
      <w:r w:rsidR="00B97851" w:rsidRPr="00BB18D0">
        <w:rPr>
          <w:rFonts w:ascii="Arial" w:hAnsi="Arial" w:cs="Arial"/>
          <w:sz w:val="24"/>
          <w:szCs w:val="24"/>
        </w:rPr>
        <w:br/>
        <w:t>Это уже представление программиста. Учитывается модель, но не специфика СУБД.</w:t>
      </w:r>
      <w:r w:rsidR="00B97851" w:rsidRPr="00BB18D0">
        <w:rPr>
          <w:rFonts w:ascii="Arial" w:hAnsi="Arial" w:cs="Arial"/>
          <w:sz w:val="24"/>
          <w:szCs w:val="24"/>
          <w:lang w:val="en-US"/>
        </w:rPr>
        <w:br/>
      </w:r>
      <w:r w:rsidR="00B97851" w:rsidRPr="00BB18D0">
        <w:rPr>
          <w:rFonts w:ascii="Arial" w:hAnsi="Arial" w:cs="Arial"/>
          <w:sz w:val="24"/>
          <w:szCs w:val="24"/>
          <w:lang w:val="en-US"/>
        </w:rPr>
        <w:br/>
      </w:r>
      <w:r w:rsidR="00B97851" w:rsidRPr="00BB18D0">
        <w:rPr>
          <w:rFonts w:ascii="Arial" w:hAnsi="Arial" w:cs="Arial"/>
          <w:sz w:val="24"/>
          <w:szCs w:val="24"/>
        </w:rPr>
        <w:t>Процедуры логического проектирования:</w:t>
      </w:r>
      <w:r w:rsidR="00B97851" w:rsidRPr="00BB18D0">
        <w:rPr>
          <w:rFonts w:ascii="Arial" w:hAnsi="Arial" w:cs="Arial"/>
          <w:sz w:val="24"/>
          <w:szCs w:val="24"/>
        </w:rPr>
        <w:br/>
        <w:t>- Выбор модели данных.</w:t>
      </w:r>
      <w:r w:rsidR="00B97851" w:rsidRPr="00BB18D0">
        <w:rPr>
          <w:rFonts w:ascii="Arial" w:hAnsi="Arial" w:cs="Arial"/>
          <w:sz w:val="24"/>
          <w:szCs w:val="24"/>
        </w:rPr>
        <w:br/>
        <w:t>- Определение набора таблиц.</w:t>
      </w:r>
      <w:r w:rsidR="00B97851" w:rsidRPr="00BB18D0">
        <w:rPr>
          <w:rFonts w:ascii="Arial" w:hAnsi="Arial" w:cs="Arial"/>
          <w:sz w:val="24"/>
          <w:szCs w:val="24"/>
        </w:rPr>
        <w:br/>
        <w:t>- Нормализация таблиц (приведение таблиц к правильному хранению инфы).</w:t>
      </w:r>
      <w:r w:rsidR="008A5716" w:rsidRPr="00BB18D0">
        <w:rPr>
          <w:rFonts w:ascii="Arial" w:hAnsi="Arial" w:cs="Arial"/>
          <w:sz w:val="24"/>
          <w:szCs w:val="24"/>
        </w:rPr>
        <w:br/>
      </w:r>
      <w:r w:rsidR="008A5716" w:rsidRPr="00BB18D0">
        <w:rPr>
          <w:rFonts w:ascii="Arial" w:hAnsi="Arial" w:cs="Arial"/>
          <w:sz w:val="24"/>
          <w:szCs w:val="24"/>
        </w:rPr>
        <w:br/>
        <w:t>Есть ключ отношения – атрибут для идентификации объекта в БД.</w:t>
      </w:r>
      <w:r w:rsidR="008A5716" w:rsidRPr="00BB18D0">
        <w:rPr>
          <w:rFonts w:ascii="Arial" w:hAnsi="Arial" w:cs="Arial"/>
          <w:sz w:val="24"/>
          <w:szCs w:val="24"/>
        </w:rPr>
        <w:br/>
        <w:t>Первичный ключ – ключ, используемый СУБД для идентификации объекта.</w:t>
      </w:r>
      <w:r w:rsidR="008A5716" w:rsidRPr="00BB18D0">
        <w:rPr>
          <w:rFonts w:ascii="Arial" w:hAnsi="Arial" w:cs="Arial"/>
          <w:sz w:val="24"/>
          <w:szCs w:val="24"/>
        </w:rPr>
        <w:br/>
        <w:t>Суррогатный ключ – ключ, генерируемый СУБД (</w:t>
      </w:r>
      <w:r w:rsidR="008A5716" w:rsidRPr="00BB18D0">
        <w:rPr>
          <w:rFonts w:ascii="Arial" w:hAnsi="Arial" w:cs="Arial"/>
          <w:sz w:val="24"/>
          <w:szCs w:val="24"/>
          <w:lang w:val="en-US"/>
        </w:rPr>
        <w:t>id)</w:t>
      </w:r>
      <w:r w:rsidR="008A5716" w:rsidRPr="00BB18D0">
        <w:rPr>
          <w:rFonts w:ascii="Arial" w:hAnsi="Arial" w:cs="Arial"/>
          <w:sz w:val="24"/>
          <w:szCs w:val="24"/>
        </w:rPr>
        <w:t>.</w:t>
      </w:r>
      <w:r w:rsidR="002E6CA0" w:rsidRPr="00BB18D0">
        <w:rPr>
          <w:rFonts w:ascii="Arial" w:hAnsi="Arial" w:cs="Arial"/>
          <w:sz w:val="24"/>
          <w:szCs w:val="24"/>
        </w:rPr>
        <w:br/>
        <w:t>Составной ключ – ключ, использующий несколько атрибутов.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</w:rPr>
        <w:br/>
      </w:r>
      <w:r w:rsidR="00F00DE7" w:rsidRPr="00F00DE7">
        <w:rPr>
          <w:rFonts w:ascii="Arial" w:hAnsi="Arial" w:cs="Arial"/>
          <w:b/>
          <w:sz w:val="24"/>
          <w:szCs w:val="24"/>
        </w:rPr>
        <w:t>-</w:t>
      </w:r>
      <w:r w:rsidR="00F00DE7" w:rsidRPr="00F00DE7">
        <w:rPr>
          <w:rFonts w:ascii="Arial" w:hAnsi="Arial" w:cs="Arial"/>
          <w:b/>
          <w:sz w:val="24"/>
          <w:szCs w:val="24"/>
          <w:lang w:val="en-US"/>
        </w:rPr>
        <w:t xml:space="preserve">&gt; </w:t>
      </w:r>
      <w:r w:rsidR="00F00DE7" w:rsidRPr="00F00DE7">
        <w:rPr>
          <w:rFonts w:ascii="Arial" w:hAnsi="Arial" w:cs="Arial"/>
          <w:b/>
          <w:sz w:val="24"/>
          <w:szCs w:val="24"/>
        </w:rPr>
        <w:t>Физическое проектирование (3 уровень)</w:t>
      </w:r>
      <w:r w:rsidR="00F00DE7">
        <w:rPr>
          <w:rFonts w:ascii="Arial" w:hAnsi="Arial" w:cs="Arial"/>
          <w:sz w:val="24"/>
          <w:szCs w:val="24"/>
        </w:rPr>
        <w:t xml:space="preserve"> – </w:t>
      </w:r>
      <w:r w:rsidR="00F00DE7">
        <w:rPr>
          <w:rFonts w:ascii="Arial" w:hAnsi="Arial" w:cs="Arial"/>
          <w:sz w:val="24"/>
          <w:szCs w:val="24"/>
          <w:lang w:val="en-US"/>
        </w:rPr>
        <w:t>ER</w:t>
      </w:r>
      <w:r w:rsidR="00F00DE7">
        <w:rPr>
          <w:rFonts w:ascii="Arial" w:hAnsi="Arial" w:cs="Arial"/>
          <w:sz w:val="24"/>
          <w:szCs w:val="24"/>
        </w:rPr>
        <w:t>-диаграмма с учётом СУБД.</w:t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b/>
          <w:sz w:val="24"/>
          <w:szCs w:val="24"/>
        </w:rPr>
        <w:t>3.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710961" w:rsidRPr="00BB18D0">
        <w:rPr>
          <w:rFonts w:ascii="Arial" w:hAnsi="Arial" w:cs="Arial"/>
          <w:b/>
          <w:sz w:val="24"/>
          <w:szCs w:val="24"/>
        </w:rPr>
        <w:t>Реляционная алгебра. Реализация операций реляционной алгебры в языке SQL.</w:t>
      </w:r>
      <w:r w:rsidR="008A5716" w:rsidRPr="00BB18D0">
        <w:rPr>
          <w:rFonts w:ascii="Arial" w:hAnsi="Arial" w:cs="Arial"/>
          <w:b/>
          <w:sz w:val="24"/>
          <w:szCs w:val="24"/>
        </w:rPr>
        <w:br/>
      </w:r>
      <w:r w:rsidR="008A5716" w:rsidRPr="00BB18D0">
        <w:rPr>
          <w:rFonts w:ascii="Arial" w:hAnsi="Arial" w:cs="Arial"/>
          <w:sz w:val="24"/>
          <w:szCs w:val="24"/>
        </w:rPr>
        <w:t>Реляционная модель данных – мыслит отношениями.</w:t>
      </w:r>
      <w:r w:rsidR="008A5716" w:rsidRPr="00BB18D0">
        <w:rPr>
          <w:rFonts w:ascii="Arial" w:hAnsi="Arial" w:cs="Arial"/>
          <w:sz w:val="24"/>
          <w:szCs w:val="24"/>
        </w:rPr>
        <w:br/>
        <w:t>Она разработана Э. Коддом.</w:t>
      </w:r>
      <w:r w:rsidR="008A5716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b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4.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Реляционная БД преимущества и недостатки.</w:t>
      </w:r>
      <w:r w:rsidR="00710961" w:rsidRPr="00BB18D0">
        <w:rPr>
          <w:rFonts w:ascii="Arial" w:hAnsi="Arial" w:cs="Arial"/>
          <w:sz w:val="24"/>
          <w:szCs w:val="24"/>
        </w:rPr>
        <w:br/>
        <w:t>Реляционная</w:t>
      </w:r>
      <w:r w:rsidR="00830B37" w:rsidRPr="00BB18D0">
        <w:rPr>
          <w:rFonts w:ascii="Arial" w:hAnsi="Arial" w:cs="Arial"/>
          <w:sz w:val="24"/>
          <w:szCs w:val="24"/>
        </w:rPr>
        <w:t xml:space="preserve"> БД</w:t>
      </w:r>
      <w:r w:rsidR="00710961" w:rsidRPr="00BB18D0">
        <w:rPr>
          <w:rFonts w:ascii="Arial" w:hAnsi="Arial" w:cs="Arial"/>
          <w:sz w:val="24"/>
          <w:szCs w:val="24"/>
        </w:rPr>
        <w:t xml:space="preserve"> (в виде таблицы: строки и столбцы).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  <w:t>Преимущества.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lastRenderedPageBreak/>
        <w:t>- В основе модели – лежит мощный математический аппарат теории множеств и математической логики.</w:t>
      </w:r>
      <w:r w:rsidR="00C0771E" w:rsidRPr="00BB18D0">
        <w:rPr>
          <w:rFonts w:ascii="Arial" w:hAnsi="Arial" w:cs="Arial"/>
          <w:sz w:val="24"/>
          <w:szCs w:val="24"/>
        </w:rPr>
        <w:br/>
        <w:t>- Контроль целостности данных.</w:t>
      </w:r>
      <w:r w:rsidR="00C0771E" w:rsidRPr="00BB18D0">
        <w:rPr>
          <w:rFonts w:ascii="Arial" w:hAnsi="Arial" w:cs="Arial"/>
          <w:sz w:val="24"/>
          <w:szCs w:val="24"/>
        </w:rPr>
        <w:br/>
        <w:t>- Гибкость.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  <w:t>Недостатки.</w:t>
      </w:r>
      <w:r w:rsidR="00C0771E" w:rsidRPr="00BB18D0">
        <w:rPr>
          <w:rFonts w:ascii="Arial" w:hAnsi="Arial" w:cs="Arial"/>
          <w:sz w:val="24"/>
          <w:szCs w:val="24"/>
        </w:rPr>
        <w:br/>
        <w:t>- Большое количество таблиц в реальных БД.</w:t>
      </w:r>
      <w:r w:rsidR="00C0771E" w:rsidRPr="00BB18D0">
        <w:rPr>
          <w:rFonts w:ascii="Arial" w:hAnsi="Arial" w:cs="Arial"/>
          <w:sz w:val="24"/>
          <w:szCs w:val="24"/>
        </w:rPr>
        <w:br/>
        <w:t xml:space="preserve">- Относительно медленный доступ к данным. </w:t>
      </w:r>
      <w:r w:rsidR="00C0771E" w:rsidRPr="00BB18D0">
        <w:rPr>
          <w:rFonts w:ascii="Arial" w:hAnsi="Arial" w:cs="Arial"/>
          <w:sz w:val="24"/>
          <w:szCs w:val="24"/>
        </w:rPr>
        <w:br/>
        <w:t>- Некоторые предметные области плохо представляются в форме отношений.</w:t>
      </w:r>
      <w:r w:rsidR="008A5716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61071"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="00B61071"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5.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Для чего нужны нормальные формы?</w:t>
      </w:r>
      <w:r w:rsidR="00B61071" w:rsidRPr="00BB18D0">
        <w:rPr>
          <w:rFonts w:ascii="Arial" w:hAnsi="Arial" w:cs="Arial"/>
          <w:b/>
          <w:sz w:val="24"/>
          <w:szCs w:val="24"/>
          <w:lang w:val="en-US"/>
        </w:rPr>
        <w:br/>
      </w:r>
      <w:r w:rsidR="00B61071" w:rsidRPr="00BB18D0">
        <w:rPr>
          <w:rFonts w:ascii="Arial" w:hAnsi="Arial" w:cs="Arial"/>
          <w:sz w:val="24"/>
          <w:szCs w:val="24"/>
        </w:rPr>
        <w:t>Устранение аномалий.</w:t>
      </w:r>
      <w:r w:rsidR="00B61071" w:rsidRPr="00BB18D0">
        <w:rPr>
          <w:rFonts w:ascii="Arial" w:hAnsi="Arial" w:cs="Arial"/>
          <w:sz w:val="24"/>
          <w:szCs w:val="24"/>
        </w:rPr>
        <w:br/>
        <w:t>Процесс  нормализации – приведение к нормальной форме.</w:t>
      </w:r>
      <w:r w:rsidR="00B61071" w:rsidRPr="00BB18D0">
        <w:rPr>
          <w:rFonts w:ascii="Arial" w:hAnsi="Arial" w:cs="Arial"/>
          <w:sz w:val="24"/>
          <w:szCs w:val="24"/>
        </w:rPr>
        <w:br/>
      </w:r>
      <w:r w:rsidR="00B61071" w:rsidRPr="00BB18D0">
        <w:rPr>
          <w:rFonts w:ascii="Arial" w:hAnsi="Arial" w:cs="Arial"/>
          <w:sz w:val="24"/>
          <w:szCs w:val="24"/>
        </w:rPr>
        <w:br/>
        <w:t>Нормальная форма – правило, которой должна соответствовать таблица, чтобы не было аномалий.</w:t>
      </w:r>
      <w:r w:rsidR="00DB57E3" w:rsidRPr="00BB18D0">
        <w:rPr>
          <w:rFonts w:ascii="Arial" w:hAnsi="Arial" w:cs="Arial"/>
          <w:sz w:val="24"/>
          <w:szCs w:val="24"/>
        </w:rPr>
        <w:br/>
      </w:r>
      <w:r w:rsidR="00DB57E3" w:rsidRPr="00BB18D0">
        <w:rPr>
          <w:rFonts w:ascii="Arial" w:hAnsi="Arial" w:cs="Arial"/>
          <w:sz w:val="24"/>
          <w:szCs w:val="24"/>
        </w:rPr>
        <w:br/>
        <w:t>Всего их 7.</w:t>
      </w:r>
      <w:r w:rsidR="00005ADD" w:rsidRPr="00BB18D0">
        <w:rPr>
          <w:rFonts w:ascii="Arial" w:hAnsi="Arial" w:cs="Arial"/>
          <w:sz w:val="24"/>
          <w:szCs w:val="24"/>
        </w:rPr>
        <w:br/>
        <w:t>Каждая нормальная форма предполагает, что таблица приведена в предыдущей нормальной форме.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DB57E3" w:rsidRPr="00BB18D0">
        <w:rPr>
          <w:rFonts w:ascii="Arial" w:hAnsi="Arial" w:cs="Arial"/>
          <w:sz w:val="24"/>
          <w:szCs w:val="24"/>
        </w:rPr>
        <w:br/>
        <w:t xml:space="preserve">Первая нормальная форма – в одной ячейке должно </w:t>
      </w:r>
      <w:proofErr w:type="gramStart"/>
      <w:r w:rsidR="00DB57E3" w:rsidRPr="00BB18D0">
        <w:rPr>
          <w:rFonts w:ascii="Arial" w:hAnsi="Arial" w:cs="Arial"/>
          <w:sz w:val="24"/>
          <w:szCs w:val="24"/>
        </w:rPr>
        <w:t>находится</w:t>
      </w:r>
      <w:proofErr w:type="gramEnd"/>
      <w:r w:rsidR="00DB57E3" w:rsidRPr="00BB18D0">
        <w:rPr>
          <w:rFonts w:ascii="Arial" w:hAnsi="Arial" w:cs="Arial"/>
          <w:sz w:val="24"/>
          <w:szCs w:val="24"/>
        </w:rPr>
        <w:t xml:space="preserve"> одно значение.</w:t>
      </w:r>
      <w:r w:rsidR="00005ADD" w:rsidRPr="00BB18D0">
        <w:rPr>
          <w:rFonts w:ascii="Arial" w:hAnsi="Arial" w:cs="Arial"/>
          <w:sz w:val="24"/>
          <w:szCs w:val="24"/>
        </w:rPr>
        <w:br/>
        <w:t>Одно значение для каждого атрибута.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sz w:val="24"/>
          <w:szCs w:val="24"/>
        </w:rPr>
        <w:br/>
        <w:t>Пример.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2AAAAB" wp14:editId="08E21E41">
            <wp:extent cx="5940425" cy="3604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ADD" w:rsidRPr="00BB18D0">
        <w:rPr>
          <w:rFonts w:ascii="Arial" w:hAnsi="Arial" w:cs="Arial"/>
          <w:sz w:val="24"/>
          <w:szCs w:val="24"/>
        </w:rPr>
        <w:lastRenderedPageBreak/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6.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Приведение к 2 НФ. Пример.</w:t>
      </w:r>
      <w:r w:rsidR="00005ADD" w:rsidRPr="00BB18D0">
        <w:rPr>
          <w:rFonts w:ascii="Arial" w:hAnsi="Arial" w:cs="Arial"/>
          <w:sz w:val="24"/>
          <w:szCs w:val="24"/>
        </w:rPr>
        <w:br/>
        <w:t xml:space="preserve">Вторая нормальная форма – говорит, что таблица в уже в первой начальной </w:t>
      </w:r>
      <w:proofErr w:type="gramStart"/>
      <w:r w:rsidR="00005ADD" w:rsidRPr="00BB18D0">
        <w:rPr>
          <w:rFonts w:ascii="Arial" w:hAnsi="Arial" w:cs="Arial"/>
          <w:sz w:val="24"/>
          <w:szCs w:val="24"/>
        </w:rPr>
        <w:t>форме</w:t>
      </w:r>
      <w:proofErr w:type="gramEnd"/>
      <w:r w:rsidR="00005ADD" w:rsidRPr="00BB18D0">
        <w:rPr>
          <w:rFonts w:ascii="Arial" w:hAnsi="Arial" w:cs="Arial"/>
          <w:sz w:val="24"/>
          <w:szCs w:val="24"/>
        </w:rPr>
        <w:t xml:space="preserve"> и она должна быть функционально полная зависимость от первичного ключа.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5AF6151" wp14:editId="14353D61">
            <wp:extent cx="5940425" cy="183197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ADD" w:rsidRPr="00BB18D0">
        <w:rPr>
          <w:rFonts w:ascii="Arial" w:hAnsi="Arial" w:cs="Arial"/>
          <w:sz w:val="24"/>
          <w:szCs w:val="24"/>
        </w:rPr>
        <w:br/>
        <w:t>Атрибут должен функционально полно зависеть от первичного ключа.</w:t>
      </w:r>
      <w:r w:rsidR="00005ADD" w:rsidRPr="00BB18D0">
        <w:rPr>
          <w:rFonts w:ascii="Arial" w:hAnsi="Arial" w:cs="Arial"/>
          <w:sz w:val="24"/>
          <w:szCs w:val="24"/>
        </w:rPr>
        <w:br/>
        <w:t>Первичный ключ тут – филиал компании и должность.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sz w:val="24"/>
          <w:szCs w:val="24"/>
        </w:rPr>
        <w:br/>
        <w:t>Теперь проверяем, что атрибут зависит от первичного ключа.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>Нам дана не вторая нормальная форма, потому что наличие компьютера по этой таблице зависит не только от должности, но и от филиала компании.</w:t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sz w:val="24"/>
          <w:szCs w:val="24"/>
        </w:rPr>
        <w:br/>
      </w:r>
      <w:r w:rsidR="00005ADD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805F0B" wp14:editId="2CCB1AAA">
            <wp:extent cx="5940425" cy="126607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06CAB44B" wp14:editId="29734E21">
            <wp:extent cx="5054600" cy="370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233" cy="37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51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b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7.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Приведение к 3 НФ. Пример.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 xml:space="preserve">Третья нормальная форма – предполагает, что таблица уже во второй нормальной форме и </w:t>
      </w:r>
      <w:r w:rsidR="00124E70" w:rsidRPr="00BB18D0">
        <w:rPr>
          <w:rFonts w:ascii="Arial" w:hAnsi="Arial" w:cs="Arial"/>
          <w:b/>
          <w:sz w:val="24"/>
          <w:szCs w:val="24"/>
        </w:rPr>
        <w:t xml:space="preserve">при этом любой её </w:t>
      </w:r>
      <w:proofErr w:type="spellStart"/>
      <w:r w:rsidR="00124E70" w:rsidRPr="00BB18D0">
        <w:rPr>
          <w:rFonts w:ascii="Arial" w:hAnsi="Arial" w:cs="Arial"/>
          <w:b/>
          <w:sz w:val="24"/>
          <w:szCs w:val="24"/>
        </w:rPr>
        <w:t>неключевой</w:t>
      </w:r>
      <w:proofErr w:type="spellEnd"/>
      <w:r w:rsidR="00124E70" w:rsidRPr="00BB18D0">
        <w:rPr>
          <w:rFonts w:ascii="Arial" w:hAnsi="Arial" w:cs="Arial"/>
          <w:b/>
          <w:sz w:val="24"/>
          <w:szCs w:val="24"/>
        </w:rPr>
        <w:t xml:space="preserve"> атрибут зависит только от первичного ключа.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47891A42" wp14:editId="71C140BF">
            <wp:extent cx="5940425" cy="4505747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70" w:rsidRPr="00BB18D0">
        <w:rPr>
          <w:rFonts w:ascii="Arial" w:hAnsi="Arial" w:cs="Arial"/>
          <w:sz w:val="24"/>
          <w:szCs w:val="24"/>
        </w:rPr>
        <w:t>Данная таблица не в 3 нормальной форме, потому что есть транзитивная зависимость телефона от сотрудника.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>То есть у нас телефон не зависит напрямую от сотрудника (телефон зависит от отдела, который зависит от сотрудника).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DDDD95F" wp14:editId="62E8E042">
            <wp:extent cx="5940425" cy="25198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70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8.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 xml:space="preserve">Нормальные формы. Приведение к 3 НФ </w:t>
      </w:r>
      <w:proofErr w:type="spellStart"/>
      <w:r w:rsidR="00B97851" w:rsidRPr="00BB18D0">
        <w:rPr>
          <w:rFonts w:ascii="Arial" w:hAnsi="Arial" w:cs="Arial"/>
          <w:b/>
          <w:sz w:val="24"/>
          <w:szCs w:val="24"/>
        </w:rPr>
        <w:t>Бойса</w:t>
      </w:r>
      <w:proofErr w:type="spellEnd"/>
      <w:r w:rsidR="00B97851" w:rsidRPr="00BB18D0">
        <w:rPr>
          <w:rFonts w:ascii="Arial" w:hAnsi="Arial" w:cs="Arial"/>
          <w:b/>
          <w:sz w:val="24"/>
          <w:szCs w:val="24"/>
        </w:rPr>
        <w:t>—Кодда. Пример.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  <w:t xml:space="preserve">Третья нормальная форма </w:t>
      </w:r>
      <w:proofErr w:type="spellStart"/>
      <w:r w:rsidR="00C0771E" w:rsidRPr="00BB18D0">
        <w:rPr>
          <w:rFonts w:ascii="Arial" w:hAnsi="Arial" w:cs="Arial"/>
          <w:sz w:val="24"/>
          <w:szCs w:val="24"/>
        </w:rPr>
        <w:t>Бойса</w:t>
      </w:r>
      <w:proofErr w:type="spellEnd"/>
      <w:r w:rsidR="00C0771E" w:rsidRPr="00BB18D0">
        <w:rPr>
          <w:rFonts w:ascii="Arial" w:hAnsi="Arial" w:cs="Arial"/>
          <w:sz w:val="24"/>
          <w:szCs w:val="24"/>
        </w:rPr>
        <w:t>-Кодда.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lastRenderedPageBreak/>
        <w:t>Часть составного первичного ключа не должна зависеть от атрибута.</w:t>
      </w:r>
      <w:r w:rsidR="00C0771E" w:rsidRPr="00BB18D0">
        <w:rPr>
          <w:rFonts w:ascii="Arial" w:hAnsi="Arial" w:cs="Arial"/>
          <w:sz w:val="24"/>
          <w:szCs w:val="24"/>
        </w:rPr>
        <w:br/>
      </w:r>
      <w:r w:rsidR="00C0771E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>9.</w:t>
      </w:r>
      <w:r w:rsidR="009B58F4" w:rsidRPr="00BB18D0">
        <w:rPr>
          <w:rFonts w:ascii="Arial" w:hAnsi="Arial" w:cs="Arial"/>
          <w:b/>
          <w:sz w:val="24"/>
          <w:szCs w:val="24"/>
        </w:rPr>
        <w:t xml:space="preserve"> </w:t>
      </w:r>
      <w:r w:rsidR="00B97851" w:rsidRPr="00BB18D0">
        <w:rPr>
          <w:rFonts w:ascii="Arial" w:hAnsi="Arial" w:cs="Arial"/>
          <w:b/>
          <w:sz w:val="24"/>
          <w:szCs w:val="24"/>
        </w:rPr>
        <w:t>Нормальные формы. Транзитивная зависимость. Функциональная зависимость. Пример.</w:t>
      </w:r>
      <w:r w:rsidR="00124E70" w:rsidRPr="00BB18D0">
        <w:rPr>
          <w:rFonts w:ascii="Arial" w:hAnsi="Arial" w:cs="Arial"/>
          <w:sz w:val="24"/>
          <w:szCs w:val="24"/>
        </w:rPr>
        <w:br/>
      </w:r>
      <w:r w:rsidR="00124E70" w:rsidRPr="00BB18D0">
        <w:rPr>
          <w:rFonts w:ascii="Arial" w:hAnsi="Arial" w:cs="Arial"/>
          <w:sz w:val="24"/>
          <w:szCs w:val="24"/>
        </w:rPr>
        <w:br/>
        <w:t>Транзитивная зависимость – непрямая зависимость (косвенная).</w:t>
      </w:r>
      <w:r w:rsidR="00C0771E" w:rsidRPr="00BB18D0">
        <w:rPr>
          <w:rFonts w:ascii="Arial" w:hAnsi="Arial" w:cs="Arial"/>
          <w:sz w:val="24"/>
          <w:szCs w:val="24"/>
        </w:rPr>
        <w:br/>
        <w:t>Функциональная зависимость – прямая зависимость атрибута от первичного ключа.</w:t>
      </w:r>
      <w:r w:rsidR="0071096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710961" w:rsidRPr="00BB18D0">
        <w:rPr>
          <w:rFonts w:ascii="Arial" w:hAnsi="Arial" w:cs="Arial"/>
          <w:sz w:val="24"/>
          <w:szCs w:val="24"/>
        </w:rPr>
        <w:br/>
      </w:r>
      <w:r w:rsidR="00B97851" w:rsidRPr="00BB18D0">
        <w:rPr>
          <w:rFonts w:ascii="Arial" w:hAnsi="Arial" w:cs="Arial"/>
          <w:b/>
          <w:sz w:val="24"/>
          <w:szCs w:val="24"/>
        </w:rPr>
        <w:t xml:space="preserve">10.ER-диаграмма. Для чего </w:t>
      </w:r>
      <w:proofErr w:type="gramStart"/>
      <w:r w:rsidR="00B97851" w:rsidRPr="00BB18D0">
        <w:rPr>
          <w:rFonts w:ascii="Arial" w:hAnsi="Arial" w:cs="Arial"/>
          <w:b/>
          <w:sz w:val="24"/>
          <w:szCs w:val="24"/>
        </w:rPr>
        <w:t>нужна</w:t>
      </w:r>
      <w:proofErr w:type="gramEnd"/>
      <w:r w:rsidR="00B97851" w:rsidRPr="00BB18D0">
        <w:rPr>
          <w:rFonts w:ascii="Arial" w:hAnsi="Arial" w:cs="Arial"/>
          <w:b/>
          <w:sz w:val="24"/>
          <w:szCs w:val="24"/>
        </w:rPr>
        <w:t>? Составные компоненты.</w:t>
      </w:r>
      <w:r w:rsidR="007D780B" w:rsidRPr="00BB18D0">
        <w:rPr>
          <w:rFonts w:ascii="Arial" w:hAnsi="Arial" w:cs="Arial"/>
          <w:b/>
          <w:sz w:val="24"/>
          <w:szCs w:val="24"/>
        </w:rPr>
        <w:br/>
      </w:r>
      <w:r w:rsidR="007D780B" w:rsidRPr="00BB18D0">
        <w:rPr>
          <w:rFonts w:ascii="Arial" w:hAnsi="Arial" w:cs="Arial"/>
          <w:b/>
          <w:sz w:val="24"/>
          <w:szCs w:val="24"/>
        </w:rPr>
        <w:br/>
      </w:r>
      <w:proofErr w:type="gramStart"/>
      <w:r w:rsidR="007D780B" w:rsidRPr="00BB18D0">
        <w:rPr>
          <w:rFonts w:ascii="Arial" w:hAnsi="Arial" w:cs="Arial"/>
          <w:sz w:val="24"/>
          <w:szCs w:val="24"/>
          <w:lang w:val="en-US"/>
        </w:rPr>
        <w:t>Entity-relationship</w:t>
      </w:r>
      <w:r w:rsidR="007D780B" w:rsidRPr="00BB18D0">
        <w:rPr>
          <w:rFonts w:ascii="Arial" w:hAnsi="Arial" w:cs="Arial"/>
          <w:sz w:val="24"/>
          <w:szCs w:val="24"/>
        </w:rPr>
        <w:t xml:space="preserve"> Диаграмма – диаграмма, которая отображает отношения набора сущностей, хранящиеся в базе данных.</w:t>
      </w:r>
      <w:proofErr w:type="gramEnd"/>
      <w:r w:rsidR="007D780B" w:rsidRPr="00BB18D0">
        <w:rPr>
          <w:rFonts w:ascii="Arial" w:hAnsi="Arial" w:cs="Arial"/>
          <w:sz w:val="24"/>
          <w:szCs w:val="24"/>
        </w:rPr>
        <w:br/>
      </w:r>
      <w:r w:rsidR="007D780B" w:rsidRPr="00BB18D0">
        <w:rPr>
          <w:rFonts w:ascii="Arial" w:hAnsi="Arial" w:cs="Arial"/>
          <w:sz w:val="24"/>
          <w:szCs w:val="24"/>
        </w:rPr>
        <w:br/>
        <w:t xml:space="preserve">В основе </w:t>
      </w:r>
      <w:r w:rsidR="007D780B" w:rsidRPr="00BB18D0">
        <w:rPr>
          <w:rFonts w:ascii="Arial" w:hAnsi="Arial" w:cs="Arial"/>
          <w:sz w:val="24"/>
          <w:szCs w:val="24"/>
          <w:lang w:val="en-US"/>
        </w:rPr>
        <w:t>ER-</w:t>
      </w:r>
      <w:r w:rsidR="007D780B" w:rsidRPr="00BB18D0">
        <w:rPr>
          <w:rFonts w:ascii="Arial" w:hAnsi="Arial" w:cs="Arial"/>
          <w:sz w:val="24"/>
          <w:szCs w:val="24"/>
        </w:rPr>
        <w:t>диаграмм лежит принцип «рисунок нагляднее текста».</w:t>
      </w:r>
      <w:r w:rsidR="00961142" w:rsidRPr="00BB18D0">
        <w:rPr>
          <w:rFonts w:ascii="Arial" w:hAnsi="Arial" w:cs="Arial"/>
          <w:sz w:val="24"/>
          <w:szCs w:val="24"/>
        </w:rPr>
        <w:br/>
      </w:r>
      <w:r w:rsidR="00961142" w:rsidRPr="00BB18D0">
        <w:rPr>
          <w:rFonts w:ascii="Arial" w:hAnsi="Arial" w:cs="Arial"/>
          <w:sz w:val="24"/>
          <w:szCs w:val="24"/>
        </w:rPr>
        <w:br/>
        <w:t>Основные компоненты: сущности, атрибуты сущности, ключ сущности, связи.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b/>
          <w:sz w:val="24"/>
          <w:szCs w:val="24"/>
        </w:rPr>
        <w:t>11.SQL. Типы данных. Пример применения типов данных.</w:t>
      </w:r>
      <w:r w:rsidR="00F00DE7">
        <w:rPr>
          <w:rFonts w:ascii="Arial" w:hAnsi="Arial" w:cs="Arial"/>
          <w:b/>
          <w:sz w:val="24"/>
          <w:szCs w:val="24"/>
        </w:rPr>
        <w:br/>
      </w:r>
      <w:r w:rsidR="00F00DE7">
        <w:rPr>
          <w:rFonts w:ascii="Arial" w:hAnsi="Arial" w:cs="Arial"/>
          <w:b/>
          <w:sz w:val="24"/>
          <w:szCs w:val="24"/>
          <w:lang w:val="en-US"/>
        </w:rPr>
        <w:br/>
      </w:r>
      <w:r w:rsidR="00F00DE7" w:rsidRPr="00F00DE7">
        <w:rPr>
          <w:rFonts w:ascii="Arial" w:hAnsi="Arial" w:cs="Arial"/>
          <w:b/>
          <w:sz w:val="24"/>
          <w:szCs w:val="24"/>
        </w:rPr>
        <w:t>Целые числа:</w:t>
      </w:r>
      <w:r w:rsidR="00F00DE7">
        <w:rPr>
          <w:rFonts w:ascii="Arial" w:hAnsi="Arial" w:cs="Arial"/>
          <w:sz w:val="24"/>
          <w:szCs w:val="24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bigint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  <w:t>money</w:t>
      </w:r>
      <w:r w:rsidR="00F00DE7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00DE7">
        <w:rPr>
          <w:rFonts w:ascii="Arial" w:hAnsi="Arial" w:cs="Arial"/>
          <w:sz w:val="24"/>
          <w:szCs w:val="24"/>
          <w:lang w:val="en-US"/>
        </w:rPr>
        <w:t>smallmoney</w:t>
      </w:r>
      <w:proofErr w:type="spellEnd"/>
      <w:r w:rsidR="00F00DE7">
        <w:rPr>
          <w:rFonts w:ascii="Arial" w:hAnsi="Arial" w:cs="Arial"/>
          <w:sz w:val="24"/>
          <w:szCs w:val="24"/>
          <w:lang w:val="en-US"/>
        </w:rPr>
        <w:br/>
      </w:r>
      <w:r w:rsidR="00F00DE7">
        <w:rPr>
          <w:rFonts w:ascii="Arial" w:hAnsi="Arial" w:cs="Arial"/>
          <w:sz w:val="24"/>
          <w:szCs w:val="24"/>
        </w:rPr>
        <w:br/>
      </w:r>
      <w:r w:rsidR="00F00DE7" w:rsidRPr="00F00DE7">
        <w:rPr>
          <w:rFonts w:ascii="Arial" w:hAnsi="Arial" w:cs="Arial"/>
          <w:b/>
          <w:sz w:val="24"/>
          <w:szCs w:val="24"/>
        </w:rPr>
        <w:t>Дробные числа: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  <w:lang w:val="en-US"/>
        </w:rPr>
        <w:t>float</w:t>
      </w:r>
      <w:r w:rsidR="00F00DE7">
        <w:rPr>
          <w:rFonts w:ascii="Arial" w:hAnsi="Arial" w:cs="Arial"/>
          <w:sz w:val="24"/>
          <w:szCs w:val="24"/>
          <w:lang w:val="en-US"/>
        </w:rPr>
        <w:br/>
        <w:t>real</w:t>
      </w:r>
      <w:r w:rsidR="00F00DE7">
        <w:rPr>
          <w:rFonts w:ascii="Arial" w:hAnsi="Arial" w:cs="Arial"/>
          <w:sz w:val="24"/>
          <w:szCs w:val="24"/>
        </w:rPr>
        <w:t>.</w:t>
      </w:r>
      <w:r w:rsidR="00F00DE7">
        <w:rPr>
          <w:rFonts w:ascii="Arial" w:hAnsi="Arial" w:cs="Arial"/>
          <w:sz w:val="24"/>
          <w:szCs w:val="24"/>
        </w:rPr>
        <w:br/>
      </w:r>
      <w:r w:rsidR="00F00DE7">
        <w:rPr>
          <w:rFonts w:ascii="Arial" w:hAnsi="Arial" w:cs="Arial"/>
          <w:sz w:val="24"/>
          <w:szCs w:val="24"/>
        </w:rPr>
        <w:br/>
        <w:t xml:space="preserve">К числам можно добавлять модификатор </w:t>
      </w:r>
      <w:r w:rsidR="00F00DE7">
        <w:rPr>
          <w:rFonts w:ascii="Arial" w:hAnsi="Arial" w:cs="Arial"/>
          <w:sz w:val="24"/>
          <w:szCs w:val="24"/>
          <w:lang w:val="en-US"/>
        </w:rPr>
        <w:t>unsigned</w:t>
      </w:r>
      <w:r w:rsidR="00F00DE7">
        <w:rPr>
          <w:rFonts w:ascii="Arial" w:hAnsi="Arial" w:cs="Arial"/>
          <w:sz w:val="24"/>
          <w:szCs w:val="24"/>
        </w:rPr>
        <w:t>.</w:t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</w:r>
      <w:r w:rsidR="00F91569" w:rsidRPr="00F91569">
        <w:rPr>
          <w:rFonts w:ascii="Arial" w:hAnsi="Arial" w:cs="Arial"/>
          <w:b/>
          <w:sz w:val="24"/>
          <w:szCs w:val="24"/>
        </w:rPr>
        <w:t>Символьные типы данных:</w:t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  <w:lang w:val="en-US"/>
        </w:rPr>
        <w:t xml:space="preserve">CHAR </w:t>
      </w:r>
      <w:r w:rsidR="00F91569">
        <w:rPr>
          <w:rFonts w:ascii="Arial" w:hAnsi="Arial" w:cs="Arial"/>
          <w:sz w:val="24"/>
          <w:szCs w:val="24"/>
        </w:rPr>
        <w:t xml:space="preserve">и </w:t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="00F91569">
        <w:rPr>
          <w:rFonts w:ascii="Arial" w:hAnsi="Arial" w:cs="Arial"/>
          <w:sz w:val="24"/>
          <w:szCs w:val="24"/>
        </w:rPr>
        <w:t xml:space="preserve">лучше использовать его). Чем отличаются? </w:t>
      </w:r>
      <w:r w:rsidR="00F91569">
        <w:rPr>
          <w:rFonts w:ascii="Arial" w:hAnsi="Arial" w:cs="Arial"/>
          <w:sz w:val="24"/>
          <w:szCs w:val="24"/>
          <w:lang w:val="en-US"/>
        </w:rPr>
        <w:t xml:space="preserve">CHAR </w:t>
      </w:r>
      <w:r w:rsidR="00F91569">
        <w:rPr>
          <w:rFonts w:ascii="Arial" w:hAnsi="Arial" w:cs="Arial"/>
          <w:sz w:val="24"/>
          <w:szCs w:val="24"/>
        </w:rPr>
        <w:t xml:space="preserve">всегда будет занимать данное ему место. </w:t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VARCHAR</w:t>
      </w:r>
      <w:r w:rsidR="00F91569">
        <w:rPr>
          <w:rFonts w:ascii="Arial" w:hAnsi="Arial" w:cs="Arial"/>
          <w:sz w:val="24"/>
          <w:szCs w:val="24"/>
        </w:rPr>
        <w:t xml:space="preserve"> может сэкономить.</w:t>
      </w:r>
      <w:proofErr w:type="gramEnd"/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  <w:lang w:val="en-US"/>
        </w:rPr>
        <w:t xml:space="preserve">BLOB </w:t>
      </w:r>
      <w:r w:rsidR="00F91569">
        <w:rPr>
          <w:rFonts w:ascii="Arial" w:hAnsi="Arial" w:cs="Arial"/>
          <w:sz w:val="24"/>
          <w:szCs w:val="24"/>
        </w:rPr>
        <w:t xml:space="preserve">и </w:t>
      </w:r>
      <w:r w:rsidR="00F91569">
        <w:rPr>
          <w:rFonts w:ascii="Arial" w:hAnsi="Arial" w:cs="Arial"/>
          <w:sz w:val="24"/>
          <w:szCs w:val="24"/>
          <w:lang w:val="en-US"/>
        </w:rPr>
        <w:t xml:space="preserve">TEXT, ENUM, SET – </w:t>
      </w:r>
      <w:r w:rsidR="00F91569">
        <w:rPr>
          <w:rFonts w:ascii="Arial" w:hAnsi="Arial" w:cs="Arial"/>
          <w:sz w:val="24"/>
          <w:szCs w:val="24"/>
        </w:rPr>
        <w:t>не использовать.</w:t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noProof/>
          <w:lang w:eastAsia="ru-RU"/>
        </w:rPr>
        <w:lastRenderedPageBreak/>
        <w:drawing>
          <wp:inline distT="0" distB="0" distL="0" distR="0" wp14:anchorId="387C5A88" wp14:editId="34442CF2">
            <wp:extent cx="330517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569">
        <w:rPr>
          <w:rFonts w:ascii="Arial" w:hAnsi="Arial" w:cs="Arial"/>
          <w:sz w:val="24"/>
          <w:szCs w:val="24"/>
        </w:rPr>
        <w:br/>
      </w:r>
      <w:r w:rsidR="00F91569">
        <w:rPr>
          <w:rFonts w:ascii="Arial" w:hAnsi="Arial" w:cs="Arial"/>
          <w:sz w:val="24"/>
          <w:szCs w:val="24"/>
        </w:rPr>
        <w:br/>
        <w:t>Временные типы данных.</w:t>
      </w:r>
      <w:r w:rsidR="00F91569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F91569">
        <w:rPr>
          <w:rFonts w:ascii="Arial" w:hAnsi="Arial" w:cs="Arial"/>
          <w:sz w:val="24"/>
          <w:szCs w:val="24"/>
          <w:lang w:val="en-US"/>
        </w:rPr>
        <w:t>Datetime</w:t>
      </w:r>
      <w:proofErr w:type="spellEnd"/>
      <w:r w:rsidR="00F91569">
        <w:rPr>
          <w:rFonts w:ascii="Arial" w:hAnsi="Arial" w:cs="Arial"/>
          <w:sz w:val="24"/>
          <w:szCs w:val="24"/>
        </w:rPr>
        <w:t>.</w:t>
      </w:r>
      <w:proofErr w:type="gramEnd"/>
      <w:r w:rsidR="00F91569">
        <w:rPr>
          <w:rFonts w:ascii="Arial" w:hAnsi="Arial" w:cs="Arial"/>
          <w:sz w:val="24"/>
          <w:szCs w:val="24"/>
        </w:rPr>
        <w:br/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Date.</w:t>
      </w:r>
      <w:proofErr w:type="gramEnd"/>
      <w:r w:rsidR="00F91569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Year.</w:t>
      </w:r>
      <w:proofErr w:type="gramEnd"/>
      <w:r w:rsidR="00F91569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F91569">
        <w:rPr>
          <w:rFonts w:ascii="Arial" w:hAnsi="Arial" w:cs="Arial"/>
          <w:sz w:val="24"/>
          <w:szCs w:val="24"/>
          <w:lang w:val="en-US"/>
        </w:rPr>
        <w:t>Timestamp</w:t>
      </w:r>
      <w:r w:rsidR="00F91569">
        <w:rPr>
          <w:rFonts w:ascii="Arial" w:hAnsi="Arial" w:cs="Arial"/>
          <w:sz w:val="24"/>
          <w:szCs w:val="24"/>
        </w:rPr>
        <w:t>.</w:t>
      </w:r>
      <w:proofErr w:type="gramEnd"/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noProof/>
          <w:lang w:eastAsia="ru-RU"/>
        </w:rPr>
        <w:drawing>
          <wp:inline distT="0" distB="0" distL="0" distR="0" wp14:anchorId="69826908" wp14:editId="7F7BA9F0">
            <wp:extent cx="34766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rFonts w:ascii="Arial" w:hAnsi="Arial" w:cs="Arial"/>
          <w:sz w:val="24"/>
          <w:szCs w:val="24"/>
          <w:lang w:val="en-US"/>
        </w:rPr>
        <w:br/>
      </w:r>
      <w:r w:rsidR="007C7773">
        <w:rPr>
          <w:rFonts w:ascii="Arial" w:hAnsi="Arial" w:cs="Arial"/>
          <w:sz w:val="24"/>
          <w:szCs w:val="24"/>
        </w:rPr>
        <w:t>Есть возможность задавать дефолтные значения.</w:t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</w:r>
      <w:proofErr w:type="gramStart"/>
      <w:r w:rsidR="007C7773">
        <w:rPr>
          <w:rFonts w:ascii="Arial" w:hAnsi="Arial" w:cs="Arial"/>
          <w:sz w:val="24"/>
          <w:szCs w:val="24"/>
          <w:lang w:val="en-US"/>
        </w:rPr>
        <w:t>NULL-</w:t>
      </w:r>
      <w:r w:rsidR="007C7773">
        <w:rPr>
          <w:rFonts w:ascii="Arial" w:hAnsi="Arial" w:cs="Arial"/>
          <w:sz w:val="24"/>
          <w:szCs w:val="24"/>
        </w:rPr>
        <w:t>значения.</w:t>
      </w:r>
      <w:proofErr w:type="gramEnd"/>
      <w:r w:rsidR="007C7773">
        <w:rPr>
          <w:rFonts w:ascii="Arial" w:hAnsi="Arial" w:cs="Arial"/>
          <w:sz w:val="24"/>
          <w:szCs w:val="24"/>
        </w:rPr>
        <w:t xml:space="preserve"> По умолчанию не задано.</w:t>
      </w:r>
      <w:r w:rsidR="00F54FE3" w:rsidRPr="00BB18D0">
        <w:rPr>
          <w:rFonts w:ascii="Arial" w:hAnsi="Arial" w:cs="Arial"/>
          <w:b/>
          <w:sz w:val="24"/>
          <w:szCs w:val="24"/>
        </w:rPr>
        <w:br/>
      </w:r>
      <w:r w:rsidR="00F54FE3" w:rsidRPr="00BB18D0">
        <w:rPr>
          <w:rFonts w:ascii="Arial" w:hAnsi="Arial" w:cs="Arial"/>
          <w:b/>
          <w:sz w:val="24"/>
          <w:szCs w:val="24"/>
        </w:rPr>
        <w:br/>
      </w:r>
      <w:r w:rsidR="00F54FE3" w:rsidRPr="00F91569">
        <w:rPr>
          <w:rFonts w:ascii="Arial" w:hAnsi="Arial" w:cs="Arial"/>
          <w:b/>
          <w:sz w:val="24"/>
          <w:szCs w:val="24"/>
        </w:rPr>
        <w:t xml:space="preserve">12.SQL. DDL. Пример запроса создания таблицы. </w:t>
      </w:r>
      <w:proofErr w:type="spellStart"/>
      <w:r w:rsidR="00F54FE3" w:rsidRPr="00F91569">
        <w:rPr>
          <w:rFonts w:ascii="Arial" w:hAnsi="Arial" w:cs="Arial"/>
          <w:b/>
          <w:sz w:val="24"/>
          <w:szCs w:val="24"/>
        </w:rPr>
        <w:t>Автоинкремент</w:t>
      </w:r>
      <w:proofErr w:type="spellEnd"/>
      <w:r w:rsidR="00F54FE3" w:rsidRPr="00F915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4FE3" w:rsidRPr="00F91569">
        <w:rPr>
          <w:rFonts w:ascii="Arial" w:hAnsi="Arial" w:cs="Arial"/>
          <w:b/>
          <w:sz w:val="24"/>
          <w:szCs w:val="24"/>
        </w:rPr>
        <w:t>vs</w:t>
      </w:r>
      <w:proofErr w:type="spellEnd"/>
      <w:r w:rsidR="00F91569">
        <w:rPr>
          <w:rFonts w:ascii="Arial" w:hAnsi="Arial" w:cs="Arial"/>
          <w:b/>
          <w:sz w:val="24"/>
          <w:szCs w:val="24"/>
        </w:rPr>
        <w:t xml:space="preserve"> </w:t>
      </w:r>
      <w:r w:rsidR="00F54FE3" w:rsidRPr="00F91569">
        <w:rPr>
          <w:rFonts w:ascii="Arial" w:hAnsi="Arial" w:cs="Arial"/>
          <w:b/>
          <w:sz w:val="24"/>
          <w:szCs w:val="24"/>
        </w:rPr>
        <w:t>GUID.</w:t>
      </w:r>
      <w:r w:rsidR="007C7773">
        <w:rPr>
          <w:rFonts w:ascii="Arial" w:hAnsi="Arial" w:cs="Arial"/>
          <w:b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  <w:t>Используется для генерации уникального идентификатора для новых записей.</w:t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  <w:t xml:space="preserve">Что использовать </w:t>
      </w:r>
      <w:proofErr w:type="spellStart"/>
      <w:r w:rsidR="007C7773">
        <w:rPr>
          <w:rFonts w:ascii="Arial" w:hAnsi="Arial" w:cs="Arial"/>
          <w:sz w:val="24"/>
          <w:szCs w:val="24"/>
        </w:rPr>
        <w:t>Автоинкремент</w:t>
      </w:r>
      <w:proofErr w:type="spellEnd"/>
      <w:r w:rsidR="007C7773">
        <w:rPr>
          <w:rFonts w:ascii="Arial" w:hAnsi="Arial" w:cs="Arial"/>
          <w:sz w:val="24"/>
          <w:szCs w:val="24"/>
        </w:rPr>
        <w:t xml:space="preserve"> или </w:t>
      </w:r>
      <w:r w:rsidR="007C7773">
        <w:rPr>
          <w:rFonts w:ascii="Arial" w:hAnsi="Arial" w:cs="Arial"/>
          <w:sz w:val="24"/>
          <w:szCs w:val="24"/>
          <w:lang w:val="en-US"/>
        </w:rPr>
        <w:t>GUID?</w:t>
      </w:r>
      <w:r w:rsidR="00F00211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7C7773" w:rsidRPr="00F00211">
        <w:rPr>
          <w:rFonts w:ascii="Arial" w:hAnsi="Arial" w:cs="Arial"/>
          <w:b/>
          <w:sz w:val="24"/>
          <w:szCs w:val="24"/>
        </w:rPr>
        <w:t>Автоинкремент</w:t>
      </w:r>
      <w:proofErr w:type="spellEnd"/>
      <w:r w:rsidR="007C7773" w:rsidRPr="00F00211">
        <w:rPr>
          <w:rFonts w:ascii="Arial" w:hAnsi="Arial" w:cs="Arial"/>
          <w:b/>
          <w:sz w:val="24"/>
          <w:szCs w:val="24"/>
        </w:rPr>
        <w:t>.</w:t>
      </w:r>
      <w:r w:rsidR="007C7773">
        <w:rPr>
          <w:rFonts w:ascii="Arial" w:hAnsi="Arial" w:cs="Arial"/>
          <w:sz w:val="24"/>
          <w:szCs w:val="24"/>
        </w:rPr>
        <w:br/>
        <w:t>- Занимает меньший объём.</w:t>
      </w:r>
      <w:r w:rsidR="007C7773">
        <w:rPr>
          <w:rFonts w:ascii="Arial" w:hAnsi="Arial" w:cs="Arial"/>
          <w:sz w:val="24"/>
          <w:szCs w:val="24"/>
        </w:rPr>
        <w:br/>
        <w:t xml:space="preserve">- </w:t>
      </w:r>
      <w:r w:rsidR="00F00211">
        <w:rPr>
          <w:rFonts w:ascii="Arial" w:hAnsi="Arial" w:cs="Arial"/>
          <w:sz w:val="24"/>
          <w:szCs w:val="24"/>
        </w:rPr>
        <w:t>Минус в том, что быстро можно перебрать базу данных.</w:t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  <w:t>Пример использования идентификатора.</w:t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noProof/>
          <w:lang w:eastAsia="ru-RU"/>
        </w:rPr>
        <w:drawing>
          <wp:inline distT="0" distB="0" distL="0" distR="0" wp14:anchorId="5A925FF6" wp14:editId="6B74D3E4">
            <wp:extent cx="359092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proofErr w:type="gramStart"/>
      <w:r w:rsidR="00F00211" w:rsidRPr="00F00211">
        <w:rPr>
          <w:rFonts w:ascii="Arial" w:hAnsi="Arial" w:cs="Arial"/>
          <w:b/>
          <w:sz w:val="24"/>
          <w:szCs w:val="24"/>
          <w:lang w:val="en-US"/>
        </w:rPr>
        <w:t>GUID</w:t>
      </w:r>
      <w:r w:rsidR="00F00211" w:rsidRPr="00F00211">
        <w:rPr>
          <w:rFonts w:ascii="Arial" w:hAnsi="Arial" w:cs="Arial"/>
          <w:b/>
          <w:sz w:val="24"/>
          <w:szCs w:val="24"/>
        </w:rPr>
        <w:t>.</w:t>
      </w:r>
      <w:proofErr w:type="gramEnd"/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lastRenderedPageBreak/>
        <w:br/>
      </w:r>
      <w:proofErr w:type="gramStart"/>
      <w:r w:rsidR="00F00211" w:rsidRPr="00F00211">
        <w:rPr>
          <w:rFonts w:ascii="Arial" w:hAnsi="Arial" w:cs="Arial"/>
          <w:b/>
          <w:sz w:val="24"/>
          <w:szCs w:val="24"/>
          <w:lang w:val="en-US"/>
        </w:rPr>
        <w:t>DDL – data definition language</w:t>
      </w:r>
      <w:r w:rsidR="00F00211" w:rsidRPr="00F00211">
        <w:rPr>
          <w:rFonts w:ascii="Arial" w:hAnsi="Arial" w:cs="Arial"/>
          <w:b/>
          <w:sz w:val="24"/>
          <w:szCs w:val="24"/>
        </w:rPr>
        <w:t>.</w:t>
      </w:r>
      <w:proofErr w:type="gramEnd"/>
      <w:r w:rsidR="00F00211">
        <w:rPr>
          <w:rFonts w:ascii="Arial" w:hAnsi="Arial" w:cs="Arial"/>
          <w:sz w:val="24"/>
          <w:szCs w:val="24"/>
        </w:rPr>
        <w:br/>
        <w:t>Язык определения данных – позволяет создавать таблицы, удалять, изменять данные.</w:t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noProof/>
          <w:lang w:eastAsia="ru-RU"/>
        </w:rPr>
        <w:drawing>
          <wp:inline distT="0" distB="0" distL="0" distR="0" wp14:anchorId="17FB404C" wp14:editId="1AF03F73">
            <wp:extent cx="328612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F00211" w:rsidRPr="00F00211">
        <w:rPr>
          <w:rFonts w:ascii="Arial" w:hAnsi="Arial" w:cs="Arial"/>
          <w:b/>
          <w:sz w:val="24"/>
          <w:szCs w:val="24"/>
        </w:rPr>
        <w:t>НО! Чаще всего мы создаём БД через графический интерфейс.</w:t>
      </w:r>
      <w:r w:rsidR="00F00211">
        <w:rPr>
          <w:rFonts w:ascii="Arial" w:hAnsi="Arial" w:cs="Arial"/>
          <w:sz w:val="24"/>
          <w:szCs w:val="24"/>
        </w:rPr>
        <w:br/>
      </w:r>
      <w:r w:rsidR="007C7773" w:rsidRP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t xml:space="preserve">Конструкции </w:t>
      </w:r>
      <w:r w:rsidR="00F00211">
        <w:rPr>
          <w:rFonts w:ascii="Arial" w:hAnsi="Arial" w:cs="Arial"/>
          <w:sz w:val="24"/>
          <w:szCs w:val="24"/>
          <w:lang w:val="en-US"/>
        </w:rPr>
        <w:t xml:space="preserve">IF NOT EXISTS, IF EXISTS – </w:t>
      </w:r>
      <w:r w:rsidR="00F00211">
        <w:rPr>
          <w:rFonts w:ascii="Arial" w:hAnsi="Arial" w:cs="Arial"/>
          <w:sz w:val="24"/>
          <w:szCs w:val="24"/>
        </w:rPr>
        <w:t>указывать обязательно.</w:t>
      </w:r>
      <w:r w:rsidR="00F00211">
        <w:rPr>
          <w:rFonts w:ascii="Arial" w:hAnsi="Arial" w:cs="Arial"/>
          <w:sz w:val="24"/>
          <w:szCs w:val="24"/>
        </w:rPr>
        <w:br/>
      </w:r>
      <w:r w:rsidR="00F00211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sz w:val="24"/>
          <w:szCs w:val="24"/>
        </w:rPr>
        <w:br/>
      </w:r>
      <w:r w:rsidR="007C7773">
        <w:rPr>
          <w:rFonts w:ascii="Arial" w:hAnsi="Arial" w:cs="Arial"/>
          <w:b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7C7773">
        <w:rPr>
          <w:rFonts w:ascii="Arial" w:hAnsi="Arial" w:cs="Arial"/>
          <w:b/>
          <w:sz w:val="24"/>
          <w:szCs w:val="24"/>
        </w:rPr>
        <w:t>13.</w:t>
      </w:r>
      <w:r w:rsidR="0089355B">
        <w:rPr>
          <w:rFonts w:ascii="Arial" w:hAnsi="Arial" w:cs="Arial"/>
          <w:b/>
          <w:sz w:val="24"/>
          <w:szCs w:val="24"/>
        </w:rPr>
        <w:t xml:space="preserve"> </w:t>
      </w:r>
      <w:r w:rsidR="00F54FE3" w:rsidRPr="007C7773">
        <w:rPr>
          <w:rFonts w:ascii="Arial" w:hAnsi="Arial" w:cs="Arial"/>
          <w:b/>
          <w:sz w:val="24"/>
          <w:szCs w:val="24"/>
        </w:rPr>
        <w:t>SQL. DML.SELECT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14.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SQL.DML. INSERT, DELETE, UPDATE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15.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Индексы.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16.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Ограничения целостности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17.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Транзакции. Уровни изоляции.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18.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Хранимые процедуры и триггеры.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19.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Масштабирование БД. Репликация.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20.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 xml:space="preserve">Масштабирование БД. </w:t>
      </w:r>
      <w:bookmarkStart w:id="0" w:name="_GoBack"/>
      <w:bookmarkEnd w:id="0"/>
      <w:proofErr w:type="spellStart"/>
      <w:r w:rsidR="00F54FE3" w:rsidRPr="00BB18D0">
        <w:rPr>
          <w:rFonts w:ascii="Arial" w:hAnsi="Arial" w:cs="Arial"/>
          <w:sz w:val="24"/>
          <w:szCs w:val="24"/>
        </w:rPr>
        <w:t>Шардинг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21.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 xml:space="preserve">Масштабирование БД.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Партиционирование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22.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Оптимизация запросов.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23.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План выполнения запроса.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24.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OLAP и OLTP. Предназначения и отличия.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25.</w:t>
      </w:r>
      <w:r w:rsidR="008935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NoSQL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 Теорема CAP.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26.</w:t>
      </w:r>
      <w:r w:rsidR="008935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E3" w:rsidRPr="00BB18D0">
        <w:rPr>
          <w:rFonts w:ascii="Arial" w:hAnsi="Arial" w:cs="Arial"/>
          <w:sz w:val="24"/>
          <w:szCs w:val="24"/>
        </w:rPr>
        <w:t>NoSQL</w:t>
      </w:r>
      <w:proofErr w:type="spellEnd"/>
      <w:r w:rsidR="00F54FE3" w:rsidRPr="00BB18D0">
        <w:rPr>
          <w:rFonts w:ascii="Arial" w:hAnsi="Arial" w:cs="Arial"/>
          <w:sz w:val="24"/>
          <w:szCs w:val="24"/>
        </w:rPr>
        <w:t>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Виды БД и их предназначения.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27.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ORM.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Назначение. Принципы работы.</w:t>
      </w:r>
      <w:r w:rsidR="00F54FE3" w:rsidRPr="00BB18D0">
        <w:rPr>
          <w:rFonts w:ascii="Arial" w:hAnsi="Arial" w:cs="Arial"/>
          <w:sz w:val="24"/>
          <w:szCs w:val="24"/>
        </w:rPr>
        <w:br/>
      </w:r>
      <w:r w:rsidR="00F54FE3" w:rsidRPr="00BB18D0">
        <w:rPr>
          <w:rFonts w:ascii="Arial" w:hAnsi="Arial" w:cs="Arial"/>
          <w:sz w:val="24"/>
          <w:szCs w:val="24"/>
        </w:rPr>
        <w:t>28.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SQL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инъекция. Причины.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Вред.</w:t>
      </w:r>
      <w:r w:rsidR="0089355B">
        <w:rPr>
          <w:rFonts w:ascii="Arial" w:hAnsi="Arial" w:cs="Arial"/>
          <w:sz w:val="24"/>
          <w:szCs w:val="24"/>
        </w:rPr>
        <w:t xml:space="preserve"> </w:t>
      </w:r>
      <w:r w:rsidR="00F54FE3" w:rsidRPr="00BB18D0">
        <w:rPr>
          <w:rFonts w:ascii="Arial" w:hAnsi="Arial" w:cs="Arial"/>
          <w:sz w:val="24"/>
          <w:szCs w:val="24"/>
        </w:rPr>
        <w:t>Как защититься.</w:t>
      </w:r>
      <w:r w:rsidR="00B0602B" w:rsidRPr="00BB18D0">
        <w:rPr>
          <w:rFonts w:ascii="Arial" w:hAnsi="Arial" w:cs="Arial"/>
          <w:b/>
          <w:sz w:val="24"/>
          <w:szCs w:val="24"/>
        </w:rPr>
        <w:br/>
      </w:r>
      <w:r w:rsidR="00B61071" w:rsidRPr="00BB18D0">
        <w:rPr>
          <w:rFonts w:ascii="Arial" w:hAnsi="Arial" w:cs="Arial"/>
          <w:sz w:val="24"/>
          <w:szCs w:val="24"/>
          <w:lang w:val="en-US"/>
        </w:rPr>
        <w:br/>
      </w:r>
    </w:p>
    <w:sectPr w:rsidR="00BF4D2B" w:rsidRPr="00BB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5B"/>
    <w:rsid w:val="00005ADD"/>
    <w:rsid w:val="000A7E5B"/>
    <w:rsid w:val="00124E70"/>
    <w:rsid w:val="002E6CA0"/>
    <w:rsid w:val="00361744"/>
    <w:rsid w:val="0038710F"/>
    <w:rsid w:val="00425465"/>
    <w:rsid w:val="006864C5"/>
    <w:rsid w:val="00710961"/>
    <w:rsid w:val="00755C1A"/>
    <w:rsid w:val="007C7773"/>
    <w:rsid w:val="007D780B"/>
    <w:rsid w:val="00830B37"/>
    <w:rsid w:val="00891C5B"/>
    <w:rsid w:val="0089355B"/>
    <w:rsid w:val="008A5716"/>
    <w:rsid w:val="00961142"/>
    <w:rsid w:val="009759B3"/>
    <w:rsid w:val="009B58F4"/>
    <w:rsid w:val="00AF407F"/>
    <w:rsid w:val="00B0602B"/>
    <w:rsid w:val="00B61071"/>
    <w:rsid w:val="00B97851"/>
    <w:rsid w:val="00BB18D0"/>
    <w:rsid w:val="00BF4D2B"/>
    <w:rsid w:val="00C0771E"/>
    <w:rsid w:val="00C13FF9"/>
    <w:rsid w:val="00C25702"/>
    <w:rsid w:val="00CD2365"/>
    <w:rsid w:val="00D45A66"/>
    <w:rsid w:val="00DB57E3"/>
    <w:rsid w:val="00DE0EB2"/>
    <w:rsid w:val="00E75ACA"/>
    <w:rsid w:val="00F00211"/>
    <w:rsid w:val="00F00DE7"/>
    <w:rsid w:val="00F54FE3"/>
    <w:rsid w:val="00F91569"/>
    <w:rsid w:val="00FE37B2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2023-03-08T06:48:00Z</dcterms:created>
  <dcterms:modified xsi:type="dcterms:W3CDTF">2023-03-12T09:39:00Z</dcterms:modified>
</cp:coreProperties>
</file>