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1C5" w:rsidRPr="0039152B" w:rsidRDefault="00F50837">
      <w:pPr>
        <w:rPr>
          <w:rFonts w:ascii="Arial" w:hAnsi="Arial" w:cs="Arial"/>
          <w:sz w:val="28"/>
          <w:szCs w:val="28"/>
        </w:rPr>
      </w:pPr>
      <w:r w:rsidRPr="001769A7">
        <w:rPr>
          <w:rFonts w:ascii="Arial" w:hAnsi="Arial" w:cs="Arial"/>
          <w:b/>
          <w:sz w:val="28"/>
          <w:szCs w:val="28"/>
          <w:lang w:val="en-US"/>
        </w:rPr>
        <w:t xml:space="preserve">1) </w:t>
      </w:r>
      <w:r w:rsidRPr="001769A7">
        <w:rPr>
          <w:rFonts w:ascii="Arial" w:hAnsi="Arial" w:cs="Arial"/>
          <w:b/>
          <w:sz w:val="28"/>
          <w:szCs w:val="28"/>
        </w:rPr>
        <w:t>Описание мета тегом.</w:t>
      </w:r>
      <w:r>
        <w:rPr>
          <w:rFonts w:ascii="Arial" w:hAnsi="Arial" w:cs="Arial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74BB6D64" wp14:editId="76102BAB">
            <wp:extent cx="5671901" cy="672353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3188" cy="68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3E8A14C3" wp14:editId="524B4CB6">
            <wp:extent cx="5647762" cy="8471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4415" cy="84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 w:rsidR="001769A7" w:rsidRPr="001769A7">
        <w:rPr>
          <w:rFonts w:ascii="Arial" w:hAnsi="Arial" w:cs="Arial"/>
          <w:b/>
          <w:sz w:val="28"/>
          <w:szCs w:val="28"/>
        </w:rPr>
        <w:t xml:space="preserve">2) </w:t>
      </w:r>
      <w:r w:rsidR="001769A7" w:rsidRPr="001769A7">
        <w:rPr>
          <w:rFonts w:ascii="Arial" w:hAnsi="Arial" w:cs="Arial"/>
          <w:b/>
          <w:sz w:val="28"/>
          <w:szCs w:val="28"/>
          <w:lang w:val="en-US"/>
        </w:rPr>
        <w:t>Favicon.</w:t>
      </w:r>
      <w:r w:rsidR="001769A7">
        <w:rPr>
          <w:rFonts w:ascii="Arial" w:hAnsi="Arial" w:cs="Arial"/>
          <w:sz w:val="28"/>
          <w:szCs w:val="28"/>
          <w:lang w:val="en-US"/>
        </w:rPr>
        <w:br/>
      </w:r>
      <w:r w:rsidR="001769A7">
        <w:rPr>
          <w:rFonts w:ascii="Arial" w:hAnsi="Arial" w:cs="Arial"/>
          <w:sz w:val="28"/>
          <w:szCs w:val="28"/>
        </w:rPr>
        <w:t>48</w:t>
      </w:r>
      <w:r w:rsidR="001769A7">
        <w:rPr>
          <w:rFonts w:ascii="Arial" w:hAnsi="Arial" w:cs="Arial"/>
          <w:sz w:val="28"/>
          <w:szCs w:val="28"/>
          <w:lang w:val="en-US"/>
        </w:rPr>
        <w:t>x48</w:t>
      </w:r>
      <w:r w:rsidR="001769A7">
        <w:rPr>
          <w:rFonts w:ascii="Arial" w:hAnsi="Arial" w:cs="Arial"/>
          <w:sz w:val="28"/>
          <w:szCs w:val="28"/>
          <w:lang w:val="en-US"/>
        </w:rPr>
        <w:br/>
        <w:t>apple: 57x57, 72x72, 114x114</w:t>
      </w:r>
      <w:r w:rsidR="001769A7">
        <w:rPr>
          <w:rFonts w:ascii="Arial" w:hAnsi="Arial" w:cs="Arial"/>
          <w:sz w:val="28"/>
          <w:szCs w:val="28"/>
        </w:rPr>
        <w:br/>
      </w:r>
      <w:r w:rsidR="001769A7">
        <w:rPr>
          <w:rFonts w:ascii="Arial" w:hAnsi="Arial" w:cs="Arial"/>
          <w:sz w:val="28"/>
          <w:szCs w:val="28"/>
          <w:lang w:val="en-US"/>
        </w:rPr>
        <w:br/>
      </w:r>
      <w:r w:rsidR="001769A7" w:rsidRPr="001769A7">
        <w:rPr>
          <w:rFonts w:ascii="Arial" w:hAnsi="Arial" w:cs="Arial"/>
          <w:b/>
          <w:sz w:val="28"/>
          <w:szCs w:val="28"/>
          <w:lang w:val="en-US"/>
        </w:rPr>
        <w:t xml:space="preserve">3) </w:t>
      </w:r>
      <w:r w:rsidR="001769A7" w:rsidRPr="001769A7">
        <w:rPr>
          <w:rFonts w:ascii="Arial" w:hAnsi="Arial" w:cs="Arial"/>
          <w:b/>
          <w:sz w:val="28"/>
          <w:szCs w:val="28"/>
        </w:rPr>
        <w:t>Обзор макета.</w:t>
      </w:r>
      <w:r w:rsidR="001769A7">
        <w:rPr>
          <w:rFonts w:ascii="Arial" w:hAnsi="Arial" w:cs="Arial"/>
          <w:sz w:val="28"/>
          <w:szCs w:val="28"/>
        </w:rPr>
        <w:br/>
      </w:r>
      <w:r w:rsidR="001769A7">
        <w:rPr>
          <w:rFonts w:ascii="Arial" w:hAnsi="Arial" w:cs="Arial"/>
          <w:sz w:val="28"/>
          <w:szCs w:val="28"/>
        </w:rPr>
        <w:br/>
      </w:r>
      <w:r w:rsidR="00036B8B" w:rsidRPr="00036B8B">
        <w:rPr>
          <w:rFonts w:ascii="Arial" w:hAnsi="Arial" w:cs="Arial"/>
          <w:b/>
          <w:sz w:val="28"/>
          <w:szCs w:val="28"/>
          <w:lang w:val="en-US"/>
        </w:rPr>
        <w:t xml:space="preserve">4) </w:t>
      </w:r>
      <w:r w:rsidR="00036B8B" w:rsidRPr="00036B8B">
        <w:rPr>
          <w:rFonts w:ascii="Arial" w:hAnsi="Arial" w:cs="Arial"/>
          <w:b/>
          <w:sz w:val="28"/>
          <w:szCs w:val="28"/>
        </w:rPr>
        <w:t xml:space="preserve">Выпадающее меню. Полностью на </w:t>
      </w:r>
      <w:r w:rsidR="00036B8B" w:rsidRPr="00036B8B">
        <w:rPr>
          <w:rFonts w:ascii="Arial" w:hAnsi="Arial" w:cs="Arial"/>
          <w:b/>
          <w:sz w:val="28"/>
          <w:szCs w:val="28"/>
          <w:lang w:val="en-US"/>
        </w:rPr>
        <w:t>css.</w:t>
      </w:r>
      <w:r w:rsidR="00036B8B">
        <w:rPr>
          <w:rFonts w:ascii="Arial" w:hAnsi="Arial" w:cs="Arial"/>
          <w:sz w:val="28"/>
          <w:szCs w:val="28"/>
          <w:lang w:val="en-US"/>
        </w:rPr>
        <w:br/>
      </w:r>
      <w:r w:rsidR="00036B8B">
        <w:rPr>
          <w:rFonts w:ascii="Arial" w:hAnsi="Arial" w:cs="Arial"/>
          <w:sz w:val="28"/>
          <w:szCs w:val="28"/>
        </w:rPr>
        <w:t xml:space="preserve">При </w:t>
      </w:r>
      <w:r w:rsidR="00036B8B">
        <w:rPr>
          <w:rFonts w:ascii="Arial" w:hAnsi="Arial" w:cs="Arial"/>
          <w:sz w:val="28"/>
          <w:szCs w:val="28"/>
          <w:lang w:val="en-US"/>
        </w:rPr>
        <w:t xml:space="preserve">hover </w:t>
      </w:r>
      <w:r w:rsidR="00036B8B">
        <w:rPr>
          <w:rFonts w:ascii="Arial" w:hAnsi="Arial" w:cs="Arial"/>
          <w:sz w:val="28"/>
          <w:szCs w:val="28"/>
        </w:rPr>
        <w:t xml:space="preserve">на триггер </w:t>
      </w:r>
      <w:r w:rsidR="00036B8B">
        <w:rPr>
          <w:rFonts w:ascii="Arial" w:hAnsi="Arial" w:cs="Arial"/>
          <w:sz w:val="28"/>
          <w:szCs w:val="28"/>
          <w:lang w:val="en-US"/>
        </w:rPr>
        <w:t xml:space="preserve">display block, </w:t>
      </w:r>
      <w:r w:rsidR="00036B8B">
        <w:rPr>
          <w:rFonts w:ascii="Arial" w:hAnsi="Arial" w:cs="Arial"/>
          <w:sz w:val="28"/>
          <w:szCs w:val="28"/>
        </w:rPr>
        <w:t xml:space="preserve">а так у меню по дефолту </w:t>
      </w:r>
      <w:r w:rsidR="00036B8B">
        <w:rPr>
          <w:rFonts w:ascii="Arial" w:hAnsi="Arial" w:cs="Arial"/>
          <w:sz w:val="28"/>
          <w:szCs w:val="28"/>
          <w:lang w:val="en-US"/>
        </w:rPr>
        <w:t xml:space="preserve">display none. </w:t>
      </w:r>
      <w:r w:rsidR="00036B8B">
        <w:rPr>
          <w:rFonts w:ascii="Arial" w:hAnsi="Arial" w:cs="Arial"/>
          <w:sz w:val="28"/>
          <w:szCs w:val="28"/>
        </w:rPr>
        <w:t xml:space="preserve">Можно анимировать с помощью </w:t>
      </w:r>
      <w:r w:rsidR="00036B8B">
        <w:rPr>
          <w:rFonts w:ascii="Arial" w:hAnsi="Arial" w:cs="Arial"/>
          <w:sz w:val="28"/>
          <w:szCs w:val="28"/>
          <w:lang w:val="en-US"/>
        </w:rPr>
        <w:t>keyframes.</w:t>
      </w:r>
      <w:r w:rsidR="00036B8B">
        <w:rPr>
          <w:rFonts w:ascii="Arial" w:hAnsi="Arial" w:cs="Arial"/>
          <w:sz w:val="28"/>
          <w:szCs w:val="28"/>
          <w:lang w:val="en-US"/>
        </w:rPr>
        <w:br/>
      </w:r>
      <w:r w:rsidR="00036B8B">
        <w:rPr>
          <w:rFonts w:ascii="Arial" w:hAnsi="Arial" w:cs="Arial"/>
          <w:sz w:val="28"/>
          <w:szCs w:val="28"/>
          <w:lang w:val="en-US"/>
        </w:rPr>
        <w:br/>
      </w:r>
      <w:r w:rsidR="00CD31FD" w:rsidRPr="00CD31FD">
        <w:rPr>
          <w:rFonts w:ascii="Arial" w:hAnsi="Arial" w:cs="Arial"/>
          <w:b/>
          <w:sz w:val="28"/>
          <w:szCs w:val="28"/>
          <w:lang w:val="en-US"/>
        </w:rPr>
        <w:t xml:space="preserve">5) </w:t>
      </w:r>
      <w:r w:rsidR="00CD31FD" w:rsidRPr="00CD31FD">
        <w:rPr>
          <w:rFonts w:ascii="Arial" w:hAnsi="Arial" w:cs="Arial"/>
          <w:b/>
          <w:sz w:val="28"/>
          <w:szCs w:val="28"/>
        </w:rPr>
        <w:t>Адаптация.</w:t>
      </w:r>
      <w:r w:rsidR="00CD31FD">
        <w:rPr>
          <w:rFonts w:ascii="Arial" w:hAnsi="Arial" w:cs="Arial"/>
          <w:sz w:val="28"/>
          <w:szCs w:val="28"/>
        </w:rPr>
        <w:br/>
      </w:r>
      <w:r w:rsidR="00CD31FD">
        <w:rPr>
          <w:rFonts w:ascii="Arial" w:hAnsi="Arial" w:cs="Arial"/>
          <w:sz w:val="28"/>
          <w:szCs w:val="28"/>
        </w:rPr>
        <w:br/>
      </w:r>
      <w:r w:rsidR="0039152B">
        <w:rPr>
          <w:rFonts w:ascii="Arial" w:hAnsi="Arial" w:cs="Arial"/>
          <w:sz w:val="28"/>
          <w:szCs w:val="28"/>
        </w:rPr>
        <w:t xml:space="preserve">Про </w:t>
      </w:r>
      <w:r w:rsidR="0039152B">
        <w:rPr>
          <w:rFonts w:ascii="Arial" w:hAnsi="Arial" w:cs="Arial"/>
          <w:sz w:val="28"/>
          <w:szCs w:val="28"/>
          <w:lang w:val="en-US"/>
        </w:rPr>
        <w:t xml:space="preserve">order </w:t>
      </w:r>
      <w:r w:rsidR="0039152B">
        <w:rPr>
          <w:rFonts w:ascii="Arial" w:hAnsi="Arial" w:cs="Arial"/>
          <w:sz w:val="28"/>
          <w:szCs w:val="28"/>
        </w:rPr>
        <w:t xml:space="preserve">у </w:t>
      </w:r>
      <w:r w:rsidR="0039152B">
        <w:rPr>
          <w:rFonts w:ascii="Arial" w:hAnsi="Arial" w:cs="Arial"/>
          <w:sz w:val="28"/>
          <w:szCs w:val="28"/>
          <w:lang w:val="en-US"/>
        </w:rPr>
        <w:t>flex</w:t>
      </w:r>
      <w:r w:rsidR="0039152B">
        <w:rPr>
          <w:rFonts w:ascii="Arial" w:hAnsi="Arial" w:cs="Arial"/>
          <w:sz w:val="28"/>
          <w:szCs w:val="28"/>
        </w:rPr>
        <w:t xml:space="preserve"> элементов почитать.</w:t>
      </w:r>
      <w:r w:rsidR="0039152B">
        <w:rPr>
          <w:rFonts w:ascii="Arial" w:hAnsi="Arial" w:cs="Arial"/>
          <w:sz w:val="28"/>
          <w:szCs w:val="28"/>
        </w:rPr>
        <w:br/>
      </w:r>
      <w:bookmarkStart w:id="0" w:name="_GoBack"/>
      <w:bookmarkEnd w:id="0"/>
    </w:p>
    <w:sectPr w:rsidR="004B31C5" w:rsidRPr="003915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2BF"/>
    <w:rsid w:val="00036B8B"/>
    <w:rsid w:val="001769A7"/>
    <w:rsid w:val="0039152B"/>
    <w:rsid w:val="004B31C5"/>
    <w:rsid w:val="00A332BF"/>
    <w:rsid w:val="00CD31FD"/>
    <w:rsid w:val="00F50837"/>
    <w:rsid w:val="00FC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50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508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50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508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2023-04-26T12:23:00Z</dcterms:created>
  <dcterms:modified xsi:type="dcterms:W3CDTF">2023-04-27T06:11:00Z</dcterms:modified>
</cp:coreProperties>
</file>