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6 - Реплікация у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Сконфігурувати кластер з 3-х нод щоб кожна нода була на окремому (віртуальному) сервері: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https://www.jamescoyle.net/how-to/2448-create-a-simple-cassandra-cluster-with-3-nodes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http://powerupcloud.azurewebsites.net/2016/01/10/install-and-configure-a-3-node-cassandra-cluster-on-ubuntu-14-04/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https://www.digitalocean.com/community/tutorials/how-to-run-a-multi-node-cluster-database-with-cassandra-on-ubuntu-14-04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Перевірити правильність конфігурації за допомогою </w:t>
      </w:r>
    </w:p>
    <w:p w:rsidR="00000000" w:rsidDel="00000000" w:rsidP="00000000" w:rsidRDefault="00000000" w:rsidRPr="00000000" w14:paraId="00000008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nodetool 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Викоритовуючи  </w:t>
      </w:r>
      <w:r w:rsidDel="00000000" w:rsidR="00000000" w:rsidRPr="00000000">
        <w:rPr>
          <w:i w:val="1"/>
          <w:rtl w:val="0"/>
        </w:rPr>
        <w:t xml:space="preserve">cqlsh</w:t>
      </w:r>
      <w:r w:rsidDel="00000000" w:rsidR="00000000" w:rsidRPr="00000000">
        <w:rPr>
          <w:rtl w:val="0"/>
        </w:rPr>
        <w:t xml:space="preserve">, створити три </w:t>
      </w:r>
      <w:r w:rsidDel="00000000" w:rsidR="00000000" w:rsidRPr="00000000">
        <w:rPr>
          <w:i w:val="1"/>
          <w:rtl w:val="0"/>
        </w:rPr>
        <w:t xml:space="preserve">Keyspace: </w:t>
      </w:r>
      <w:r w:rsidDel="00000000" w:rsidR="00000000" w:rsidRPr="00000000">
        <w:rPr>
          <w:rtl w:val="0"/>
        </w:rPr>
        <w:t xml:space="preserve">replication factor 1, 2, 3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https://www.tutorialspoint.com/cassandra/cassandra_create_keyspace.htm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https://docs.datastax.com/en/cql/3.1/cql/cql_reference/create_keyspace_r.html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кожному з кейспейсів створити таблиці 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https://docs.datastax.com/en/cql/3.1/cql/cql_reference/create_table_r.html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https://www.tutorialspoint.com/cassandra/cassandra_create_table.htm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Спробуйте писати і читати на / та з різних нод.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Вставте дані в створені таблиці і подивіться на їх розподіл по вузлах кластера (для кожного з кейспесов - nodetool status)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https://docs.datastax.com/en/cql/3.1/cql/cql_reference/insert_r.html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https://docs.datastax.com/en/cql/3.1/cql/cql_reference/select_r.html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https://www.tutorialspoint.com/cassandra/cassandra_create_data.htm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https://www.tutorialspoint.com/cassandra/cassandra_read_data.htm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якогось запису з кожного з кейспейсу виведіть ноди на яких зберігаються дані</w:t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https://docs.datastax.com/en/dse/5.1/dse-admin/datastax_enterprise/tools/nodetool/toolsGetEndPoints.html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кожного з кейспейсів відключивши одну з нод визначить чи можемо гарантувати </w:t>
      </w:r>
      <w:r w:rsidDel="00000000" w:rsidR="00000000" w:rsidRPr="00000000">
        <w:rPr>
          <w:i w:val="1"/>
          <w:rtl w:val="0"/>
        </w:rPr>
        <w:t xml:space="preserve">strong consistency</w:t>
      </w:r>
      <w:r w:rsidDel="00000000" w:rsidR="00000000" w:rsidRPr="00000000">
        <w:rPr>
          <w:rtl w:val="0"/>
        </w:rPr>
        <w:t xml:space="preserve">, для читання та запису, змінюючи рівень consistency</w:t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https://docs.datastax.com/en/cql/3.1/cql/cql_reference/consistency_r.html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Зробить так щоб три ноди працювали, але не бачили одна одну по мережі (відключіть зв'язок між ними)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кейспейсу з replication factor 3 задайте рівень consistency рівним 1. Виконайте запис одного й того самого значення, з рівним primary key, але різними іншими значенням на кожну з нод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Об’єднайте ноди в кластер і визначте яке значення було прийнято кластером та за яким принципом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atastax.com/en/cql/3.1/cql/cql_reference/create_table_r.html" TargetMode="External"/><Relationship Id="rId10" Type="http://schemas.openxmlformats.org/officeDocument/2006/relationships/hyperlink" Target="https://docs.datastax.com/en/cql/3.1/cql/cql_reference/create_keyspace_r.html" TargetMode="External"/><Relationship Id="rId13" Type="http://schemas.openxmlformats.org/officeDocument/2006/relationships/hyperlink" Target="https://docs.datastax.com/en/cql/3.1/cql/cql_reference/insert_r.html" TargetMode="External"/><Relationship Id="rId12" Type="http://schemas.openxmlformats.org/officeDocument/2006/relationships/hyperlink" Target="https://www.tutorialspoint.com/cassandra/cassandra_create_tab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assandra/cassandra_create_keyspace.htm" TargetMode="External"/><Relationship Id="rId15" Type="http://schemas.openxmlformats.org/officeDocument/2006/relationships/hyperlink" Target="https://www.tutorialspoint.com/cassandra/cassandra_create_data.htm" TargetMode="External"/><Relationship Id="rId14" Type="http://schemas.openxmlformats.org/officeDocument/2006/relationships/hyperlink" Target="https://docs.datastax.com/en/cql/3.1/cql/cql_reference/select_r.html" TargetMode="External"/><Relationship Id="rId17" Type="http://schemas.openxmlformats.org/officeDocument/2006/relationships/hyperlink" Target="https://docs.datastax.com/en/dse/5.1/dse-admin/datastax_enterprise/tools/nodetool/toolsGetEndPoints.html" TargetMode="External"/><Relationship Id="rId16" Type="http://schemas.openxmlformats.org/officeDocument/2006/relationships/hyperlink" Target="https://www.tutorialspoint.com/cassandra/cassandra_read_data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mescoyle.net/how-to/2448-create-a-simple-cassandra-cluster-with-3-nodes" TargetMode="External"/><Relationship Id="rId18" Type="http://schemas.openxmlformats.org/officeDocument/2006/relationships/hyperlink" Target="https://docs.datastax.com/en/cql/3.1/cql/cql_reference/consistency_r.html" TargetMode="External"/><Relationship Id="rId7" Type="http://schemas.openxmlformats.org/officeDocument/2006/relationships/hyperlink" Target="http://powerupcloud.azurewebsites.net/2016/01/10/install-and-configure-a-3-node-cassandra-cluster-on-ubuntu-14-04/" TargetMode="External"/><Relationship Id="rId8" Type="http://schemas.openxmlformats.org/officeDocument/2006/relationships/hyperlink" Target="https://www.digitalocean.com/community/tutorials/how-to-run-a-multi-node-cluster-database-with-cassandra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