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Серенко</w:t>
      </w:r>
      <w:r>
        <w:t xml:space="preserve"> </w:t>
      </w:r>
      <w:r>
        <w:t xml:space="preserve">Данил</w:t>
      </w:r>
      <w:r>
        <w:t xml:space="preserve"> </w:t>
      </w:r>
      <w:r>
        <w:t xml:space="preserve">Сергеевич,</w:t>
      </w:r>
      <w:r>
        <w:t xml:space="preserve"> </w:t>
      </w:r>
      <w:r>
        <w:t xml:space="preserve">НФИбд-01-19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РОССИЙСКИЙ УНИВЕРСИТЕТ ДРУЖБЫ НАРОДОВ</w:t>
      </w:r>
    </w:p>
    <w:p>
      <w:pPr>
        <w:pStyle w:val="BodyText"/>
      </w:pPr>
      <w:r>
        <w:t xml:space="preserve">Факультет физико-математических и естественных наук</w:t>
      </w:r>
      <w:r>
        <w:br/>
      </w:r>
    </w:p>
    <w:p>
      <w:pPr>
        <w:pStyle w:val="BodyText"/>
      </w:pPr>
      <w:r>
        <w:t xml:space="preserve">Кафедра прикладной информатики и теории вероятностей</w:t>
      </w:r>
    </w:p>
    <w:p>
      <w:pPr>
        <w:pStyle w:val="BodyText"/>
      </w:pPr>
      <w:r>
        <w:t xml:space="preserve">ОТЧЕТ ПО ЛАБОРАТОРНОЙ РАБОТЕ №8</w:t>
      </w:r>
      <w:r>
        <w:t xml:space="preserve"> </w:t>
      </w:r>
    </w:p>
    <w:p>
      <w:pPr>
        <w:pStyle w:val="BodyText"/>
      </w:pPr>
      <w:r>
        <w:t xml:space="preserve">дисциплина: Информационная безопасность</w:t>
      </w:r>
    </w:p>
    <w:p>
      <w:pPr>
        <w:pStyle w:val="BodyText"/>
      </w:pPr>
      <w:r>
        <w:t xml:space="preserve">Преподователь: Кулябов Дмитрий Сергеевич</w:t>
      </w:r>
    </w:p>
    <w:p>
      <w:pPr>
        <w:pStyle w:val="BodyText"/>
      </w:pPr>
      <w:r>
        <w:t xml:space="preserve">Студент: Серенко Данил Сергеевич</w:t>
      </w:r>
    </w:p>
    <w:p>
      <w:pPr>
        <w:pStyle w:val="BodyText"/>
      </w:pPr>
      <w:r>
        <w:t xml:space="preserve">Группа: НФИбд-01-19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МОСКВА</w:t>
      </w:r>
    </w:p>
    <w:p>
      <w:pPr>
        <w:pStyle w:val="BodyText"/>
      </w:pPr>
      <w:r>
        <w:t xml:space="preserve">2022 г.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  <w:r>
        <w:t xml:space="preserve"> </w:t>
      </w:r>
      <w:r>
        <w:t xml:space="preserve">на примере кодирования различных исходных текстов одним ключом</w:t>
      </w:r>
    </w:p>
    <w:bookmarkEnd w:id="20"/>
    <w:bookmarkStart w:id="3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** Постановка задачи **</w:t>
      </w:r>
      <w:r>
        <w:t xml:space="preserve"> </w:t>
      </w:r>
      <w:r>
        <w:t xml:space="preserve">Два текста кодируются одним ключом (однократное гаммирование).</w:t>
      </w:r>
      <w:r>
        <w:t xml:space="preserve"> </w:t>
      </w:r>
      <w:r>
        <w:t xml:space="preserve">Требуется не зная ключа и не стремясь его определить, прочитать оба текста. Необходимо разработать приложение,</w:t>
      </w:r>
      <w:r>
        <w:t xml:space="preserve"> </w:t>
      </w:r>
      <w:r>
        <w:t xml:space="preserve">позволяющее шифровать и дешифровать тексты P1 и P2 в режиме однократного гаммирования.</w:t>
      </w:r>
      <w:r>
        <w:t xml:space="preserve"> </w:t>
      </w:r>
      <w:r>
        <w:t xml:space="preserve">Приложение должно определить вид шифротекстов C1 и C2 обоих текстов P1 и</w:t>
      </w:r>
      <w:r>
        <w:t xml:space="preserve"> </w:t>
      </w:r>
      <w:r>
        <w:t xml:space="preserve">P2 при известном ключе ; Необходимо определить и выразить аналитически способ, при котором злоумышленник может</w:t>
      </w:r>
      <w:r>
        <w:t xml:space="preserve"> </w:t>
      </w:r>
      <w:r>
        <w:t xml:space="preserve">прочитать оба текста, не зная ключа и не стремясь его определить.</w:t>
      </w:r>
    </w:p>
    <w:p>
      <w:pPr>
        <w:pStyle w:val="BodyText"/>
      </w:pPr>
      <w:r>
        <w:t xml:space="preserve">Для этого у меня есть функция позволяющая зашифровывать, расшифровывать данные с помощью сообщения и ключа. А также позволяющая получить ключ (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2" w:name="fig:001"/>
      <w:r>
        <w:drawing>
          <wp:inline>
            <wp:extent cx="5334000" cy="1771081"/>
            <wp:effectExtent b="0" l="0" r="0" t="0"/>
            <wp:docPr descr="encrypt_fuction" title="" id="1" name="Picture"/>
            <a:graphic>
              <a:graphicData uri="http://schemas.openxmlformats.org/drawingml/2006/picture">
                <pic:pic>
                  <pic:nvPicPr>
                    <pic:cNvPr descr="img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1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encrypt_fuction</w:t>
      </w:r>
    </w:p>
    <w:p>
      <w:pPr>
        <w:pStyle w:val="BodyText"/>
      </w:pPr>
      <w:r>
        <w:t xml:space="preserve">Функция для вывода результатов (</w:t>
      </w:r>
      <w:r>
        <w:t xml:space="preserve">@fig:002</w:t>
      </w:r>
      <w:r>
        <w:t xml:space="preserve">)</w:t>
      </w:r>
    </w:p>
    <w:p>
      <w:pPr>
        <w:pStyle w:val="CaptionedFigure"/>
      </w:pPr>
      <w:bookmarkStart w:id="24" w:name="fig:002"/>
      <w:r>
        <w:drawing>
          <wp:inline>
            <wp:extent cx="4457700" cy="2301240"/>
            <wp:effectExtent b="0" l="0" r="0" t="0"/>
            <wp:docPr descr="output_prog" title="" id="1" name="Picture"/>
            <a:graphic>
              <a:graphicData uri="http://schemas.openxmlformats.org/drawingml/2006/picture">
                <pic:pic>
                  <pic:nvPicPr>
                    <pic:cNvPr descr="img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301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output_prog</w:t>
      </w:r>
    </w:p>
    <w:p>
      <w:pPr>
        <w:pStyle w:val="BodyText"/>
      </w:pPr>
      <w:r>
        <w:t xml:space="preserve">Фунцкия определения текста, зная два шифротекста и оригинальный текст одного из них (</w:t>
      </w:r>
      <w:r>
        <w:t xml:space="preserve">@fig:003</w:t>
      </w:r>
      <w:r>
        <w:t xml:space="preserve">)</w:t>
      </w:r>
    </w:p>
    <w:p>
      <w:pPr>
        <w:pStyle w:val="CaptionedFigure"/>
      </w:pPr>
      <w:bookmarkStart w:id="26" w:name="fig:003"/>
      <w:r>
        <w:drawing>
          <wp:inline>
            <wp:extent cx="5334000" cy="1264906"/>
            <wp:effectExtent b="0" l="0" r="0" t="0"/>
            <wp:docPr descr="finding_mess" title="" id="1" name="Picture"/>
            <a:graphic>
              <a:graphicData uri="http://schemas.openxmlformats.org/drawingml/2006/picture">
                <pic:pic>
                  <pic:nvPicPr>
                    <pic:cNvPr descr="img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4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finding_mess</w:t>
      </w:r>
    </w:p>
    <w:p>
      <w:pPr>
        <w:pStyle w:val="BodyText"/>
      </w:pPr>
      <w:r>
        <w:t xml:space="preserve">Главная функция (</w:t>
      </w:r>
      <w:r>
        <w:t xml:space="preserve">@fig:004</w:t>
      </w:r>
      <w:r>
        <w:t xml:space="preserve">)</w:t>
      </w:r>
    </w:p>
    <w:p>
      <w:pPr>
        <w:pStyle w:val="CaptionedFigure"/>
      </w:pPr>
      <w:bookmarkStart w:id="28" w:name="fig:004"/>
      <w:r>
        <w:drawing>
          <wp:inline>
            <wp:extent cx="5334000" cy="3200400"/>
            <wp:effectExtent b="0" l="0" r="0" t="0"/>
            <wp:docPr descr="Main" title="" id="1" name="Picture"/>
            <a:graphic>
              <a:graphicData uri="http://schemas.openxmlformats.org/drawingml/2006/picture">
                <pic:pic>
                  <pic:nvPicPr>
                    <pic:cNvPr descr="img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Main</w:t>
      </w:r>
    </w:p>
    <w:p>
      <w:pPr>
        <w:pStyle w:val="BodyText"/>
      </w:pPr>
      <w:r>
        <w:t xml:space="preserve">Затем я запускаю программу, получаю два шифротекста для каждого текста при известном ключе.</w:t>
      </w:r>
      <w:r>
        <w:t xml:space="preserve"> </w:t>
      </w:r>
      <w:r>
        <w:t xml:space="preserve">Далее не зная ключа и не стремясь его определить, получаю текст (</w:t>
      </w:r>
      <w:r>
        <w:t xml:space="preserve">@fig:005</w:t>
      </w:r>
      <w:r>
        <w:t xml:space="preserve">)</w:t>
      </w:r>
    </w:p>
    <w:p>
      <w:pPr>
        <w:pStyle w:val="CaptionedFigure"/>
      </w:pPr>
      <w:bookmarkStart w:id="30" w:name="fig:005"/>
      <w:r>
        <w:drawing>
          <wp:inline>
            <wp:extent cx="2438400" cy="2209800"/>
            <wp:effectExtent b="0" l="0" r="0" t="0"/>
            <wp:docPr descr="console_output" title="" id="1" name="Picture"/>
            <a:graphic>
              <a:graphicData uri="http://schemas.openxmlformats.org/drawingml/2006/picture">
                <pic:pic>
                  <pic:nvPicPr>
                    <pic:cNvPr descr="img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console_output</w:t>
      </w:r>
    </w:p>
    <w:p>
      <w:pPr>
        <w:pStyle w:val="BodyText"/>
      </w:pPr>
      <w:r>
        <w:t xml:space="preserve">Способ, при котором злоумышленник может прочитать оба текста, не</w:t>
      </w:r>
      <w:r>
        <w:t xml:space="preserve"> </w:t>
      </w:r>
      <w:r>
        <w:t xml:space="preserve">зная ключа и не стремясь его определить:</w:t>
      </w:r>
      <w:r>
        <w:t xml:space="preserve"> </w:t>
      </w:r>
      <w:r>
        <w:t xml:space="preserve">злоумышленник может получить два зашифрованных текста, например, во время</w:t>
      </w:r>
      <w:r>
        <w:t xml:space="preserve"> </w:t>
      </w:r>
      <w:r>
        <w:t xml:space="preserve">передачи информации через сеть. Также если он сможет получить часть оригинального</w:t>
      </w:r>
      <w:r>
        <w:t xml:space="preserve"> </w:t>
      </w:r>
      <w:r>
        <w:t xml:space="preserve">сообщения одного из двух зашифрованных текстов, он сможет прочитать оба текста и без ключа.</w:t>
      </w:r>
    </w:p>
    <w:bookmarkEnd w:id="31"/>
    <w:bookmarkStart w:id="3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освоил на практике применение режима однократного гаммирования на примере кодирования различных исходных текстов одним ключом</w:t>
      </w:r>
    </w:p>
    <w:bookmarkEnd w:id="32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Методические материалы курса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8</dc:title>
  <dc:creator>Серенко Данил Сергеевич, НФИбд-01-19</dc:creator>
  <dc:language>ru-RU</dc:language>
  <cp:keywords/>
  <dcterms:created xsi:type="dcterms:W3CDTF">2022-10-22T14:44:34Z</dcterms:created>
  <dcterms:modified xsi:type="dcterms:W3CDTF">2022-10-22T14:44:34Z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