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Функциональная структура и алгоритмы системы</w:t>
      </w:r>
    </w:p>
    <w:p>
      <w:r>
        <w:rPr>
          <w:rFonts w:ascii="Times New Roman" w:hAnsi="Times New Roman"/>
          <w:sz w:val="28"/>
        </w:rPr>
        <w:t>В главе описаны функции интернет-магазина обуви, выделенные по требованиям модулей 1–3. Для каждой функции приведена блок-схема алгоритма.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№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Функция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Краткое назначение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Общая схема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Запуск приложения, подключение к базе данных, вход или гостевой режим, выбор роли, работа с каталогом и завершение работы.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Импорт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Получение файла с исходными данными, проверка и импорт товаров.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Запуск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Запуск приложения и подключение к базе данных.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Вход и гостевой режим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Вход пользователя по логину и паролю или переход в каталог без авторизации.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Навигация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Переходы между окнами и проверка доступа по роли.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Каталог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Загрузка товаров и отображение основных сведений в каталоге.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Поиск, фильтрация и сортировка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Поиск по тексту, фильтрация по поставщику и сортировка по остатку.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Карточка товара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Открытие формы добавления или редактирования товара.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Проверка и сохранение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Проверка введённых данных и сохранение товара.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Изображение товара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Добавление или замена изображения товара.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Удаление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Проверка возможности удаления и удаление товара.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Сообщения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Показ сообщений об ошибке, предупреждении и результате операции.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1. Общая схема</w:t>
      </w:r>
    </w:p>
    <w:p>
      <w:r>
        <w:rPr>
          <w:rFonts w:ascii="Times New Roman" w:hAnsi="Times New Roman"/>
          <w:sz w:val="24"/>
        </w:rPr>
        <w:t>Запуск приложения, подключение к базе данных, вход или гостевой режим, выбор роли, работа с каталогом и завершение работы.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75500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вся-программа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550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2"/>
        </w:rPr>
        <w:t>Рисунок 1 — Блок-схема «Общая схема».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2. Импорт</w:t>
      </w:r>
    </w:p>
    <w:p>
      <w:r>
        <w:rPr>
          <w:rFonts w:ascii="Times New Roman" w:hAnsi="Times New Roman"/>
          <w:sz w:val="24"/>
        </w:rPr>
        <w:t>Получение файла с исходными данными, проверка и импорт товаров.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8915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891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2"/>
        </w:rPr>
        <w:t>Рисунок 2 — Блок-схема «Импорт».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3. Запуск</w:t>
      </w:r>
    </w:p>
    <w:p>
      <w:r>
        <w:rPr>
          <w:rFonts w:ascii="Times New Roman" w:hAnsi="Times New Roman"/>
          <w:sz w:val="24"/>
        </w:rPr>
        <w:t>Запуск приложения и подключение к базе данных.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4224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422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2"/>
        </w:rPr>
        <w:t>Рисунок 3 — Блок-схема «Запуск».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4. Вход и гостевой режим</w:t>
      </w:r>
    </w:p>
    <w:p>
      <w:r>
        <w:rPr>
          <w:rFonts w:ascii="Times New Roman" w:hAnsi="Times New Roman"/>
          <w:sz w:val="24"/>
        </w:rPr>
        <w:t>Вход пользователя по логину и паролю или переход в каталог без авторизации.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577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57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2"/>
        </w:rPr>
        <w:t>Рисунок 4 — Блок-схема «Вход и гостевой режим».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5. Навигация</w:t>
      </w:r>
    </w:p>
    <w:p>
      <w:r>
        <w:rPr>
          <w:rFonts w:ascii="Times New Roman" w:hAnsi="Times New Roman"/>
          <w:sz w:val="24"/>
        </w:rPr>
        <w:t>Переходы между окнами и проверка доступа по роли.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61356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1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2"/>
        </w:rPr>
        <w:t>Рисунок 5 — Блок-схема «Навигация».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6. Каталог</w:t>
      </w:r>
    </w:p>
    <w:p>
      <w:r>
        <w:rPr>
          <w:rFonts w:ascii="Times New Roman" w:hAnsi="Times New Roman"/>
          <w:sz w:val="24"/>
        </w:rPr>
        <w:t>Загрузка товаров и отображение основных сведений в каталоге.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77392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739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2"/>
        </w:rPr>
        <w:t>Рисунок 6 — Блок-схема «Каталог».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7. Поиск, фильтрация и сортировка</w:t>
      </w:r>
    </w:p>
    <w:p>
      <w:r>
        <w:rPr>
          <w:rFonts w:ascii="Times New Roman" w:hAnsi="Times New Roman"/>
          <w:sz w:val="24"/>
        </w:rPr>
        <w:t>Поиск по тексту, фильтрация по поставщику и сортировка по остатку.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65888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58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2"/>
        </w:rPr>
        <w:t>Рисунок 7 — Блок-схема «Поиск, фильтрация и сортировка».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8. Карточка товара</w:t>
      </w:r>
    </w:p>
    <w:p>
      <w:r>
        <w:rPr>
          <w:rFonts w:ascii="Times New Roman" w:hAnsi="Times New Roman"/>
          <w:sz w:val="24"/>
        </w:rPr>
        <w:t>Открытие формы добавления или редактирования товара.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0944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094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2"/>
        </w:rPr>
        <w:t>Рисунок 8 — Блок-схема «Карточка товара».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9. Проверка и сохранение</w:t>
      </w:r>
    </w:p>
    <w:p>
      <w:r>
        <w:rPr>
          <w:rFonts w:ascii="Times New Roman" w:hAnsi="Times New Roman"/>
          <w:sz w:val="24"/>
        </w:rPr>
        <w:t>Проверка введённых данных и сохранение товара.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73557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55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2"/>
        </w:rPr>
        <w:t>Рисунок 9 — Блок-схема «Проверка и сохранение».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10. Изображение товара</w:t>
      </w:r>
    </w:p>
    <w:p>
      <w:r>
        <w:rPr>
          <w:rFonts w:ascii="Times New Roman" w:hAnsi="Times New Roman"/>
          <w:sz w:val="24"/>
        </w:rPr>
        <w:t>Добавление или замена изображения товара.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629499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294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2"/>
        </w:rPr>
        <w:t>Рисунок 10 — Блок-схема «Изображение товара».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11. Удаление</w:t>
      </w:r>
    </w:p>
    <w:p>
      <w:r>
        <w:rPr>
          <w:rFonts w:ascii="Times New Roman" w:hAnsi="Times New Roman"/>
          <w:sz w:val="24"/>
        </w:rPr>
        <w:t>Проверка возможности удаления и удаление товара.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8457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845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2"/>
        </w:rPr>
        <w:t>Рисунок 11 — Блок-схема «Удаление».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12. Сообщения</w:t>
      </w:r>
    </w:p>
    <w:p>
      <w:r>
        <w:rPr>
          <w:rFonts w:ascii="Times New Roman" w:hAnsi="Times New Roman"/>
          <w:sz w:val="24"/>
        </w:rPr>
        <w:t>Показ сообщений об ошибке, предупреждении и результате операции.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6791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679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2"/>
        </w:rPr>
        <w:t>Рисунок 12 — Блок-схема «Сообщения».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Вывод</w:t>
      </w:r>
    </w:p>
    <w:p>
      <w:r>
        <w:rPr>
          <w:rFonts w:ascii="Times New Roman" w:hAnsi="Times New Roman"/>
          <w:sz w:val="28"/>
        </w:rPr>
        <w:t>Алгоритмами покрыты импорт данных, запуск приложения, вход и гостевой режим, навигация, каталог, поиск, фильтрация и сортировка, карточка товара, проверка и сохранение, работа с изображением, удаление и сообщения. На следующих парах будут подготовлены диаграмма вариантов использования и процессная диаграмма.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