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59405D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59405D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6B0443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59405D">
        <w:rPr>
          <w:b/>
          <w:color w:val="000000" w:themeColor="text1"/>
          <w:sz w:val="28"/>
          <w:szCs w:val="28"/>
        </w:rPr>
        <w:t xml:space="preserve">по </w:t>
      </w:r>
      <w:r w:rsidR="006D6020" w:rsidRPr="0059405D">
        <w:rPr>
          <w:b/>
          <w:color w:val="000000" w:themeColor="text1"/>
          <w:sz w:val="28"/>
          <w:szCs w:val="28"/>
        </w:rPr>
        <w:t>практической</w:t>
      </w:r>
      <w:r w:rsidR="00C37E0D" w:rsidRPr="0059405D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59405D">
        <w:rPr>
          <w:b/>
          <w:color w:val="000000" w:themeColor="text1"/>
          <w:sz w:val="28"/>
          <w:szCs w:val="28"/>
        </w:rPr>
        <w:t xml:space="preserve"> №</w:t>
      </w:r>
      <w:r w:rsidR="006B0443">
        <w:rPr>
          <w:b/>
          <w:color w:val="000000" w:themeColor="text1"/>
          <w:sz w:val="28"/>
          <w:szCs w:val="28"/>
          <w:lang w:val="en-US"/>
        </w:rPr>
        <w:t>2</w:t>
      </w:r>
    </w:p>
    <w:p w:rsidR="00B27337" w:rsidRPr="0059405D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9405D">
        <w:rPr>
          <w:b/>
          <w:color w:val="000000" w:themeColor="text1"/>
          <w:sz w:val="28"/>
          <w:szCs w:val="28"/>
        </w:rPr>
        <w:t>по дисциплине «</w:t>
      </w:r>
      <w:r w:rsidR="00D15C45">
        <w:rPr>
          <w:b/>
          <w:color w:val="000000" w:themeColor="text1"/>
          <w:sz w:val="28"/>
          <w:szCs w:val="28"/>
        </w:rPr>
        <w:t>Операционные системы</w:t>
      </w:r>
      <w:r w:rsidRPr="0059405D">
        <w:rPr>
          <w:b/>
          <w:color w:val="000000" w:themeColor="text1"/>
          <w:sz w:val="28"/>
          <w:szCs w:val="28"/>
        </w:rPr>
        <w:t>»</w:t>
      </w:r>
    </w:p>
    <w:p w:rsidR="00A34642" w:rsidRPr="006B0443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9405D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6B0443">
        <w:rPr>
          <w:rStyle w:val="aff"/>
          <w:smallCaps w:val="0"/>
          <w:color w:val="000000" w:themeColor="text1"/>
          <w:sz w:val="28"/>
          <w:szCs w:val="28"/>
        </w:rPr>
        <w:t>Исследование интерфейсов программных модулей</w:t>
      </w:r>
    </w:p>
    <w:p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59405D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59405D" w:rsidRDefault="00DB1E5E" w:rsidP="0059405D">
      <w:pPr>
        <w:spacing w:line="360" w:lineRule="auto"/>
        <w:rPr>
          <w:color w:val="000000" w:themeColor="text1"/>
          <w:sz w:val="28"/>
          <w:szCs w:val="28"/>
        </w:rPr>
      </w:pPr>
    </w:p>
    <w:p w:rsidR="00DB1E5E" w:rsidRPr="0059405D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9405D" w:rsidRPr="0059405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9405D" w:rsidRDefault="007F6E90" w:rsidP="00FB0197">
            <w:pPr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Студент</w:t>
            </w:r>
            <w:r w:rsidR="0059405D" w:rsidRPr="0059405D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59405D">
              <w:rPr>
                <w:color w:val="000000" w:themeColor="text1"/>
                <w:sz w:val="28"/>
                <w:szCs w:val="28"/>
              </w:rPr>
              <w:t xml:space="preserve">гр. </w:t>
            </w:r>
            <w:r w:rsidR="00FB0197" w:rsidRPr="0059405D">
              <w:rPr>
                <w:color w:val="000000" w:themeColor="text1"/>
                <w:sz w:val="28"/>
                <w:szCs w:val="28"/>
              </w:rPr>
              <w:t>738</w:t>
            </w:r>
            <w:r w:rsidR="0059405D" w:rsidRPr="0059405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9405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9405D" w:rsidRDefault="0059405D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Зуев Д.В.</w:t>
            </w:r>
          </w:p>
        </w:tc>
      </w:tr>
      <w:tr w:rsidR="0059405D" w:rsidRPr="0059405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9405D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9405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9405D" w:rsidRDefault="00D15C45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A12608" w:rsidRPr="00BE4534" w:rsidRDefault="00A12608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E4534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</w:t>
      </w:r>
      <w:r w:rsidR="00D15C45">
        <w:rPr>
          <w:bCs/>
          <w:sz w:val="28"/>
          <w:szCs w:val="28"/>
        </w:rPr>
        <w:t>9</w:t>
      </w:r>
    </w:p>
    <w:p w:rsidR="006C16CF" w:rsidRPr="00181057" w:rsidRDefault="007C1173" w:rsidP="00A12608">
      <w:pPr>
        <w:spacing w:line="360" w:lineRule="auto"/>
        <w:ind w:firstLine="709"/>
        <w:jc w:val="both"/>
        <w:rPr>
          <w:b/>
          <w:szCs w:val="28"/>
        </w:rPr>
      </w:pPr>
      <w:r w:rsidRPr="00181057">
        <w:rPr>
          <w:b/>
          <w:szCs w:val="28"/>
        </w:rPr>
        <w:br w:type="page"/>
      </w:r>
      <w:r w:rsidR="006C16CF" w:rsidRPr="00181057">
        <w:rPr>
          <w:b/>
          <w:sz w:val="28"/>
          <w:szCs w:val="32"/>
        </w:rPr>
        <w:lastRenderedPageBreak/>
        <w:t>Постановка задачи</w:t>
      </w:r>
      <w:r w:rsidR="00184C2C" w:rsidRPr="00181057">
        <w:rPr>
          <w:b/>
          <w:sz w:val="28"/>
          <w:szCs w:val="32"/>
        </w:rPr>
        <w:t>.</w:t>
      </w:r>
    </w:p>
    <w:p w:rsidR="00B27337" w:rsidRDefault="00B27337" w:rsidP="00184C2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84C2C">
        <w:rPr>
          <w:b/>
          <w:sz w:val="28"/>
          <w:szCs w:val="28"/>
        </w:rPr>
        <w:t>Цель работы</w:t>
      </w:r>
      <w:r w:rsidR="006C16CF" w:rsidRPr="00184C2C">
        <w:rPr>
          <w:b/>
          <w:sz w:val="28"/>
          <w:szCs w:val="28"/>
        </w:rPr>
        <w:t>:</w:t>
      </w:r>
      <w:r w:rsidR="00184C2C">
        <w:rPr>
          <w:sz w:val="28"/>
          <w:szCs w:val="28"/>
        </w:rPr>
        <w:t xml:space="preserve"> </w:t>
      </w:r>
      <w:r w:rsidR="00184C2C">
        <w:rPr>
          <w:color w:val="000000"/>
          <w:sz w:val="28"/>
          <w:szCs w:val="28"/>
        </w:rPr>
        <w:t>и</w:t>
      </w:r>
      <w:r w:rsidR="00D15C45">
        <w:rPr>
          <w:color w:val="000000"/>
          <w:sz w:val="28"/>
          <w:szCs w:val="28"/>
        </w:rPr>
        <w:t xml:space="preserve">сследование </w:t>
      </w:r>
      <w:r w:rsidR="006B0443">
        <w:rPr>
          <w:color w:val="000000"/>
          <w:sz w:val="28"/>
          <w:szCs w:val="28"/>
        </w:rPr>
        <w:t>интерфейса управляющей программы и загрузочных модулей. Исследование префикса сегмента программы (</w:t>
      </w:r>
      <w:r w:rsidR="006B0443">
        <w:rPr>
          <w:color w:val="000000"/>
          <w:sz w:val="28"/>
          <w:szCs w:val="28"/>
          <w:lang w:val="en-US"/>
        </w:rPr>
        <w:t>PSP</w:t>
      </w:r>
      <w:r w:rsidR="006B0443" w:rsidRPr="006B0443">
        <w:rPr>
          <w:color w:val="000000"/>
          <w:sz w:val="28"/>
          <w:szCs w:val="28"/>
        </w:rPr>
        <w:t xml:space="preserve">) </w:t>
      </w:r>
      <w:r w:rsidR="006B0443">
        <w:rPr>
          <w:color w:val="000000"/>
          <w:sz w:val="28"/>
          <w:szCs w:val="28"/>
        </w:rPr>
        <w:t>и среды, передаваемой программе.</w:t>
      </w:r>
    </w:p>
    <w:p w:rsidR="00184C2C" w:rsidRDefault="00184C2C" w:rsidP="00184C2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84C2C">
        <w:rPr>
          <w:b/>
          <w:color w:val="000000"/>
          <w:sz w:val="28"/>
          <w:szCs w:val="28"/>
        </w:rPr>
        <w:t>Реализация задачи:</w:t>
      </w:r>
    </w:p>
    <w:p w:rsidR="00184C2C" w:rsidRDefault="00184C2C" w:rsidP="00184C2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были написаны и использовались готовые следующие функции:</w:t>
      </w:r>
    </w:p>
    <w:p w:rsidR="00181057" w:rsidRPr="00FA1D4C" w:rsidRDefault="00181057" w:rsidP="00181057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</w:rPr>
        <w:t>TETR_TO_HEX</w:t>
      </w:r>
      <w:r>
        <w:rPr>
          <w:sz w:val="28"/>
          <w:szCs w:val="28"/>
        </w:rPr>
        <w:t xml:space="preserve"> – вспомогательная функция для функции </w:t>
      </w:r>
      <w:r>
        <w:rPr>
          <w:sz w:val="28"/>
          <w:szCs w:val="28"/>
          <w:lang w:val="en-US"/>
        </w:rPr>
        <w:t>BYTE</w:t>
      </w:r>
      <w:r w:rsidRPr="00FA1D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FA1D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</w:p>
    <w:p w:rsidR="00181057" w:rsidRPr="00181057" w:rsidRDefault="00181057" w:rsidP="00181057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BYTE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TO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HEX</w:t>
      </w:r>
      <w:r w:rsidRPr="00184C2C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переводит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</w:rPr>
        <w:t>байт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два символа шестнадцатеричного числа в </w:t>
      </w:r>
      <w:r>
        <w:rPr>
          <w:sz w:val="28"/>
          <w:szCs w:val="28"/>
          <w:lang w:val="en-US"/>
        </w:rPr>
        <w:t>AX</w:t>
      </w:r>
      <w:r w:rsidRPr="00184C2C">
        <w:rPr>
          <w:sz w:val="28"/>
          <w:szCs w:val="28"/>
        </w:rPr>
        <w:t>.</w:t>
      </w:r>
    </w:p>
    <w:p w:rsidR="00184C2C" w:rsidRPr="00184C2C" w:rsidRDefault="00184C2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WRD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TO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 xml:space="preserve"> – переводит шестнадцатиразрядное число, расположенное в </w:t>
      </w:r>
      <w:r>
        <w:rPr>
          <w:sz w:val="28"/>
          <w:szCs w:val="28"/>
          <w:lang w:val="en-US"/>
        </w:rPr>
        <w:t>AX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</w:rPr>
        <w:t>в шестнадцатеричную систему счисления.</w:t>
      </w:r>
    </w:p>
    <w:p w:rsidR="00235ADB" w:rsidRDefault="00235ADB" w:rsidP="00235ADB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PRINT</w:t>
      </w:r>
      <w:r w:rsidRPr="00184C2C">
        <w:rPr>
          <w:sz w:val="28"/>
          <w:szCs w:val="28"/>
        </w:rPr>
        <w:t xml:space="preserve"> – </w:t>
      </w:r>
      <w:r>
        <w:rPr>
          <w:sz w:val="28"/>
          <w:szCs w:val="28"/>
        </w:rPr>
        <w:t>вызывает прерывание программы для печати строки.</w:t>
      </w:r>
    </w:p>
    <w:p w:rsidR="00235ADB" w:rsidRPr="006B0443" w:rsidRDefault="00235ADB" w:rsidP="00235A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NEW</w:t>
      </w:r>
      <w:r w:rsidRPr="006B04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LINE</w:t>
      </w:r>
      <w:r w:rsidRPr="006B044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B0443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в консоль переход на новую строку.</w:t>
      </w:r>
    </w:p>
    <w:p w:rsidR="00235ADB" w:rsidRPr="006B0443" w:rsidRDefault="00235ADB" w:rsidP="00235ADB">
      <w:pPr>
        <w:spacing w:line="360" w:lineRule="auto"/>
        <w:ind w:firstLine="709"/>
        <w:jc w:val="both"/>
        <w:rPr>
          <w:sz w:val="28"/>
          <w:szCs w:val="28"/>
        </w:rPr>
      </w:pPr>
      <w:r w:rsidRPr="006B0443">
        <w:rPr>
          <w:sz w:val="28"/>
          <w:szCs w:val="28"/>
          <w:lang w:val="en-US"/>
        </w:rPr>
        <w:t>GET</w:t>
      </w:r>
      <w:r w:rsidRPr="006B0443">
        <w:rPr>
          <w:sz w:val="28"/>
          <w:szCs w:val="28"/>
        </w:rPr>
        <w:t>_</w:t>
      </w:r>
      <w:r w:rsidRPr="006B0443">
        <w:rPr>
          <w:sz w:val="28"/>
          <w:szCs w:val="28"/>
          <w:lang w:val="en-US"/>
        </w:rPr>
        <w:t>INACCESS</w:t>
      </w:r>
      <w:r w:rsidRPr="006B044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выводит в консоль адрес недоступной памяти, взятый из </w:t>
      </w:r>
      <w:r>
        <w:rPr>
          <w:sz w:val="28"/>
          <w:szCs w:val="28"/>
          <w:lang w:val="en-US"/>
        </w:rPr>
        <w:t>PSP</w:t>
      </w:r>
      <w:r w:rsidRPr="00235ADB">
        <w:rPr>
          <w:sz w:val="28"/>
          <w:szCs w:val="28"/>
        </w:rPr>
        <w:t xml:space="preserve"> </w:t>
      </w:r>
      <w:r>
        <w:rPr>
          <w:sz w:val="28"/>
          <w:szCs w:val="28"/>
        </w:rPr>
        <w:t>по смещению 2</w:t>
      </w:r>
      <w:r>
        <w:rPr>
          <w:sz w:val="28"/>
          <w:szCs w:val="28"/>
        </w:rPr>
        <w:t xml:space="preserve"> согласно табл. 1, в шестнадцатеричном виде.</w:t>
      </w:r>
    </w:p>
    <w:p w:rsidR="00235ADB" w:rsidRPr="006B0443" w:rsidRDefault="00235ADB" w:rsidP="00235ADB">
      <w:pPr>
        <w:spacing w:line="360" w:lineRule="auto"/>
        <w:ind w:firstLine="709"/>
        <w:jc w:val="both"/>
        <w:rPr>
          <w:sz w:val="28"/>
          <w:szCs w:val="28"/>
        </w:rPr>
      </w:pPr>
      <w:r w:rsidRPr="006B0443">
        <w:rPr>
          <w:sz w:val="28"/>
          <w:szCs w:val="28"/>
          <w:lang w:val="en-US"/>
        </w:rPr>
        <w:t>GET</w:t>
      </w:r>
      <w:r w:rsidRPr="006B0443">
        <w:rPr>
          <w:sz w:val="28"/>
          <w:szCs w:val="28"/>
        </w:rPr>
        <w:t>_</w:t>
      </w:r>
      <w:r w:rsidRPr="006B0443">
        <w:rPr>
          <w:sz w:val="28"/>
          <w:szCs w:val="28"/>
          <w:lang w:val="en-US"/>
        </w:rPr>
        <w:t>ENVIR</w:t>
      </w:r>
      <w:r w:rsidRPr="006B044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выводит в консоль сегментный адрес среды, передаваемой программе, взятый из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по смещению 2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h </w:t>
      </w:r>
      <w:r>
        <w:rPr>
          <w:sz w:val="28"/>
          <w:szCs w:val="28"/>
        </w:rPr>
        <w:t>(табл. 1), в шестнадцатеричном виде.</w:t>
      </w:r>
    </w:p>
    <w:p w:rsidR="00235ADB" w:rsidRPr="00235ADB" w:rsidRDefault="00235ADB" w:rsidP="00235ADB">
      <w:pPr>
        <w:spacing w:line="360" w:lineRule="auto"/>
        <w:ind w:firstLine="709"/>
        <w:jc w:val="both"/>
        <w:rPr>
          <w:sz w:val="28"/>
          <w:szCs w:val="28"/>
        </w:rPr>
      </w:pPr>
      <w:r w:rsidRPr="006B0443">
        <w:rPr>
          <w:sz w:val="28"/>
          <w:szCs w:val="28"/>
          <w:lang w:val="en-US"/>
        </w:rPr>
        <w:t>GET</w:t>
      </w:r>
      <w:r w:rsidRPr="006B0443">
        <w:rPr>
          <w:sz w:val="28"/>
          <w:szCs w:val="28"/>
        </w:rPr>
        <w:t>_</w:t>
      </w:r>
      <w:r w:rsidRPr="006B0443">
        <w:rPr>
          <w:sz w:val="28"/>
          <w:szCs w:val="28"/>
          <w:lang w:val="en-US"/>
        </w:rPr>
        <w:t>TAIL</w:t>
      </w:r>
      <w:r w:rsidRPr="006B04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выводит в консоль хвост командной строки в символьном виде. Число символов в хвосте берется из </w:t>
      </w:r>
      <w:r>
        <w:rPr>
          <w:sz w:val="28"/>
          <w:szCs w:val="28"/>
          <w:lang w:val="en-US"/>
        </w:rPr>
        <w:t>PSP</w:t>
      </w:r>
      <w:r w:rsidRPr="00235ADB">
        <w:rPr>
          <w:sz w:val="28"/>
          <w:szCs w:val="28"/>
        </w:rPr>
        <w:t xml:space="preserve"> </w:t>
      </w:r>
      <w:r>
        <w:rPr>
          <w:sz w:val="28"/>
          <w:szCs w:val="28"/>
        </w:rPr>
        <w:t>по смещению 80</w:t>
      </w:r>
      <w:r>
        <w:rPr>
          <w:sz w:val="28"/>
          <w:szCs w:val="28"/>
          <w:lang w:val="en-US"/>
        </w:rPr>
        <w:t>h</w:t>
      </w:r>
      <w:r w:rsidRPr="00235ADB">
        <w:rPr>
          <w:sz w:val="28"/>
          <w:szCs w:val="28"/>
        </w:rPr>
        <w:t xml:space="preserve"> (</w:t>
      </w:r>
      <w:r>
        <w:rPr>
          <w:sz w:val="28"/>
          <w:szCs w:val="28"/>
        </w:rPr>
        <w:t>табл. 1). Сам хвост берется со смещения 81</w:t>
      </w:r>
      <w:r>
        <w:rPr>
          <w:sz w:val="28"/>
          <w:szCs w:val="28"/>
          <w:lang w:val="en-US"/>
        </w:rPr>
        <w:t>h</w:t>
      </w:r>
      <w:r w:rsidRPr="00235ADB">
        <w:rPr>
          <w:sz w:val="28"/>
          <w:szCs w:val="28"/>
        </w:rPr>
        <w:t xml:space="preserve"> (</w:t>
      </w:r>
      <w:r>
        <w:rPr>
          <w:sz w:val="28"/>
          <w:szCs w:val="28"/>
        </w:rPr>
        <w:t>табл. 1).</w:t>
      </w:r>
    </w:p>
    <w:p w:rsidR="00235ADB" w:rsidRPr="00A36DE0" w:rsidRDefault="00235ADB" w:rsidP="00235ADB">
      <w:pPr>
        <w:spacing w:line="360" w:lineRule="auto"/>
        <w:ind w:firstLine="709"/>
        <w:jc w:val="both"/>
        <w:rPr>
          <w:sz w:val="28"/>
          <w:szCs w:val="28"/>
        </w:rPr>
      </w:pPr>
      <w:r w:rsidRPr="006B0443">
        <w:rPr>
          <w:sz w:val="28"/>
          <w:szCs w:val="28"/>
          <w:lang w:val="en-US"/>
        </w:rPr>
        <w:t>GET</w:t>
      </w:r>
      <w:r w:rsidRPr="006B0443">
        <w:rPr>
          <w:sz w:val="28"/>
          <w:szCs w:val="28"/>
        </w:rPr>
        <w:t>_</w:t>
      </w:r>
      <w:r w:rsidRPr="006B0443">
        <w:rPr>
          <w:sz w:val="28"/>
          <w:szCs w:val="28"/>
          <w:lang w:val="en-US"/>
        </w:rPr>
        <w:t>CONTENTS</w:t>
      </w:r>
      <w:r>
        <w:rPr>
          <w:sz w:val="28"/>
          <w:szCs w:val="28"/>
        </w:rPr>
        <w:t xml:space="preserve"> – выводит в консоль содержимое области среды в символьном виде и путь загружаемого модуля</w:t>
      </w:r>
      <w:r>
        <w:rPr>
          <w:sz w:val="28"/>
          <w:szCs w:val="28"/>
        </w:rPr>
        <w:t xml:space="preserve">, находящиеся по адресу, расположенному в </w:t>
      </w:r>
      <w:r>
        <w:rPr>
          <w:sz w:val="28"/>
          <w:szCs w:val="28"/>
          <w:lang w:val="en-US"/>
        </w:rPr>
        <w:t>PSP</w:t>
      </w:r>
      <w:r w:rsidRPr="00235ADB">
        <w:rPr>
          <w:sz w:val="28"/>
          <w:szCs w:val="28"/>
        </w:rPr>
        <w:t xml:space="preserve"> </w:t>
      </w:r>
      <w:r>
        <w:rPr>
          <w:sz w:val="28"/>
          <w:szCs w:val="28"/>
        </w:rPr>
        <w:t>по смещению 2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(табл. 1)</w:t>
      </w:r>
      <w:r>
        <w:rPr>
          <w:sz w:val="28"/>
          <w:szCs w:val="28"/>
        </w:rPr>
        <w:t>.</w:t>
      </w:r>
      <w:r w:rsidR="00A36DE0">
        <w:rPr>
          <w:sz w:val="28"/>
          <w:szCs w:val="28"/>
        </w:rPr>
        <w:t xml:space="preserve"> Содержимое области среды заканчивается двумя нулевыми байтами, затем идут два байта, содержащие 00</w:t>
      </w:r>
      <w:r w:rsidR="00A36DE0">
        <w:rPr>
          <w:sz w:val="28"/>
          <w:szCs w:val="28"/>
          <w:lang w:val="en-US"/>
        </w:rPr>
        <w:t>h</w:t>
      </w:r>
      <w:r w:rsidR="00A36DE0" w:rsidRPr="00A36DE0">
        <w:rPr>
          <w:sz w:val="28"/>
          <w:szCs w:val="28"/>
        </w:rPr>
        <w:t xml:space="preserve"> </w:t>
      </w:r>
      <w:r w:rsidR="00A36DE0">
        <w:rPr>
          <w:sz w:val="28"/>
          <w:szCs w:val="28"/>
        </w:rPr>
        <w:t xml:space="preserve">и </w:t>
      </w:r>
      <w:r w:rsidR="00A36DE0" w:rsidRPr="00A36DE0">
        <w:rPr>
          <w:sz w:val="28"/>
          <w:szCs w:val="28"/>
        </w:rPr>
        <w:t>01</w:t>
      </w:r>
      <w:r w:rsidR="00A36DE0">
        <w:rPr>
          <w:sz w:val="28"/>
          <w:szCs w:val="28"/>
          <w:lang w:val="en-US"/>
        </w:rPr>
        <w:t>h</w:t>
      </w:r>
      <w:r w:rsidR="00A36DE0">
        <w:rPr>
          <w:sz w:val="28"/>
          <w:szCs w:val="28"/>
        </w:rPr>
        <w:t>, после которых располагается путь загружаемого модуля, оканчивающийся байтом нулей.</w:t>
      </w:r>
    </w:p>
    <w:p w:rsidR="00181057" w:rsidRDefault="00181057" w:rsidP="00C732B3">
      <w:pPr>
        <w:spacing w:before="120" w:line="360" w:lineRule="auto"/>
        <w:jc w:val="both"/>
        <w:rPr>
          <w:color w:val="000000"/>
          <w:sz w:val="28"/>
          <w:szCs w:val="28"/>
        </w:rPr>
      </w:pPr>
    </w:p>
    <w:p w:rsidR="00C732B3" w:rsidRDefault="00C732B3" w:rsidP="00C732B3">
      <w:pPr>
        <w:spacing w:before="120" w:line="360" w:lineRule="auto"/>
        <w:jc w:val="both"/>
        <w:rPr>
          <w:color w:val="000000"/>
          <w:sz w:val="28"/>
          <w:szCs w:val="28"/>
        </w:rPr>
      </w:pPr>
      <w:r w:rsidRPr="00C732B3">
        <w:rPr>
          <w:color w:val="000000"/>
          <w:sz w:val="28"/>
          <w:szCs w:val="28"/>
        </w:rPr>
        <w:lastRenderedPageBreak/>
        <w:t xml:space="preserve">Таблица 1 – </w:t>
      </w:r>
      <w:r w:rsidR="00A36DE0">
        <w:rPr>
          <w:color w:val="000000"/>
          <w:sz w:val="28"/>
          <w:szCs w:val="28"/>
        </w:rPr>
        <w:t xml:space="preserve">Формат </w:t>
      </w:r>
      <w:r w:rsidR="00A36DE0">
        <w:rPr>
          <w:color w:val="000000"/>
          <w:sz w:val="28"/>
          <w:szCs w:val="28"/>
          <w:lang w:val="en-US"/>
        </w:rPr>
        <w:t>PSP</w:t>
      </w:r>
      <w:r w:rsidRPr="00C732B3">
        <w:rPr>
          <w:color w:val="000000"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69"/>
        <w:gridCol w:w="2485"/>
        <w:gridCol w:w="5642"/>
      </w:tblGrid>
      <w:tr w:rsidR="002C0E3B" w:rsidTr="00244D99">
        <w:trPr>
          <w:trHeight w:val="569"/>
        </w:trPr>
        <w:tc>
          <w:tcPr>
            <w:tcW w:w="1463" w:type="dxa"/>
            <w:vAlign w:val="center"/>
          </w:tcPr>
          <w:p w:rsid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Смещение</w:t>
            </w:r>
          </w:p>
        </w:tc>
        <w:tc>
          <w:tcPr>
            <w:tcW w:w="2485" w:type="dxa"/>
            <w:vAlign w:val="center"/>
          </w:tcPr>
          <w:p w:rsid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Длина поля (байт)</w:t>
            </w:r>
          </w:p>
        </w:tc>
        <w:tc>
          <w:tcPr>
            <w:tcW w:w="5642" w:type="dxa"/>
            <w:vAlign w:val="center"/>
          </w:tcPr>
          <w:p w:rsid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Содержимое поля</w:t>
            </w:r>
          </w:p>
        </w:tc>
      </w:tr>
      <w:tr w:rsidR="002C0E3B" w:rsidTr="00244D99">
        <w:trPr>
          <w:trHeight w:val="569"/>
        </w:trPr>
        <w:tc>
          <w:tcPr>
            <w:tcW w:w="1463" w:type="dxa"/>
            <w:vAlign w:val="center"/>
          </w:tcPr>
          <w:p w:rsid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85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642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 20h</w:t>
            </w:r>
          </w:p>
        </w:tc>
      </w:tr>
      <w:tr w:rsidR="002C0E3B" w:rsidTr="00244D99">
        <w:trPr>
          <w:trHeight w:val="1948"/>
        </w:trPr>
        <w:tc>
          <w:tcPr>
            <w:tcW w:w="1463" w:type="dxa"/>
            <w:vAlign w:val="center"/>
          </w:tcPr>
          <w:p w:rsid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85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642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2C0E3B" w:rsidTr="00244D99">
        <w:trPr>
          <w:trHeight w:val="569"/>
        </w:trPr>
        <w:tc>
          <w:tcPr>
            <w:tcW w:w="1463" w:type="dxa"/>
            <w:vAlign w:val="center"/>
          </w:tcPr>
          <w:p w:rsid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485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5642" w:type="dxa"/>
            <w:vAlign w:val="center"/>
          </w:tcPr>
          <w:p w:rsid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Зарезервировано</w:t>
            </w:r>
          </w:p>
        </w:tc>
      </w:tr>
      <w:tr w:rsidR="002C0E3B" w:rsidTr="00244D99">
        <w:trPr>
          <w:trHeight w:val="569"/>
        </w:trPr>
        <w:tc>
          <w:tcPr>
            <w:tcW w:w="1463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0Ah (10)</w:t>
            </w:r>
          </w:p>
        </w:tc>
        <w:tc>
          <w:tcPr>
            <w:tcW w:w="2485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642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Вектор прерывания </w:t>
            </w:r>
            <w:r w:rsidRPr="002C0E3B">
              <w:rPr>
                <w:color w:val="000000"/>
                <w:sz w:val="28"/>
                <w:szCs w:val="28"/>
              </w:rPr>
              <w:t>22</w:t>
            </w:r>
            <w:r>
              <w:rPr>
                <w:color w:val="000000"/>
                <w:sz w:val="28"/>
                <w:szCs w:val="28"/>
                <w:lang w:val="en-US"/>
              </w:rPr>
              <w:t>h</w:t>
            </w:r>
            <w:r w:rsidRPr="002C0E3B"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en-US"/>
              </w:rPr>
              <w:t>IP</w:t>
            </w:r>
            <w:r w:rsidRPr="002C0E3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CS</w:t>
            </w:r>
            <w:r w:rsidRPr="002C0E3B">
              <w:rPr>
                <w:color w:val="000000"/>
                <w:sz w:val="28"/>
                <w:szCs w:val="28"/>
              </w:rPr>
              <w:t>)</w:t>
            </w:r>
          </w:p>
        </w:tc>
      </w:tr>
      <w:tr w:rsidR="002C0E3B" w:rsidTr="00244D99">
        <w:trPr>
          <w:trHeight w:val="569"/>
        </w:trPr>
        <w:tc>
          <w:tcPr>
            <w:tcW w:w="1463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0Eh (14)</w:t>
            </w:r>
          </w:p>
        </w:tc>
        <w:tc>
          <w:tcPr>
            <w:tcW w:w="2485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642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Вектор прерывания </w:t>
            </w:r>
            <w:r w:rsidRPr="002C0E3B"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  <w:lang w:val="en-US"/>
              </w:rPr>
              <w:t>h</w:t>
            </w:r>
            <w:r w:rsidRPr="002C0E3B"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en-US"/>
              </w:rPr>
              <w:t>IP</w:t>
            </w:r>
            <w:r w:rsidRPr="002C0E3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CS</w:t>
            </w:r>
            <w:r w:rsidRPr="002C0E3B">
              <w:rPr>
                <w:color w:val="000000"/>
                <w:sz w:val="28"/>
                <w:szCs w:val="28"/>
              </w:rPr>
              <w:t>)</w:t>
            </w:r>
          </w:p>
        </w:tc>
      </w:tr>
      <w:tr w:rsidR="002C0E3B" w:rsidTr="00244D99">
        <w:trPr>
          <w:trHeight w:val="569"/>
        </w:trPr>
        <w:tc>
          <w:tcPr>
            <w:tcW w:w="1463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12h (18)</w:t>
            </w:r>
          </w:p>
        </w:tc>
        <w:tc>
          <w:tcPr>
            <w:tcW w:w="2485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5642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Вектор прерывания </w:t>
            </w:r>
            <w:r w:rsidRPr="002C0E3B"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  <w:lang w:val="en-US"/>
              </w:rPr>
              <w:t>h</w:t>
            </w:r>
            <w:r w:rsidRPr="002C0E3B"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en-US"/>
              </w:rPr>
              <w:t>IP</w:t>
            </w:r>
            <w:r w:rsidRPr="002C0E3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CS</w:t>
            </w:r>
            <w:r w:rsidRPr="002C0E3B">
              <w:rPr>
                <w:color w:val="000000"/>
                <w:sz w:val="28"/>
                <w:szCs w:val="28"/>
              </w:rPr>
              <w:t>)</w:t>
            </w:r>
          </w:p>
        </w:tc>
      </w:tr>
      <w:tr w:rsidR="002C0E3B" w:rsidTr="00244D99">
        <w:trPr>
          <w:trHeight w:val="1025"/>
        </w:trPr>
        <w:tc>
          <w:tcPr>
            <w:tcW w:w="1463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2Ch (44)</w:t>
            </w:r>
          </w:p>
        </w:tc>
        <w:tc>
          <w:tcPr>
            <w:tcW w:w="2485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642" w:type="dxa"/>
            <w:vAlign w:val="center"/>
          </w:tcPr>
          <w:p w:rsid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Сегментный адрес среды, передаваемой программе.</w:t>
            </w:r>
          </w:p>
        </w:tc>
      </w:tr>
      <w:tr w:rsidR="002C0E3B" w:rsidTr="00244D99">
        <w:trPr>
          <w:trHeight w:val="1037"/>
        </w:trPr>
        <w:tc>
          <w:tcPr>
            <w:tcW w:w="1463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5Ch</w:t>
            </w:r>
          </w:p>
        </w:tc>
        <w:tc>
          <w:tcPr>
            <w:tcW w:w="2485" w:type="dxa"/>
            <w:vAlign w:val="center"/>
          </w:tcPr>
          <w:p w:rsid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42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Область форматируется как стандартный блок управления файлом </w:t>
            </w:r>
            <w:r w:rsidRPr="002C0E3B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FCB</w:t>
            </w:r>
            <w:r w:rsidRPr="002C0E3B">
              <w:rPr>
                <w:color w:val="000000"/>
                <w:sz w:val="28"/>
                <w:szCs w:val="28"/>
              </w:rPr>
              <w:t>)</w:t>
            </w:r>
          </w:p>
        </w:tc>
      </w:tr>
      <w:tr w:rsidR="002C0E3B" w:rsidTr="00244D99">
        <w:trPr>
          <w:trHeight w:val="1948"/>
        </w:trPr>
        <w:tc>
          <w:tcPr>
            <w:tcW w:w="1463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6Ch</w:t>
            </w:r>
          </w:p>
        </w:tc>
        <w:tc>
          <w:tcPr>
            <w:tcW w:w="2485" w:type="dxa"/>
            <w:vAlign w:val="center"/>
          </w:tcPr>
          <w:p w:rsid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42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Область форматируется как стандартный блок управления файлом </w:t>
            </w:r>
            <w:r w:rsidRPr="002C0E3B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FCB</w:t>
            </w:r>
            <w:r w:rsidRPr="002C0E3B">
              <w:rPr>
                <w:color w:val="000000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>. Перекрывается, если</w:t>
            </w:r>
            <w:r w:rsidRPr="002C0E3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FCB</w:t>
            </w:r>
            <w:r>
              <w:rPr>
                <w:color w:val="000000"/>
                <w:sz w:val="28"/>
                <w:szCs w:val="28"/>
              </w:rPr>
              <w:t xml:space="preserve"> с адреса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5Ch</w:t>
            </w:r>
            <w:r>
              <w:rPr>
                <w:color w:val="000000"/>
                <w:sz w:val="28"/>
                <w:szCs w:val="28"/>
              </w:rPr>
              <w:t xml:space="preserve"> открыт.</w:t>
            </w:r>
          </w:p>
        </w:tc>
      </w:tr>
      <w:tr w:rsidR="002C0E3B" w:rsidTr="00244D99">
        <w:trPr>
          <w:trHeight w:val="569"/>
        </w:trPr>
        <w:tc>
          <w:tcPr>
            <w:tcW w:w="1463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80h</w:t>
            </w:r>
          </w:p>
        </w:tc>
        <w:tc>
          <w:tcPr>
            <w:tcW w:w="2485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42" w:type="dxa"/>
            <w:vAlign w:val="center"/>
          </w:tcPr>
          <w:p w:rsid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символов в хвосте командной строки.</w:t>
            </w:r>
          </w:p>
        </w:tc>
      </w:tr>
      <w:tr w:rsidR="002C0E3B" w:rsidTr="00244D99">
        <w:trPr>
          <w:trHeight w:val="1481"/>
        </w:trPr>
        <w:tc>
          <w:tcPr>
            <w:tcW w:w="1463" w:type="dxa"/>
            <w:vAlign w:val="center"/>
          </w:tcPr>
          <w:p w:rsidR="002C0E3B" w:rsidRP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81h</w:t>
            </w:r>
          </w:p>
        </w:tc>
        <w:tc>
          <w:tcPr>
            <w:tcW w:w="2485" w:type="dxa"/>
            <w:vAlign w:val="center"/>
          </w:tcPr>
          <w:p w:rsid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42" w:type="dxa"/>
            <w:vAlign w:val="center"/>
          </w:tcPr>
          <w:p w:rsidR="002C0E3B" w:rsidRDefault="002C0E3B" w:rsidP="002C0E3B">
            <w:pPr>
              <w:spacing w:before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9F3AD5" w:rsidRDefault="009F3AD5" w:rsidP="00244D9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244D99">
        <w:rPr>
          <w:sz w:val="28"/>
          <w:szCs w:val="28"/>
        </w:rPr>
        <w:t>ы</w:t>
      </w:r>
      <w:r>
        <w:rPr>
          <w:sz w:val="28"/>
          <w:szCs w:val="28"/>
        </w:rPr>
        <w:t xml:space="preserve"> работы </w:t>
      </w:r>
      <w:r w:rsidR="00244D99">
        <w:rPr>
          <w:sz w:val="28"/>
          <w:szCs w:val="28"/>
        </w:rPr>
        <w:t>программы представлены на рисунке 1</w:t>
      </w:r>
      <w:r>
        <w:rPr>
          <w:sz w:val="28"/>
          <w:szCs w:val="28"/>
        </w:rPr>
        <w:t>.</w:t>
      </w:r>
    </w:p>
    <w:p w:rsidR="009F3AD5" w:rsidRDefault="00244D99" w:rsidP="009F3AD5">
      <w:pPr>
        <w:keepNext/>
        <w:spacing w:line="360" w:lineRule="auto"/>
        <w:ind w:firstLine="709"/>
        <w:jc w:val="center"/>
      </w:pPr>
      <w:r w:rsidRPr="00244D99">
        <w:lastRenderedPageBreak/>
        <w:drawing>
          <wp:inline distT="0" distB="0" distL="0" distR="0" wp14:anchorId="1D95F18A" wp14:editId="50F7BFD6">
            <wp:extent cx="3596640" cy="15192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180" cy="15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D99">
        <w:t xml:space="preserve"> </w:t>
      </w:r>
    </w:p>
    <w:p w:rsidR="009F3AD5" w:rsidRPr="00244D99" w:rsidRDefault="009F3AD5" w:rsidP="00244D99">
      <w:pPr>
        <w:pStyle w:val="afc"/>
        <w:jc w:val="center"/>
        <w:rPr>
          <w:sz w:val="28"/>
          <w:szCs w:val="28"/>
        </w:rPr>
      </w:pPr>
      <w:r w:rsidRPr="009F3AD5">
        <w:rPr>
          <w:sz w:val="28"/>
          <w:szCs w:val="28"/>
        </w:rPr>
        <w:t xml:space="preserve">Рисунок </w:t>
      </w:r>
      <w:r w:rsidRPr="009F3AD5">
        <w:rPr>
          <w:sz w:val="28"/>
          <w:szCs w:val="28"/>
        </w:rPr>
        <w:fldChar w:fldCharType="begin"/>
      </w:r>
      <w:r w:rsidRPr="009F3AD5">
        <w:rPr>
          <w:sz w:val="28"/>
          <w:szCs w:val="28"/>
        </w:rPr>
        <w:instrText xml:space="preserve"> SEQ Рисунок \* ARABIC </w:instrText>
      </w:r>
      <w:r w:rsidRPr="009F3AD5">
        <w:rPr>
          <w:sz w:val="28"/>
          <w:szCs w:val="28"/>
        </w:rPr>
        <w:fldChar w:fldCharType="separate"/>
      </w:r>
      <w:r w:rsidR="00ED4C66">
        <w:rPr>
          <w:noProof/>
          <w:sz w:val="28"/>
          <w:szCs w:val="28"/>
        </w:rPr>
        <w:t>1</w:t>
      </w:r>
      <w:r w:rsidRPr="009F3AD5">
        <w:rPr>
          <w:sz w:val="28"/>
          <w:szCs w:val="28"/>
        </w:rPr>
        <w:fldChar w:fldCharType="end"/>
      </w:r>
      <w:r w:rsidRPr="009F3AD5">
        <w:rPr>
          <w:sz w:val="28"/>
          <w:szCs w:val="28"/>
        </w:rPr>
        <w:t xml:space="preserve"> </w:t>
      </w:r>
      <w:r w:rsidR="00244D99">
        <w:rPr>
          <w:sz w:val="28"/>
          <w:szCs w:val="28"/>
        </w:rPr>
        <w:t>–</w:t>
      </w:r>
      <w:r w:rsidRPr="009F3AD5">
        <w:rPr>
          <w:sz w:val="28"/>
          <w:szCs w:val="28"/>
        </w:rPr>
        <w:t xml:space="preserve"> </w:t>
      </w:r>
      <w:r w:rsidR="00244D99">
        <w:rPr>
          <w:sz w:val="28"/>
          <w:szCs w:val="28"/>
        </w:rPr>
        <w:t>Результат работы программы</w:t>
      </w:r>
    </w:p>
    <w:p w:rsidR="00ED4C66" w:rsidRPr="00181057" w:rsidRDefault="00ED4C66" w:rsidP="00ED4C66">
      <w:pPr>
        <w:rPr>
          <w:b/>
          <w:sz w:val="28"/>
          <w:szCs w:val="28"/>
        </w:rPr>
      </w:pPr>
      <w:r w:rsidRPr="00181057">
        <w:rPr>
          <w:b/>
          <w:sz w:val="28"/>
          <w:szCs w:val="28"/>
        </w:rPr>
        <w:tab/>
        <w:t>Выводы.</w:t>
      </w:r>
    </w:p>
    <w:p w:rsidR="00ED4C66" w:rsidRPr="00592FFD" w:rsidRDefault="00B121DA" w:rsidP="00ED4C66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В ходе выполнения данной лабораторной работы была написана </w:t>
      </w:r>
      <w:r w:rsidR="00592FFD">
        <w:rPr>
          <w:sz w:val="28"/>
        </w:rPr>
        <w:t>программа,</w:t>
      </w:r>
      <w:r>
        <w:rPr>
          <w:sz w:val="28"/>
        </w:rPr>
        <w:t xml:space="preserve"> </w:t>
      </w:r>
      <w:r w:rsidR="00592FFD">
        <w:rPr>
          <w:sz w:val="28"/>
        </w:rPr>
        <w:t xml:space="preserve">использующая </w:t>
      </w:r>
      <w:r w:rsidR="00592FFD">
        <w:rPr>
          <w:sz w:val="28"/>
          <w:lang w:val="en-US"/>
        </w:rPr>
        <w:t>PSP</w:t>
      </w:r>
      <w:r w:rsidR="00592FFD" w:rsidRPr="00592FFD">
        <w:rPr>
          <w:sz w:val="28"/>
        </w:rPr>
        <w:t xml:space="preserve"> </w:t>
      </w:r>
      <w:r w:rsidR="00592FFD">
        <w:rPr>
          <w:sz w:val="28"/>
        </w:rPr>
        <w:t xml:space="preserve">для получения информации, необходимой для исследования </w:t>
      </w:r>
      <w:r w:rsidR="00592FFD">
        <w:rPr>
          <w:color w:val="000000"/>
          <w:sz w:val="28"/>
          <w:szCs w:val="28"/>
        </w:rPr>
        <w:t>интерфейса управляющей программы и загрузочных модулей</w:t>
      </w:r>
      <w:r w:rsidR="00592FFD">
        <w:rPr>
          <w:color w:val="000000"/>
          <w:sz w:val="28"/>
          <w:szCs w:val="28"/>
        </w:rPr>
        <w:t xml:space="preserve">. Соответственно, </w:t>
      </w:r>
      <w:r w:rsidR="00592FFD">
        <w:rPr>
          <w:color w:val="000000"/>
          <w:sz w:val="28"/>
          <w:szCs w:val="28"/>
        </w:rPr>
        <w:t>исследован</w:t>
      </w:r>
      <w:r w:rsidR="00592FFD">
        <w:rPr>
          <w:color w:val="000000"/>
          <w:sz w:val="28"/>
          <w:szCs w:val="28"/>
        </w:rPr>
        <w:t>ы</w:t>
      </w:r>
      <w:r w:rsidR="00592FFD">
        <w:rPr>
          <w:color w:val="000000"/>
          <w:sz w:val="28"/>
          <w:szCs w:val="28"/>
        </w:rPr>
        <w:t xml:space="preserve"> интерфейс управляющей программы и загрузочных модулей. Исследован</w:t>
      </w:r>
      <w:r w:rsidR="00592FFD">
        <w:rPr>
          <w:color w:val="000000"/>
          <w:sz w:val="28"/>
          <w:szCs w:val="28"/>
        </w:rPr>
        <w:t>ы</w:t>
      </w:r>
      <w:r w:rsidR="00592FFD">
        <w:rPr>
          <w:color w:val="000000"/>
          <w:sz w:val="28"/>
          <w:szCs w:val="28"/>
        </w:rPr>
        <w:t xml:space="preserve"> префикс сегмента программы (</w:t>
      </w:r>
      <w:r w:rsidR="00592FFD">
        <w:rPr>
          <w:color w:val="000000"/>
          <w:sz w:val="28"/>
          <w:szCs w:val="28"/>
          <w:lang w:val="en-US"/>
        </w:rPr>
        <w:t>PSP</w:t>
      </w:r>
      <w:r w:rsidR="00592FFD" w:rsidRPr="006B0443">
        <w:rPr>
          <w:color w:val="000000"/>
          <w:sz w:val="28"/>
          <w:szCs w:val="28"/>
        </w:rPr>
        <w:t xml:space="preserve">) </w:t>
      </w:r>
      <w:r w:rsidR="00592FFD">
        <w:rPr>
          <w:color w:val="000000"/>
          <w:sz w:val="28"/>
          <w:szCs w:val="28"/>
        </w:rPr>
        <w:t>и сред</w:t>
      </w:r>
      <w:r w:rsidR="00592FFD">
        <w:rPr>
          <w:color w:val="000000"/>
          <w:sz w:val="28"/>
          <w:szCs w:val="28"/>
        </w:rPr>
        <w:t>а</w:t>
      </w:r>
      <w:r w:rsidR="00592FFD">
        <w:rPr>
          <w:color w:val="000000"/>
          <w:sz w:val="28"/>
          <w:szCs w:val="28"/>
        </w:rPr>
        <w:t xml:space="preserve">, </w:t>
      </w:r>
      <w:r w:rsidR="00592FFD">
        <w:rPr>
          <w:color w:val="000000"/>
          <w:sz w:val="28"/>
          <w:szCs w:val="28"/>
        </w:rPr>
        <w:t>передаваемая</w:t>
      </w:r>
      <w:r w:rsidR="00592FFD">
        <w:rPr>
          <w:color w:val="000000"/>
          <w:sz w:val="28"/>
          <w:szCs w:val="28"/>
        </w:rPr>
        <w:t xml:space="preserve"> программе.</w:t>
      </w:r>
    </w:p>
    <w:p w:rsidR="00ED4C66" w:rsidRDefault="00ED4C66" w:rsidP="00ED4C66">
      <w:pPr>
        <w:rPr>
          <w:b/>
          <w:sz w:val="28"/>
        </w:rPr>
      </w:pPr>
    </w:p>
    <w:p w:rsidR="00B121DA" w:rsidRPr="00181057" w:rsidRDefault="00B121DA" w:rsidP="00ED4C66">
      <w:pPr>
        <w:rPr>
          <w:b/>
          <w:sz w:val="28"/>
        </w:rPr>
      </w:pPr>
      <w:r w:rsidRPr="00181057">
        <w:rPr>
          <w:b/>
          <w:sz w:val="28"/>
        </w:rPr>
        <w:tab/>
        <w:t>Контрольные вопросы.</w:t>
      </w:r>
    </w:p>
    <w:p w:rsidR="00ED4C66" w:rsidRDefault="00181057" w:rsidP="00ED4C66">
      <w:pPr>
        <w:rPr>
          <w:b/>
          <w:sz w:val="28"/>
        </w:rPr>
      </w:pPr>
      <w:r>
        <w:rPr>
          <w:b/>
          <w:sz w:val="28"/>
        </w:rPr>
        <w:t>Сегментный адрес недоступной памяти</w:t>
      </w:r>
    </w:p>
    <w:p w:rsidR="00B121DA" w:rsidRPr="00A37106" w:rsidRDefault="00181057" w:rsidP="00B121DA">
      <w:pPr>
        <w:pStyle w:val="af2"/>
        <w:numPr>
          <w:ilvl w:val="0"/>
          <w:numId w:val="16"/>
        </w:numPr>
        <w:rPr>
          <w:b/>
          <w:sz w:val="28"/>
        </w:rPr>
      </w:pPr>
      <w:r>
        <w:rPr>
          <w:sz w:val="28"/>
        </w:rPr>
        <w:t>На какую область памяти указывает адрес недоступной памяти</w:t>
      </w:r>
      <w:r w:rsidR="00B121DA">
        <w:rPr>
          <w:sz w:val="28"/>
        </w:rPr>
        <w:t>?</w:t>
      </w:r>
    </w:p>
    <w:p w:rsidR="00A37106" w:rsidRPr="009465C0" w:rsidRDefault="009465C0" w:rsidP="00A37106">
      <w:pPr>
        <w:pStyle w:val="af2"/>
        <w:rPr>
          <w:b/>
          <w:i/>
          <w:sz w:val="28"/>
        </w:rPr>
      </w:pPr>
      <w:r>
        <w:rPr>
          <w:i/>
          <w:sz w:val="28"/>
        </w:rPr>
        <w:t>Адрес недоступной памяти указывает на область оперативной памяти, следующей сразу за стандартной памятью, используемой для хранения выполняемых программ и данных.</w:t>
      </w:r>
    </w:p>
    <w:p w:rsidR="00B121DA" w:rsidRPr="00A37106" w:rsidRDefault="00181057" w:rsidP="00B121DA">
      <w:pPr>
        <w:pStyle w:val="af2"/>
        <w:numPr>
          <w:ilvl w:val="0"/>
          <w:numId w:val="16"/>
        </w:numPr>
        <w:rPr>
          <w:b/>
          <w:sz w:val="28"/>
        </w:rPr>
      </w:pPr>
      <w:r>
        <w:rPr>
          <w:sz w:val="28"/>
        </w:rPr>
        <w:t>Где расположен этот адрес по отношению области памяти, отведенной программе</w:t>
      </w:r>
      <w:r w:rsidR="00B121DA">
        <w:rPr>
          <w:sz w:val="28"/>
        </w:rPr>
        <w:t>?</w:t>
      </w:r>
    </w:p>
    <w:p w:rsidR="00A37106" w:rsidRPr="00647D6E" w:rsidRDefault="00647D6E" w:rsidP="00A37106">
      <w:pPr>
        <w:pStyle w:val="af2"/>
        <w:rPr>
          <w:b/>
          <w:i/>
          <w:sz w:val="28"/>
        </w:rPr>
      </w:pPr>
      <w:r>
        <w:rPr>
          <w:i/>
          <w:sz w:val="28"/>
        </w:rPr>
        <w:t xml:space="preserve">Адрес недоступной памяти </w:t>
      </w:r>
      <w:r w:rsidR="00C4493B">
        <w:rPr>
          <w:i/>
          <w:sz w:val="28"/>
        </w:rPr>
        <w:t>расположен сразу</w:t>
      </w:r>
      <w:bookmarkStart w:id="0" w:name="_GoBack"/>
      <w:bookmarkEnd w:id="0"/>
      <w:r w:rsidR="00C4493B">
        <w:rPr>
          <w:i/>
          <w:sz w:val="28"/>
        </w:rPr>
        <w:t xml:space="preserve"> после области памяти, отведенной программе.</w:t>
      </w:r>
    </w:p>
    <w:p w:rsidR="00B121DA" w:rsidRPr="00D92523" w:rsidRDefault="00181057" w:rsidP="00B121DA">
      <w:pPr>
        <w:pStyle w:val="af2"/>
        <w:numPr>
          <w:ilvl w:val="0"/>
          <w:numId w:val="16"/>
        </w:numPr>
        <w:rPr>
          <w:b/>
          <w:sz w:val="28"/>
        </w:rPr>
      </w:pPr>
      <w:r>
        <w:rPr>
          <w:sz w:val="28"/>
        </w:rPr>
        <w:t>Можно ли в эту область памяти писать</w:t>
      </w:r>
      <w:r w:rsidR="00B121DA">
        <w:rPr>
          <w:sz w:val="28"/>
        </w:rPr>
        <w:t>?</w:t>
      </w:r>
    </w:p>
    <w:p w:rsidR="00D92523" w:rsidRPr="00D92523" w:rsidRDefault="00647D6E" w:rsidP="00D92523">
      <w:pPr>
        <w:pStyle w:val="af2"/>
        <w:rPr>
          <w:b/>
          <w:i/>
          <w:sz w:val="28"/>
        </w:rPr>
      </w:pPr>
      <w:r>
        <w:rPr>
          <w:i/>
          <w:sz w:val="28"/>
        </w:rPr>
        <w:t>Можно.</w:t>
      </w:r>
    </w:p>
    <w:p w:rsidR="00ED4C66" w:rsidRDefault="00181057" w:rsidP="00ED4C66">
      <w:pPr>
        <w:rPr>
          <w:b/>
          <w:sz w:val="28"/>
        </w:rPr>
      </w:pPr>
      <w:r>
        <w:rPr>
          <w:b/>
          <w:sz w:val="28"/>
        </w:rPr>
        <w:t>Среда, передаваемая программе</w:t>
      </w:r>
    </w:p>
    <w:p w:rsidR="00B121DA" w:rsidRPr="0023694B" w:rsidRDefault="00181057" w:rsidP="00B121DA">
      <w:pPr>
        <w:pStyle w:val="af2"/>
        <w:numPr>
          <w:ilvl w:val="0"/>
          <w:numId w:val="17"/>
        </w:numPr>
        <w:rPr>
          <w:b/>
          <w:sz w:val="28"/>
        </w:rPr>
      </w:pPr>
      <w:r>
        <w:rPr>
          <w:sz w:val="28"/>
        </w:rPr>
        <w:t>Что такое среда</w:t>
      </w:r>
      <w:r w:rsidR="00B121DA">
        <w:rPr>
          <w:sz w:val="28"/>
        </w:rPr>
        <w:t>?</w:t>
      </w:r>
    </w:p>
    <w:p w:rsidR="0023694B" w:rsidRDefault="00860F0E" w:rsidP="0023694B">
      <w:pPr>
        <w:pStyle w:val="af2"/>
        <w:rPr>
          <w:i/>
          <w:sz w:val="28"/>
        </w:rPr>
      </w:pPr>
      <w:r>
        <w:rPr>
          <w:i/>
          <w:sz w:val="28"/>
        </w:rPr>
        <w:t>Среда – это область памяти, в которой в виде символьных строк записаны значения переменных, называемых переменными среды. Каждая строка имеет формат</w:t>
      </w:r>
    </w:p>
    <w:p w:rsidR="00860F0E" w:rsidRDefault="00860F0E" w:rsidP="00860F0E">
      <w:pPr>
        <w:pStyle w:val="af2"/>
        <w:jc w:val="center"/>
        <w:rPr>
          <w:i/>
          <w:sz w:val="28"/>
        </w:rPr>
      </w:pPr>
      <w:r>
        <w:rPr>
          <w:i/>
          <w:sz w:val="28"/>
        </w:rPr>
        <w:t>переменная = значение</w:t>
      </w:r>
    </w:p>
    <w:p w:rsidR="00860F0E" w:rsidRPr="00860F0E" w:rsidRDefault="00860F0E" w:rsidP="00860F0E">
      <w:pPr>
        <w:pStyle w:val="af2"/>
        <w:jc w:val="both"/>
        <w:rPr>
          <w:b/>
          <w:i/>
          <w:sz w:val="28"/>
        </w:rPr>
      </w:pPr>
      <w:r>
        <w:rPr>
          <w:i/>
          <w:sz w:val="28"/>
        </w:rPr>
        <w:t>и заканчивается нулевым байтом.</w:t>
      </w:r>
    </w:p>
    <w:p w:rsidR="00B121DA" w:rsidRPr="0023694B" w:rsidRDefault="007D256B" w:rsidP="00B121DA">
      <w:pPr>
        <w:pStyle w:val="af2"/>
        <w:numPr>
          <w:ilvl w:val="0"/>
          <w:numId w:val="17"/>
        </w:numPr>
        <w:rPr>
          <w:b/>
          <w:sz w:val="28"/>
        </w:rPr>
      </w:pPr>
      <w:r>
        <w:rPr>
          <w:sz w:val="28"/>
        </w:rPr>
        <w:t>Когда создается среда? Перед запуском приложения или в другое время</w:t>
      </w:r>
      <w:r w:rsidR="00B121DA">
        <w:rPr>
          <w:sz w:val="28"/>
        </w:rPr>
        <w:t xml:space="preserve">? </w:t>
      </w:r>
    </w:p>
    <w:p w:rsidR="0023694B" w:rsidRPr="00860F0E" w:rsidRDefault="00860F0E" w:rsidP="0023694B">
      <w:pPr>
        <w:pStyle w:val="af2"/>
        <w:rPr>
          <w:b/>
          <w:i/>
          <w:sz w:val="28"/>
        </w:rPr>
      </w:pPr>
      <w:r>
        <w:rPr>
          <w:i/>
          <w:sz w:val="28"/>
        </w:rPr>
        <w:t xml:space="preserve">Среда создается в процессе начальной загрузки </w:t>
      </w:r>
      <w:r>
        <w:rPr>
          <w:i/>
          <w:sz w:val="28"/>
          <w:lang w:val="en-US"/>
        </w:rPr>
        <w:t>DOS</w:t>
      </w:r>
      <w:r w:rsidRPr="00860F0E">
        <w:rPr>
          <w:i/>
          <w:sz w:val="28"/>
        </w:rPr>
        <w:t>.</w:t>
      </w:r>
    </w:p>
    <w:p w:rsidR="00B121DA" w:rsidRPr="00AC28E3" w:rsidRDefault="007D256B" w:rsidP="00B121DA">
      <w:pPr>
        <w:pStyle w:val="af2"/>
        <w:numPr>
          <w:ilvl w:val="0"/>
          <w:numId w:val="17"/>
        </w:numPr>
        <w:rPr>
          <w:b/>
          <w:sz w:val="28"/>
        </w:rPr>
      </w:pPr>
      <w:r>
        <w:rPr>
          <w:sz w:val="28"/>
        </w:rPr>
        <w:t>Откуда берется информация, записываемая в среду</w:t>
      </w:r>
      <w:r w:rsidR="00B121DA">
        <w:rPr>
          <w:sz w:val="28"/>
        </w:rPr>
        <w:t>?</w:t>
      </w:r>
    </w:p>
    <w:p w:rsidR="00AC28E3" w:rsidRPr="00860F0E" w:rsidRDefault="00860F0E" w:rsidP="00AC28E3">
      <w:pPr>
        <w:pStyle w:val="af2"/>
        <w:rPr>
          <w:b/>
          <w:i/>
          <w:sz w:val="28"/>
        </w:rPr>
      </w:pPr>
      <w:r>
        <w:rPr>
          <w:i/>
          <w:sz w:val="28"/>
        </w:rPr>
        <w:t xml:space="preserve">Переменные </w:t>
      </w:r>
      <w:r>
        <w:rPr>
          <w:i/>
          <w:sz w:val="28"/>
          <w:lang w:val="en-US"/>
        </w:rPr>
        <w:t>COMSPEC</w:t>
      </w:r>
      <w:r w:rsidRPr="00860F0E">
        <w:rPr>
          <w:i/>
          <w:sz w:val="28"/>
        </w:rPr>
        <w:t xml:space="preserve">, </w:t>
      </w:r>
      <w:r>
        <w:rPr>
          <w:i/>
          <w:sz w:val="28"/>
          <w:lang w:val="en-US"/>
        </w:rPr>
        <w:t>PROMT</w:t>
      </w:r>
      <w:r w:rsidRPr="00860F0E">
        <w:rPr>
          <w:i/>
          <w:sz w:val="28"/>
        </w:rPr>
        <w:t xml:space="preserve"> </w:t>
      </w:r>
      <w:r>
        <w:rPr>
          <w:i/>
          <w:sz w:val="28"/>
        </w:rPr>
        <w:t xml:space="preserve">и </w:t>
      </w:r>
      <w:r>
        <w:rPr>
          <w:i/>
          <w:sz w:val="28"/>
          <w:lang w:val="en-US"/>
        </w:rPr>
        <w:t>PATH</w:t>
      </w:r>
      <w:r w:rsidRPr="00860F0E">
        <w:rPr>
          <w:i/>
          <w:sz w:val="28"/>
        </w:rPr>
        <w:t xml:space="preserve"> </w:t>
      </w:r>
      <w:r>
        <w:rPr>
          <w:i/>
          <w:sz w:val="28"/>
        </w:rPr>
        <w:t xml:space="preserve">заносятся в среду из файла </w:t>
      </w:r>
      <w:r>
        <w:rPr>
          <w:i/>
          <w:sz w:val="28"/>
          <w:lang w:val="en-US"/>
        </w:rPr>
        <w:t>AUTOEXEC</w:t>
      </w:r>
      <w:r w:rsidRPr="00860F0E">
        <w:rPr>
          <w:i/>
          <w:sz w:val="28"/>
        </w:rPr>
        <w:t>.</w:t>
      </w:r>
      <w:r>
        <w:rPr>
          <w:i/>
          <w:sz w:val="28"/>
          <w:lang w:val="en-US"/>
        </w:rPr>
        <w:t>BAT</w:t>
      </w:r>
    </w:p>
    <w:p w:rsidR="00862C12" w:rsidRPr="00A12608" w:rsidRDefault="00862C12" w:rsidP="00A12608">
      <w:pPr>
        <w:pStyle w:val="af2"/>
        <w:rPr>
          <w:rStyle w:val="aff"/>
          <w:b w:val="0"/>
          <w:bCs w:val="0"/>
          <w:i/>
          <w:smallCaps w:val="0"/>
          <w:spacing w:val="0"/>
          <w:sz w:val="28"/>
        </w:rPr>
      </w:pPr>
    </w:p>
    <w:sectPr w:rsidR="00862C12" w:rsidRPr="00A12608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D24" w:rsidRDefault="00A41D24" w:rsidP="0098338E">
      <w:r>
        <w:separator/>
      </w:r>
    </w:p>
  </w:endnote>
  <w:endnote w:type="continuationSeparator" w:id="0">
    <w:p w:rsidR="00A41D24" w:rsidRDefault="00A41D2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F6" w:rsidRDefault="00882BF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882BF6" w:rsidRDefault="00882BF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D24" w:rsidRDefault="00A41D24" w:rsidP="0098338E">
      <w:r>
        <w:separator/>
      </w:r>
    </w:p>
  </w:footnote>
  <w:footnote w:type="continuationSeparator" w:id="0">
    <w:p w:rsidR="00A41D24" w:rsidRDefault="00A41D2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F6" w:rsidRDefault="00882BF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173E6"/>
    <w:multiLevelType w:val="hybridMultilevel"/>
    <w:tmpl w:val="6D4A17E0"/>
    <w:lvl w:ilvl="0" w:tplc="434287A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53864"/>
    <w:multiLevelType w:val="hybridMultilevel"/>
    <w:tmpl w:val="1C60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9B28E8"/>
    <w:multiLevelType w:val="hybridMultilevel"/>
    <w:tmpl w:val="1E1C9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D5532"/>
    <w:multiLevelType w:val="hybridMultilevel"/>
    <w:tmpl w:val="7B88AD90"/>
    <w:lvl w:ilvl="0" w:tplc="F1B2FF6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6F350FC"/>
    <w:multiLevelType w:val="hybridMultilevel"/>
    <w:tmpl w:val="CE6ED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E4419"/>
    <w:multiLevelType w:val="hybridMultilevel"/>
    <w:tmpl w:val="CC7EA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20B2A"/>
    <w:multiLevelType w:val="hybridMultilevel"/>
    <w:tmpl w:val="E5AED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27F66"/>
    <w:multiLevelType w:val="hybridMultilevel"/>
    <w:tmpl w:val="80166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E2BBB"/>
    <w:multiLevelType w:val="hybridMultilevel"/>
    <w:tmpl w:val="9DF8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658C4"/>
    <w:multiLevelType w:val="hybridMultilevel"/>
    <w:tmpl w:val="225EE02A"/>
    <w:lvl w:ilvl="0" w:tplc="E8F4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7506DB"/>
    <w:multiLevelType w:val="hybridMultilevel"/>
    <w:tmpl w:val="02BE6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85A07B7"/>
    <w:multiLevelType w:val="hybridMultilevel"/>
    <w:tmpl w:val="DD8E1018"/>
    <w:lvl w:ilvl="0" w:tplc="D2523D2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335E7"/>
    <w:multiLevelType w:val="hybridMultilevel"/>
    <w:tmpl w:val="17EAD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6"/>
  </w:num>
  <w:num w:numId="5">
    <w:abstractNumId w:val="4"/>
  </w:num>
  <w:num w:numId="6">
    <w:abstractNumId w:val="1"/>
  </w:num>
  <w:num w:numId="7">
    <w:abstractNumId w:val="14"/>
  </w:num>
  <w:num w:numId="8">
    <w:abstractNumId w:val="11"/>
  </w:num>
  <w:num w:numId="9">
    <w:abstractNumId w:val="8"/>
  </w:num>
  <w:num w:numId="10">
    <w:abstractNumId w:val="12"/>
  </w:num>
  <w:num w:numId="11">
    <w:abstractNumId w:val="10"/>
  </w:num>
  <w:num w:numId="12">
    <w:abstractNumId w:val="13"/>
  </w:num>
  <w:num w:numId="13">
    <w:abstractNumId w:val="18"/>
  </w:num>
  <w:num w:numId="14">
    <w:abstractNumId w:val="3"/>
  </w:num>
  <w:num w:numId="15">
    <w:abstractNumId w:val="15"/>
  </w:num>
  <w:num w:numId="16">
    <w:abstractNumId w:val="17"/>
  </w:num>
  <w:num w:numId="17">
    <w:abstractNumId w:val="2"/>
  </w:num>
  <w:num w:numId="18">
    <w:abstractNumId w:val="6"/>
  </w:num>
  <w:num w:numId="1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4840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845"/>
    <w:rsid w:val="00084A84"/>
    <w:rsid w:val="00086185"/>
    <w:rsid w:val="0008715D"/>
    <w:rsid w:val="000906B5"/>
    <w:rsid w:val="00090EBB"/>
    <w:rsid w:val="000924A2"/>
    <w:rsid w:val="00092997"/>
    <w:rsid w:val="000930EE"/>
    <w:rsid w:val="00094488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412"/>
    <w:rsid w:val="00165A41"/>
    <w:rsid w:val="00167094"/>
    <w:rsid w:val="00171683"/>
    <w:rsid w:val="001722CB"/>
    <w:rsid w:val="001726B4"/>
    <w:rsid w:val="00174BE2"/>
    <w:rsid w:val="001750C7"/>
    <w:rsid w:val="00176795"/>
    <w:rsid w:val="00181057"/>
    <w:rsid w:val="001833E8"/>
    <w:rsid w:val="001847C2"/>
    <w:rsid w:val="00184C2C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ADB"/>
    <w:rsid w:val="0023628A"/>
    <w:rsid w:val="0023694B"/>
    <w:rsid w:val="00237BFB"/>
    <w:rsid w:val="00237E35"/>
    <w:rsid w:val="0024002F"/>
    <w:rsid w:val="002403D2"/>
    <w:rsid w:val="0024062D"/>
    <w:rsid w:val="00244D99"/>
    <w:rsid w:val="00246E84"/>
    <w:rsid w:val="00246ECD"/>
    <w:rsid w:val="002472EE"/>
    <w:rsid w:val="00250306"/>
    <w:rsid w:val="002506A9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BB9"/>
    <w:rsid w:val="002C0E3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74A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B8A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7CB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A43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4D4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128"/>
    <w:rsid w:val="004F0909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0A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2FFD"/>
    <w:rsid w:val="0059405D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18F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CEA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47D6E"/>
    <w:rsid w:val="006513E2"/>
    <w:rsid w:val="0065397E"/>
    <w:rsid w:val="00655D7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261"/>
    <w:rsid w:val="006A4A31"/>
    <w:rsid w:val="006A4ADD"/>
    <w:rsid w:val="006A4BCC"/>
    <w:rsid w:val="006A6E30"/>
    <w:rsid w:val="006A7323"/>
    <w:rsid w:val="006B0443"/>
    <w:rsid w:val="006B1770"/>
    <w:rsid w:val="006B1777"/>
    <w:rsid w:val="006B3A13"/>
    <w:rsid w:val="006B68DA"/>
    <w:rsid w:val="006B7E14"/>
    <w:rsid w:val="006C16CF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D47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C16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7D5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56B"/>
    <w:rsid w:val="007D2FC0"/>
    <w:rsid w:val="007D57B8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0F0E"/>
    <w:rsid w:val="008614B3"/>
    <w:rsid w:val="00861A5D"/>
    <w:rsid w:val="0086209C"/>
    <w:rsid w:val="00862C12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BF6"/>
    <w:rsid w:val="00884691"/>
    <w:rsid w:val="008867A6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65C0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257"/>
    <w:rsid w:val="009E7AD7"/>
    <w:rsid w:val="009F0B7F"/>
    <w:rsid w:val="009F1B49"/>
    <w:rsid w:val="009F27A1"/>
    <w:rsid w:val="009F31BC"/>
    <w:rsid w:val="009F3AD5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608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6DE0"/>
    <w:rsid w:val="00A37106"/>
    <w:rsid w:val="00A4065A"/>
    <w:rsid w:val="00A41072"/>
    <w:rsid w:val="00A41D24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D17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8E3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21DA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54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38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4FE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93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2B3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72E"/>
    <w:rsid w:val="00CE3EA5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5C45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429F"/>
    <w:rsid w:val="00D85CB9"/>
    <w:rsid w:val="00D87223"/>
    <w:rsid w:val="00D87670"/>
    <w:rsid w:val="00D90AA1"/>
    <w:rsid w:val="00D90F13"/>
    <w:rsid w:val="00D919D8"/>
    <w:rsid w:val="00D92523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E87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9F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45B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E45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4C66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24E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00D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65D3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D4C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CBFE98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 w:qFormat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qFormat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E791E-F39E-4C85-B23B-613F3FF1E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3</cp:revision>
  <cp:lastPrinted>2015-07-17T09:06:00Z</cp:lastPrinted>
  <dcterms:created xsi:type="dcterms:W3CDTF">2019-02-28T18:03:00Z</dcterms:created>
  <dcterms:modified xsi:type="dcterms:W3CDTF">2019-02-28T19:45:00Z</dcterms:modified>
</cp:coreProperties>
</file>