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r>
        <w:rPr>
          <w:b/>
          <w:bCs/>
          <w:color w:val="2E7D32"/>
          <w:sz w:val="56"/>
          <w:szCs w:val="56"/>
        </w:rPr>
        <w:t xml:space="preserve">Registro das perguntas do iAgro Conversa</w:t>
      </w:r>
    </w:p>
    <w:p>
      <w:pPr>
        <w:spacing w:after="400"/>
      </w:pPr>
      <w:r>
        <w:rPr>
          <w:color w:val="5F6B66"/>
          <w:sz w:val="30"/>
          <w:szCs w:val="30"/>
        </w:rPr>
        <w:t xml:space="preserve">Versão de 23/10/2026. Registro mínimo, para saber o que as pessoas perguntam, onde o assistente erra e se as</w:t>
      </w:r>
    </w:p>
    <w:p>
      <w:pPr>
        <w:pBdr>
          <w:bottom w:val="single" w:color="2E7D32" w:sz="12" w:space="4"/>
        </w:pBdr>
      </w:pPr>
    </w:p>
    <w:p>
      <w:pPr>
        <w:spacing w:after="80" w:before="300"/>
      </w:pPr>
      <w:r>
        <w:t xml:space="preserve">respostas ajudam. Decisão da responsável pelo projeto: </w:t>
      </w:r>
      <w:r>
        <w:rPr>
          <w:b/>
          <w:bCs/>
        </w:rPr>
        <w:t xml:space="preserve">só na página pública do GitHub</w:t>
      </w:r>
    </w:p>
    <w:p>
      <w:pPr>
        <w:spacing w:after="60" w:before="1400"/>
      </w:pPr>
      <w:r>
        <w:t xml:space="preserve">(https://danimaciel.github.io/iagro-conversa/). No modo incorporado ao portal (</w:t>
      </w:r>
      <w:r>
        <w:rPr>
          <w:rFonts w:ascii="Consolas" w:cs="Consolas" w:eastAsia="Consolas" w:hAnsi="Consolas"/>
          <w:sz w:val="19"/>
          <w:szCs w:val="19"/>
        </w:rPr>
        <w:t xml:space="preserve">?embed</w:t>
      </w:r>
      <w:r>
        <w:t xml:space="preserve">), nada é enviado,</w:t>
      </w:r>
    </w:p>
    <w:p>
      <w:pPr>
        <w:spacing w:after="60" w:before="0"/>
      </w:pPr>
      <w:r>
        <w:t xml:space="preserve">como diz a nota técnica (</w:t>
      </w:r>
      <w:r>
        <w:rPr>
          <w:rFonts w:ascii="Consolas" w:cs="Consolas" w:eastAsia="Consolas" w:hAnsi="Consolas"/>
          <w:sz w:val="19"/>
          <w:szCs w:val="19"/>
        </w:rPr>
        <w:t xml:space="preserve">docs/nota_tecnica_portal.md</w:t>
      </w:r>
      <w:r>
        <w:t xml:space="preserve">, seção 6).</w:t>
      </w:r>
    </w:p>
    <w:p>
      <w:pPr>
        <w:spacing w:after="60" w:before="0"/>
      </w:pPr>
      <w:r>
        <w:t xml:space="preserve">## Como funciona</w:t>
      </w:r>
    </w:p>
    <w:p>
      <w:pPr>
        <w:spacing w:after="60" w:before="0"/>
      </w:pPr>
      <w:r>
        <w:t xml:space="preserve">A página é estática (GitHub Pages) e não grava nada. Cada evento vai, por </w:t>
      </w:r>
      <w:r>
        <w:rPr>
          <w:rFonts w:ascii="Consolas" w:cs="Consolas" w:eastAsia="Consolas" w:hAnsi="Consolas"/>
          <w:sz w:val="19"/>
          <w:szCs w:val="19"/>
        </w:rPr>
        <w:t xml:space="preserve">fetch</w:t>
      </w:r>
      <w:r>
        <w:t xml:space="preserve">, para um script do Google</w:t>
      </w:r>
    </w:p>
    <w:p>
      <w:pPr>
        <w:spacing w:after="60" w:before="0"/>
      </w:pPr>
      <w:r>
        <w:t xml:space="preserve">(Apps Script), que acrescenta uma linha numa planilha da responsável pelo projeto. Se o envio falhar, a conversa</w:t>
      </w:r>
    </w:p>
    <w:p>
      <w:pPr>
        <w:spacing w:after="60" w:before="0"/>
      </w:pPr>
      <w:r>
        <w:t xml:space="preserve">segue normalmente.</w:t>
      </w:r>
    </w:p>
    <w:p>
      <w:pPr>
        <w:spacing w:after="60" w:before="0"/>
      </w:pPr>
      <w:r>
        <w:t xml:space="preserve">| Evento | Quando | O que vai |</w:t>
      </w:r>
    </w:p>
    <w:p>
      <w:pPr>
        <w:spacing w:after="60" w:before="0"/>
      </w:pPr>
      <w:r>
        <w:t xml:space="preserve">|---|---|---|</w:t>
      </w:r>
    </w:p>
    <w:p>
      <w:pPr>
        <w:spacing w:after="60" w:before="0"/>
      </w:pPr>
      <w:r>
        <w:t xml:space="preserve">| </w:t>
      </w:r>
      <w:r>
        <w:rPr>
          <w:rFonts w:ascii="Consolas" w:cs="Consolas" w:eastAsia="Consolas" w:hAnsi="Consolas"/>
          <w:sz w:val="19"/>
          <w:szCs w:val="19"/>
        </w:rPr>
        <w:t xml:space="preserve">pergunta</w:t>
      </w:r>
      <w:r>
        <w:t xml:space="preserve"> | a cada pergunta | texto (sem e-mail, CPF e telefone), consulta usada quando é continuação, tipo de fluxo, filtros de produto e estado, relação fraca, sem documento no filtro, maior cosseno, códigos dos documentos-fonte, tempo da busca |</w:t>
      </w:r>
    </w:p>
    <w:p>
      <w:pPr>
        <w:spacing w:after="60" w:before="0"/>
      </w:pPr>
      <w:r>
        <w:t xml:space="preserve">| </w:t>
      </w:r>
      <w:r>
        <w:rPr>
          <w:rFonts w:ascii="Consolas" w:cs="Consolas" w:eastAsia="Consolas" w:hAnsi="Consolas"/>
          <w:sz w:val="19"/>
          <w:szCs w:val="19"/>
        </w:rPr>
        <w:t xml:space="preserve">ia</w:t>
      </w:r>
      <w:r>
        <w:t xml:space="preserve"> | quando a pessoa pede o texto da IA | modelo, segundos, velocidade de escrita, se deu certo (ou o erro) |</w:t>
      </w:r>
    </w:p>
    <w:p>
      <w:pPr>
        <w:spacing w:after="60" w:before="0"/>
      </w:pPr>
      <w:r>
        <w:t xml:space="preserve">| </w:t>
      </w:r>
      <w:r>
        <w:rPr>
          <w:rFonts w:ascii="Consolas" w:cs="Consolas" w:eastAsia="Consolas" w:hAnsi="Consolas"/>
          <w:sz w:val="19"/>
          <w:szCs w:val="19"/>
        </w:rPr>
        <w:t xml:space="preserve">avaliacao</w:t>
      </w:r>
      <w:r>
        <w:t xml:space="preserve"> | botão "Ajudou / Não ajudou" | sim ou não |</w:t>
      </w:r>
    </w:p>
    <w:p>
      <w:pPr>
        <w:spacing w:after="60" w:before="0"/>
      </w:pPr>
      <w:r>
        <w:rPr>
          <w:b/>
          <w:bCs/>
        </w:rPr>
        <w:t xml:space="preserve">Não vai:</w:t>
      </w:r>
      <w:r>
        <w:t xml:space="preserve"> endereço IP (o Apps Script não o entrega ao script), cookies, identificador de pessoa ou de aparelho.</w:t>
      </w:r>
    </w:p>
    <w:p>
      <w:pPr>
        <w:spacing w:after="60" w:before="0"/>
      </w:pPr>
      <w:r>
        <w:t xml:space="preserve">O campo </w:t>
      </w:r>
      <w:r>
        <w:rPr>
          <w:rFonts w:ascii="Consolas" w:cs="Consolas" w:eastAsia="Consolas" w:hAnsi="Consolas"/>
          <w:sz w:val="19"/>
          <w:szCs w:val="19"/>
        </w:rPr>
        <w:t xml:space="preserve">pid</w:t>
      </w:r>
      <w:r>
        <w:t xml:space="preserve"> é um código aleatório criado a cada pergunta, só para ligar os três eventos da mesma pergunta.</w:t>
      </w:r>
    </w:p>
    <w:p>
      <w:pPr>
        <w:spacing w:after="60" w:before="0"/>
      </w:pPr>
      <w:r>
        <w:rPr>
          <w:b/>
          <w:bCs/>
        </w:rPr>
        <w:t xml:space="preserve">Antes do envio</w:t>
      </w:r>
      <w:r>
        <w:t xml:space="preserve">, a página troca e-mails, CPFs, telefones e sequências de 8 ou mais dígitos por marcadores</w:t>
      </w:r>
    </w:p>
    <w:p>
      <w:pPr>
        <w:spacing w:after="60" w:before="0"/>
      </w:pPr>
      <w:r>
        <w:t xml:space="preserve">(</w:t>
      </w:r>
      <w:r>
        <w:rPr>
          <w:rFonts w:ascii="Consolas" w:cs="Consolas" w:eastAsia="Consolas" w:hAnsi="Consolas"/>
          <w:sz w:val="19"/>
          <w:szCs w:val="19"/>
        </w:rPr>
        <w:t xml:space="preserve">[e-mail]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[cpf]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[telefone]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[número]</w:t>
      </w:r>
      <w:r>
        <w:t xml:space="preserve">) e corta o texto em 500 caracteres. O script ainda impede que um</w:t>
      </w:r>
    </w:p>
    <w:p>
      <w:pPr>
        <w:spacing w:after="60" w:before="0"/>
      </w:pPr>
      <w:r>
        <w:t xml:space="preserve">texto vire fórmula na planilha e limita a 300 envios por minuto.</w:t>
      </w:r>
    </w:p>
    <w:p>
      <w:pPr>
        <w:spacing w:after="60" w:before="0"/>
      </w:pPr>
      <w:r>
        <w:rPr>
          <w:b/>
          <w:bCs/>
        </w:rPr>
        <w:t xml:space="preserve">Para quem usa:</w:t>
      </w:r>
      <w:r>
        <w:t xml:space="preserve"> um aviso sob a caixa de pergunta ("As perguntas são guardadas sem identificar quem</w:t>
      </w:r>
    </w:p>
    <w:p>
      <w:pPr>
        <w:spacing w:after="60" w:before="0"/>
      </w:pPr>
      <w:r>
        <w:t xml:space="preserve">perguntou…") com o botão </w:t>
      </w:r>
      <w:r>
        <w:rPr>
          <w:b/>
          <w:bCs/>
        </w:rPr>
        <w:t xml:space="preserve">Não registrar as minhas</w:t>
      </w:r>
      <w:r>
        <w:t xml:space="preserve"> (a escolha fica guardada no navegador), e o parágrafo de</w:t>
      </w:r>
    </w:p>
    <w:p>
      <w:pPr>
        <w:spacing w:after="60" w:before="0"/>
      </w:pPr>
      <w:r>
        <w:t xml:space="preserve">privacidade da janela Sobre explica o que é guardado e por quanto tempo.</w:t>
      </w:r>
    </w:p>
    <w:p>
      <w:pPr>
        <w:spacing w:after="60" w:before="0"/>
      </w:pPr>
      <w:r>
        <w:t xml:space="preserve">## Guarda e uso (LGPD)</w:t>
      </w:r>
    </w:p>
    <w:p>
      <w:pPr>
        <w:spacing w:after="60" w:before="0"/>
      </w:pPr>
      <w:r>
        <w:t xml:space="preserve">- A planilha é </w:t>
      </w:r>
      <w:r>
        <w:rPr>
          <w:b/>
          <w:bCs/>
        </w:rPr>
        <w:t xml:space="preserve">dado bruto e restrito</w:t>
      </w:r>
      <w:r>
        <w:t xml:space="preserve">: fica na conta da responsável, sem compartilhamento público.</w:t>
      </w:r>
    </w:p>
    <w:p>
      <w:pPr>
        <w:spacing w:after="60" w:before="0"/>
      </w:pPr>
      <w:r>
        <w:t xml:space="preserve">- Prazo: </w:t>
      </w:r>
      <w:r>
        <w:rPr>
          <w:b/>
          <w:bCs/>
        </w:rPr>
        <w:t xml:space="preserve">12 meses</w:t>
      </w:r>
      <w:r>
        <w:t xml:space="preserve">; a função </w:t>
      </w:r>
      <w:r>
        <w:rPr>
          <w:rFonts w:ascii="Consolas" w:cs="Consolas" w:eastAsia="Consolas" w:hAnsi="Consolas"/>
          <w:sz w:val="19"/>
          <w:szCs w:val="19"/>
        </w:rPr>
        <w:t xml:space="preserve">apagarAntigos</w:t>
      </w:r>
      <w:r>
        <w:t xml:space="preserve"> apaga o que passar disso (acionador mensal, abaixo).</w:t>
      </w:r>
    </w:p>
    <w:p>
      <w:pPr>
        <w:spacing w:after="60" w:before="0"/>
      </w:pPr>
      <w:r>
        <w:t xml:space="preserve">- Podem ser divulgados </w:t>
      </w:r>
      <w:r>
        <w:rPr>
          <w:b/>
          <w:bCs/>
        </w:rPr>
        <w:t xml:space="preserve">resumos agregados</w:t>
      </w:r>
      <w:r>
        <w:t xml:space="preserve"> (temas mais perguntados, taxa de "não ajudou", perguntas fora do</w:t>
      </w:r>
    </w:p>
    <w:p>
      <w:pPr>
        <w:spacing w:after="60" w:before="0"/>
      </w:pPr>
      <w:r>
        <w:t xml:space="preserve">  tema), nunca as perguntas uma a uma.</w:t>
      </w:r>
    </w:p>
    <w:p>
      <w:pPr>
        <w:spacing w:after="60" w:before="0"/>
      </w:pPr>
      <w:r>
        <w:t xml:space="preserve">- Base legal sugerida (a referendar com o encarregado de dados, se o projeto virar serviço): legítimo</w:t>
      </w:r>
    </w:p>
    <w:p>
      <w:pPr>
        <w:spacing w:after="60" w:before="0"/>
      </w:pPr>
      <w:r>
        <w:t xml:space="preserve">  interesse, para melhoria do serviço, com aviso e opção de recusa na própria página.</w:t>
      </w:r>
    </w:p>
    <w:p>
      <w:pPr>
        <w:spacing w:after="60" w:before="0"/>
      </w:pPr>
      <w:r>
        <w:t xml:space="preserve">## Instalação (uma vez, cerca de 10 minutos)</w:t>
      </w:r>
    </w:p>
    <w:p>
      <w:pPr>
        <w:spacing w:after="60" w:before="0"/>
      </w:pPr>
      <w:r>
        <w:t xml:space="preserve">1. Em https://sheets.new, crie uma planilha, por exemplo </w:t>
      </w:r>
      <w:r>
        <w:rPr>
          <w:b/>
          <w:bCs/>
        </w:rPr>
        <w:t xml:space="preserve">iAgro Conversa · registro</w:t>
      </w:r>
      <w:r>
        <w:t xml:space="preserve">.</w:t>
      </w:r>
    </w:p>
    <w:p>
      <w:pPr>
        <w:spacing w:after="60" w:before="0"/>
      </w:pPr>
      <w:r>
        <w:t xml:space="preserve">2. Menu </w:t>
      </w:r>
      <w:r>
        <w:rPr>
          <w:b/>
          <w:bCs/>
        </w:rPr>
        <w:t xml:space="preserve">Extensões &gt; Apps Script</w:t>
      </w:r>
      <w:r>
        <w:t xml:space="preserve">. Apague o conteúdo de </w:t>
      </w:r>
      <w:r>
        <w:rPr>
          <w:rFonts w:ascii="Consolas" w:cs="Consolas" w:eastAsia="Consolas" w:hAnsi="Consolas"/>
          <w:sz w:val="19"/>
          <w:szCs w:val="19"/>
        </w:rPr>
        <w:t xml:space="preserve">Código.gs</w:t>
      </w:r>
      <w:r>
        <w:t xml:space="preserve"> e cole o arquivo</w:t>
      </w:r>
    </w:p>
    <w:p>
      <w:pPr>
        <w:spacing w:after="60" w:before="0"/>
      </w:pPr>
      <w:r>
        <w:t xml:space="preserve">   </w:t>
      </w:r>
      <w:r>
        <w:rPr>
          <w:rFonts w:ascii="Consolas" w:cs="Consolas" w:eastAsia="Consolas" w:hAnsi="Consolas"/>
          <w:sz w:val="19"/>
          <w:szCs w:val="19"/>
        </w:rPr>
        <w:t xml:space="preserve">registro/apps_script.gs</w:t>
      </w:r>
      <w:r>
        <w:t xml:space="preserve"> deste repositório. Salve (ícone de disquete).</w:t>
      </w:r>
    </w:p>
    <w:p>
      <w:pPr>
        <w:spacing w:after="60" w:before="0"/>
      </w:pPr>
      <w:r>
        <w:t xml:space="preserve">3. Teste: no topo do editor, escolha a função </w:t>
      </w:r>
      <w:r>
        <w:rPr>
          <w:rFonts w:ascii="Consolas" w:cs="Consolas" w:eastAsia="Consolas" w:hAnsi="Consolas"/>
          <w:sz w:val="19"/>
          <w:szCs w:val="19"/>
        </w:rPr>
        <w:t xml:space="preserve">testar</w:t>
      </w:r>
      <w:r>
        <w:t xml:space="preserve"> e clique em </w:t>
      </w:r>
      <w:r>
        <w:rPr>
          <w:b/>
          <w:bCs/>
        </w:rPr>
        <w:t xml:space="preserve">Executar</w:t>
      </w:r>
      <w:r>
        <w:t xml:space="preserve">. Na primeira vez, o Google pede</w:t>
      </w:r>
    </w:p>
    <w:p>
      <w:pPr>
        <w:spacing w:after="60" w:before="0"/>
      </w:pPr>
      <w:r>
        <w:t xml:space="preserve">   autorização: </w:t>
      </w:r>
      <w:r>
        <w:rPr>
          <w:b/>
          <w:bCs/>
        </w:rPr>
        <w:t xml:space="preserve">Revisar permissões</w:t>
      </w:r>
      <w:r>
        <w:t xml:space="preserve"> &gt; sua conta &gt; </w:t>
      </w:r>
      <w:r>
        <w:rPr>
          <w:b/>
          <w:bCs/>
        </w:rPr>
        <w:t xml:space="preserve">Avançado</w:t>
      </w:r>
      <w:r>
        <w:t xml:space="preserve"> &gt; </w:t>
      </w:r>
      <w:r>
        <w:rPr>
          <w:b/>
          <w:bCs/>
        </w:rPr>
        <w:t xml:space="preserve">Acessar (não seguro)</w:t>
      </w:r>
      <w:r>
        <w:t xml:space="preserve"> &gt; </w:t>
      </w:r>
      <w:r>
        <w:rPr>
          <w:b/>
          <w:bCs/>
        </w:rPr>
        <w:t xml:space="preserve">Permitir</w:t>
      </w:r>
    </w:p>
    <w:p>
      <w:pPr>
        <w:spacing w:after="60" w:before="0"/>
      </w:pPr>
      <w:r>
        <w:t xml:space="preserve">   (o aviso aparece porque o script é seu e não foi verificado pelo Google). Volte à planilha: deve haver uma</w:t>
      </w:r>
    </w:p>
    <w:p>
      <w:pPr>
        <w:spacing w:after="60" w:before="0"/>
      </w:pPr>
      <w:r>
        <w:t xml:space="preserve">   aba </w:t>
      </w:r>
      <w:r>
        <w:rPr>
          <w:rFonts w:ascii="Consolas" w:cs="Consolas" w:eastAsia="Consolas" w:hAnsi="Consolas"/>
          <w:sz w:val="19"/>
          <w:szCs w:val="19"/>
        </w:rPr>
        <w:t xml:space="preserve">registro</w:t>
      </w:r>
      <w:r>
        <w:t xml:space="preserve"> com uma linha "teste do registro". Pode apagar essa linha.</w:t>
      </w:r>
    </w:p>
    <w:p>
      <w:pPr>
        <w:spacing w:after="60" w:before="0"/>
      </w:pPr>
      <w:r>
        <w:t xml:space="preserve">4. </w:t>
      </w:r>
      <w:r>
        <w:rPr>
          <w:b/>
          <w:bCs/>
        </w:rPr>
        <w:t xml:space="preserve">Implantar &gt; Nova implantação</w:t>
      </w:r>
      <w:r>
        <w:t xml:space="preserve"> &gt; engrenagem &gt; </w:t>
      </w:r>
      <w:r>
        <w:rPr>
          <w:b/>
          <w:bCs/>
        </w:rPr>
        <w:t xml:space="preserve">App da Web</w:t>
      </w:r>
      <w:r>
        <w:t xml:space="preserve">.</w:t>
      </w:r>
    </w:p>
    <w:p>
      <w:pPr>
        <w:spacing w:after="60" w:before="0"/>
      </w:pPr>
      <w:r>
        <w:t xml:space="preserve">   - Descrição: </w:t>
      </w:r>
      <w:r>
        <w:rPr>
          <w:rFonts w:ascii="Consolas" w:cs="Consolas" w:eastAsia="Consolas" w:hAnsi="Consolas"/>
          <w:sz w:val="19"/>
          <w:szCs w:val="19"/>
        </w:rPr>
        <w:t xml:space="preserve">registro iAgro</w:t>
      </w:r>
    </w:p>
    <w:p>
      <w:pPr>
        <w:spacing w:after="60" w:before="0"/>
      </w:pPr>
      <w:r>
        <w:t xml:space="preserve">   - Executar como: </w:t>
      </w:r>
      <w:r>
        <w:rPr>
          <w:b/>
          <w:bCs/>
        </w:rPr>
        <w:t xml:space="preserve">Eu</w:t>
      </w:r>
    </w:p>
    <w:p>
      <w:pPr>
        <w:spacing w:after="60" w:before="0"/>
      </w:pPr>
      <w:r>
        <w:t xml:space="preserve">   - Quem pode acessar: </w:t>
      </w:r>
      <w:r>
        <w:rPr>
          <w:b/>
          <w:bCs/>
        </w:rPr>
        <w:t xml:space="preserve">Qualquer pessoa</w:t>
      </w:r>
    </w:p>
    <w:p>
      <w:pPr>
        <w:spacing w:after="60" w:before="0"/>
      </w:pPr>
      <w:r>
        <w:t xml:space="preserve">   - </w:t>
      </w:r>
      <w:r>
        <w:rPr>
          <w:b/>
          <w:bCs/>
        </w:rPr>
        <w:t xml:space="preserve">Implantar</w:t>
      </w:r>
      <w:r>
        <w:t xml:space="preserve"> e copie o </w:t>
      </w:r>
      <w:r>
        <w:rPr>
          <w:b/>
          <w:bCs/>
        </w:rPr>
        <w:t xml:space="preserve">URL do app da Web</w:t>
      </w:r>
      <w:r>
        <w:t xml:space="preserve"> (termina em </w:t>
      </w:r>
      <w:r>
        <w:rPr>
          <w:rFonts w:ascii="Consolas" w:cs="Consolas" w:eastAsia="Consolas" w:hAnsi="Consolas"/>
          <w:sz w:val="19"/>
          <w:szCs w:val="19"/>
        </w:rPr>
        <w:t xml:space="preserve">/exec</w:t>
      </w:r>
      <w:r>
        <w:t xml:space="preserve">).</w:t>
      </w:r>
    </w:p>
    <w:p>
      <w:pPr>
        <w:spacing w:after="60" w:before="0"/>
      </w:pPr>
      <w:r>
        <w:t xml:space="preserve">5. Acionador de limpeza: no Apps Script, ícone de relógio (</w:t>
      </w:r>
      <w:r>
        <w:rPr>
          <w:b/>
          <w:bCs/>
        </w:rPr>
        <w:t xml:space="preserve">Acionadores</w:t>
      </w:r>
      <w:r>
        <w:t xml:space="preserve">) &gt; </w:t>
      </w:r>
      <w:r>
        <w:rPr>
          <w:b/>
          <w:bCs/>
        </w:rPr>
        <w:t xml:space="preserve">Adicionar acionador</w:t>
      </w:r>
      <w:r>
        <w:t xml:space="preserve"> &gt;</w:t>
      </w:r>
    </w:p>
    <w:p>
      <w:pPr>
        <w:spacing w:after="60" w:before="0"/>
      </w:pPr>
      <w:r>
        <w:t xml:space="preserve">   função </w:t>
      </w:r>
      <w:r>
        <w:rPr>
          <w:rFonts w:ascii="Consolas" w:cs="Consolas" w:eastAsia="Consolas" w:hAnsi="Consolas"/>
          <w:sz w:val="19"/>
          <w:szCs w:val="19"/>
        </w:rPr>
        <w:t xml:space="preserve">apagarAntigos</w:t>
      </w:r>
      <w:r>
        <w:t xml:space="preserve">, origem </w:t>
      </w:r>
      <w:r>
        <w:rPr>
          <w:b/>
          <w:bCs/>
        </w:rPr>
        <w:t xml:space="preserve">Baseado no tempo</w:t>
      </w:r>
      <w:r>
        <w:t xml:space="preserve">, </w:t>
      </w:r>
      <w:r>
        <w:rPr>
          <w:b/>
          <w:bCs/>
        </w:rPr>
        <w:t xml:space="preserve">Contador de meses</w:t>
      </w:r>
      <w:r>
        <w:t xml:space="preserve">, dia 1 &gt; </w:t>
      </w:r>
      <w:r>
        <w:rPr>
          <w:b/>
          <w:bCs/>
        </w:rPr>
        <w:t xml:space="preserve">Salvar</w:t>
      </w:r>
      <w:r>
        <w:t xml:space="preserve">.</w:t>
      </w:r>
    </w:p>
    <w:p>
      <w:pPr>
        <w:spacing w:after="60" w:before="0"/>
      </w:pPr>
      <w:r>
        <w:t xml:space="preserve">6. Envie o endereço </w:t>
      </w:r>
      <w:r>
        <w:rPr>
          <w:rFonts w:ascii="Consolas" w:cs="Consolas" w:eastAsia="Consolas" w:hAnsi="Consolas"/>
          <w:sz w:val="19"/>
          <w:szCs w:val="19"/>
        </w:rPr>
        <w:t xml:space="preserve">/exec</w:t>
      </w:r>
      <w:r>
        <w:t xml:space="preserve"> para o Claude (ou cole em </w:t>
      </w:r>
      <w:r>
        <w:rPr>
          <w:rFonts w:ascii="Consolas" w:cs="Consolas" w:eastAsia="Consolas" w:hAnsi="Consolas"/>
          <w:sz w:val="19"/>
          <w:szCs w:val="19"/>
        </w:rPr>
        <w:t xml:space="preserve">REGISTRO_URL</w:t>
      </w:r>
      <w:r>
        <w:t xml:space="preserve">, no início do script de</w:t>
      </w:r>
    </w:p>
    <w:p>
      <w:pPr>
        <w:spacing w:after="60" w:before="0"/>
      </w:pPr>
      <w:r>
        <w:t xml:space="preserve">   </w:t>
      </w:r>
      <w:r>
        <w:rPr>
          <w:rFonts w:ascii="Consolas" w:cs="Consolas" w:eastAsia="Consolas" w:hAnsi="Consolas"/>
          <w:sz w:val="19"/>
          <w:szCs w:val="19"/>
        </w:rPr>
        <w:t xml:space="preserve">site/index.html</w:t>
      </w:r>
      <w:r>
        <w:t xml:space="preserve">) e publique a página.</w:t>
      </w:r>
    </w:p>
    <w:p>
      <w:pPr>
        <w:spacing w:after="60" w:before="0"/>
      </w:pPr>
      <w:r>
        <w:t xml:space="preserve">O endereço </w:t>
      </w:r>
      <w:r>
        <w:rPr>
          <w:rFonts w:ascii="Consolas" w:cs="Consolas" w:eastAsia="Consolas" w:hAnsi="Consolas"/>
          <w:sz w:val="19"/>
          <w:szCs w:val="19"/>
        </w:rPr>
        <w:t xml:space="preserve">/exec</w:t>
      </w:r>
      <w:r>
        <w:t xml:space="preserve"> não dá acesso à planilha: ele só aceita gravar linhas novas. Ainda assim, quem o conhecer</w:t>
      </w:r>
    </w:p>
    <w:p>
      <w:pPr>
        <w:spacing w:after="60" w:before="0"/>
      </w:pPr>
      <w:r>
        <w:t xml:space="preserve">pode enviar linhas falsas; o limite por minuto reduz o dano. Se isso acontecer, faça uma nova implantação</w:t>
      </w:r>
    </w:p>
    <w:p>
      <w:pPr>
        <w:spacing w:after="60" w:before="0"/>
      </w:pPr>
      <w:r>
        <w:t xml:space="preserve">(novo endereço) e troque na página.</w:t>
      </w:r>
    </w:p>
    <w:p>
      <w:pPr>
        <w:spacing w:after="60" w:before="0"/>
      </w:pPr>
      <w:r>
        <w:rPr>
          <w:b/>
          <w:bCs/>
        </w:rPr>
        <w:t xml:space="preserve">Se mudar o script:</w:t>
      </w:r>
      <w:r>
        <w:t xml:space="preserve"> </w:t>
      </w:r>
      <w:r>
        <w:rPr>
          <w:b/>
          <w:bCs/>
        </w:rPr>
        <w:t xml:space="preserve">Implantar &gt; Gerenciar implantações</w:t>
      </w:r>
      <w:r>
        <w:t xml:space="preserve"> &gt; lápis &gt; Versão: </w:t>
      </w:r>
      <w:r>
        <w:rPr>
          <w:b/>
          <w:bCs/>
        </w:rPr>
        <w:t xml:space="preserve">Nova versão</w:t>
      </w:r>
      <w:r>
        <w:t xml:space="preserve"> &gt; Implantar</w:t>
      </w:r>
    </w:p>
    <w:p>
      <w:pPr>
        <w:spacing w:after="60" w:before="0"/>
      </w:pPr>
      <w:r>
        <w:t xml:space="preserve">(o endereço continua o mesmo).</w:t>
      </w:r>
    </w:p>
    <w:p>
      <w:pPr>
        <w:spacing w:after="60" w:before="0"/>
      </w:pPr>
      <w:r>
        <w:t xml:space="preserve">## Como analisar</w:t>
      </w:r>
    </w:p>
    <w:p>
      <w:pPr>
        <w:spacing w:after="60" w:before="0"/>
      </w:pPr>
      <w:r>
        <w:t xml:space="preserve">Na planilha, filtre </w:t>
      </w:r>
      <w:r>
        <w:rPr>
          <w:rFonts w:ascii="Consolas" w:cs="Consolas" w:eastAsia="Consolas" w:hAnsi="Consolas"/>
          <w:sz w:val="19"/>
          <w:szCs w:val="19"/>
        </w:rPr>
        <w:t xml:space="preserve">evento = pergunta</w:t>
      </w:r>
      <w:r>
        <w:t xml:space="preserve"> para as perguntas; </w:t>
      </w:r>
      <w:r>
        <w:rPr>
          <w:rFonts w:ascii="Consolas" w:cs="Consolas" w:eastAsia="Consolas" w:hAnsi="Consolas"/>
          <w:sz w:val="19"/>
          <w:szCs w:val="19"/>
        </w:rPr>
        <w:t xml:space="preserve">fraca = true</w:t>
      </w:r>
      <w:r>
        <w:t xml:space="preserve"> mostra as que o assistente</w:t>
      </w:r>
    </w:p>
    <w:p>
      <w:pPr>
        <w:spacing w:after="60" w:before="0"/>
      </w:pPr>
      <w:r>
        <w:t xml:space="preserve">considerou fora do tema. Para ligar pergunta, uso da IA e avaliação, use o </w:t>
      </w:r>
      <w:r>
        <w:rPr>
          <w:rFonts w:ascii="Consolas" w:cs="Consolas" w:eastAsia="Consolas" w:hAnsi="Consolas"/>
          <w:sz w:val="19"/>
          <w:szCs w:val="19"/>
        </w:rPr>
        <w:t xml:space="preserve">pid</w:t>
      </w:r>
      <w:r>
        <w:t xml:space="preserve"> (por exemplo, </w:t>
      </w:r>
      <w:r>
        <w:rPr>
          <w:rFonts w:ascii="Consolas" w:cs="Consolas" w:eastAsia="Consolas" w:hAnsi="Consolas"/>
          <w:sz w:val="19"/>
          <w:szCs w:val="19"/>
        </w:rPr>
        <w:t xml:space="preserve">PROCV</w:t>
      </w:r>
      <w:r>
        <w:t xml:space="preserve"> ou uma</w:t>
      </w:r>
    </w:p>
    <w:p>
      <w:pPr>
        <w:spacing w:after="60" w:before="0"/>
      </w:pPr>
      <w:r>
        <w:t xml:space="preserve">tabela dinâmica). Os códigos em </w:t>
      </w:r>
      <w:r>
        <w:rPr>
          <w:rFonts w:ascii="Consolas" w:cs="Consolas" w:eastAsia="Consolas" w:hAnsi="Consolas"/>
          <w:sz w:val="19"/>
          <w:szCs w:val="19"/>
        </w:rPr>
        <w:t xml:space="preserve">fontes</w:t>
      </w:r>
      <w:r>
        <w:t xml:space="preserve"> são os documentos do Redape que apareceram como fonte.</w:t>
      </w:r>
    </w:p>
    <w:p>
      <w:pPr>
        <w:spacing w:after="60" w:before="0"/>
      </w:pPr>
      <w:r>
        <w:t xml:space="preserve">## Para desligar</w:t>
      </w:r>
    </w:p>
    <w:p>
      <w:pPr>
        <w:spacing w:after="60" w:before="0"/>
      </w:pPr>
      <w:r>
        <w:t xml:space="preserve">Deixe </w:t>
      </w:r>
      <w:r>
        <w:rPr>
          <w:rFonts w:ascii="Consolas" w:cs="Consolas" w:eastAsia="Consolas" w:hAnsi="Consolas"/>
          <w:sz w:val="19"/>
          <w:szCs w:val="19"/>
        </w:rPr>
        <w:t xml:space="preserve">REGISTRO_URL = ""</w:t>
      </w:r>
      <w:r>
        <w:t xml:space="preserve"> em </w:t>
      </w:r>
      <w:r>
        <w:rPr>
          <w:rFonts w:ascii="Consolas" w:cs="Consolas" w:eastAsia="Consolas" w:hAnsi="Consolas"/>
          <w:sz w:val="19"/>
          <w:szCs w:val="19"/>
        </w:rPr>
        <w:t xml:space="preserve">site/index.html</w:t>
      </w:r>
      <w:r>
        <w:t xml:space="preserve"> e publique: a página volta a não enviar nada, e os textos de</w:t>
      </w:r>
    </w:p>
    <w:p>
      <w:pPr>
        <w:spacing w:after="60" w:before="0"/>
      </w:pPr>
      <w:r>
        <w:t xml:space="preserve">privacidade voltam ao original automaticamente.</w:t>
      </w:r>
    </w:p>
    <w:p>
      <w:pPr>
        <w:pageBreakBefore/>
      </w:pPr>
      <w:r>
        <w:rPr>
          <w:b/>
          <w:bCs/>
          <w:color w:val="2E7D32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Como funciona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Guarda e uso (LGPD)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Instalação (uma vez, cerca de 10 minutos)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Como analisar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Para desligar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60" w:before="60"/>
      </w:pPr>
      <w:r>
        <w:rPr>
          <w:i/>
          <w:iCs/>
          <w:color w:val="5F6B66"/>
          <w:sz w:val="18"/>
          <w:szCs w:val="18"/>
        </w:rPr>
        <w:t xml:space="preserve">Se o sumário aparecer vazio, clique nele com o botão direito e escolha “Atualizar campo”.</w:t>
      </w:r>
    </w:p>
    <w:p>
      <w:pPr>
        <w:spacing w:after="120" w:line="300"/>
      </w:pPr>
      <w:r>
        <w:t xml:space="preserve"># Registro das perguntas do iAgro Conversa</w:t>
      </w:r>
    </w:p>
    <w:p>
      <w:pPr>
        <w:spacing w:after="120" w:line="300"/>
      </w:pPr>
      <w:r>
        <w:t xml:space="preserve">Versão de 23/10/2026. Registro mínimo, para saber o que as pessoas perguntam, onde o assistente erra e se as respostas ajudam. Decisão da responsável pelo projeto: </w:t>
      </w:r>
      <w:r>
        <w:rPr>
          <w:b/>
          <w:bCs/>
        </w:rPr>
        <w:t xml:space="preserve">só na página pública do GitHub</w:t>
      </w:r>
      <w:r>
        <w:t xml:space="preserve"> (https://danimaciel.github.io/iagro-conversa/). No modo incorporado ao portal (</w:t>
      </w:r>
      <w:r>
        <w:rPr>
          <w:rFonts w:ascii="Consolas" w:cs="Consolas" w:eastAsia="Consolas" w:hAnsi="Consolas"/>
          <w:sz w:val="19"/>
          <w:szCs w:val="19"/>
        </w:rPr>
        <w:t xml:space="preserve">?embed</w:t>
      </w:r>
      <w:r>
        <w:t xml:space="preserve">), nada é enviado, como diz a nota técnica (</w:t>
      </w:r>
      <w:r>
        <w:rPr>
          <w:rFonts w:ascii="Consolas" w:cs="Consolas" w:eastAsia="Consolas" w:hAnsi="Consolas"/>
          <w:sz w:val="19"/>
          <w:szCs w:val="19"/>
        </w:rPr>
        <w:t xml:space="preserve">docs/nota_tecnica_portal.md</w:t>
      </w:r>
      <w:r>
        <w:t xml:space="preserve">, seção 6).</w:t>
      </w:r>
    </w:p>
    <w:p>
      <w:pPr>
        <w:pStyle w:val="Heading1"/>
        <w:pageBreakBefore/>
      </w:pPr>
      <w:bookmarkStart w:name="_Toc1" w:id="1"/>
      <w:r>
        <w:t xml:space="preserve">Como funciona</w:t>
      </w:r>
      <w:bookmarkEnd w:id="1"/>
    </w:p>
    <w:p>
      <w:pPr>
        <w:spacing w:after="120" w:line="300"/>
      </w:pPr>
      <w:r>
        <w:t xml:space="preserve">A página é estática (GitHub Pages) e não grava nada. Cada evento vai, por </w:t>
      </w:r>
      <w:r>
        <w:rPr>
          <w:rFonts w:ascii="Consolas" w:cs="Consolas" w:eastAsia="Consolas" w:hAnsi="Consolas"/>
          <w:sz w:val="19"/>
          <w:szCs w:val="19"/>
        </w:rPr>
        <w:t xml:space="preserve">fetch</w:t>
      </w:r>
      <w:r>
        <w:t xml:space="preserve">, para um script do Google (Apps Script), que acrescenta uma linha numa planilha da responsável pelo projeto. Se o envio falhar, a conversa segue normalmente.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2"/>
        <w:gridCol w:w="3181"/>
        <w:gridCol w:w="5615"/>
      </w:tblGrid>
      <w:tr>
        <w:trPr>
          <w:tblHeader/>
        </w:trPr>
        <w:tc>
          <w:tcPr>
            <w:tcW w:type="dxa" w:w="8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Evento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  <w:tc>
          <w:tcPr>
            <w:tcW w:type="dxa" w:w="561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vai</w:t>
            </w:r>
          </w:p>
        </w:tc>
      </w:tr>
      <w:tr>
        <w:tc>
          <w:tcPr>
            <w:tcW w:type="dxa" w:w="8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pergunta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 cada pergunta</w:t>
            </w:r>
          </w:p>
        </w:tc>
        <w:tc>
          <w:tcPr>
            <w:tcW w:type="dxa" w:w="561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texto (sem e-mail, CPF e telefone), consulta usada quando é continuação, tipo de fluxo, filtros de produto e estado, relação fraca, sem documento no filtro, maior cosseno, códigos dos documentos-fonte, tempo da busca</w:t>
            </w:r>
          </w:p>
        </w:tc>
      </w:tr>
      <w:tr>
        <w:tc>
          <w:tcPr>
            <w:tcW w:type="dxa" w:w="8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ia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quando a pessoa pede o texto da IA</w:t>
            </w:r>
          </w:p>
        </w:tc>
        <w:tc>
          <w:tcPr>
            <w:tcW w:type="dxa" w:w="561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modelo, segundos, velocidade de escrita, se deu certo (ou o erro)</w:t>
            </w:r>
          </w:p>
        </w:tc>
      </w:tr>
      <w:tr>
        <w:tc>
          <w:tcPr>
            <w:tcW w:type="dxa" w:w="842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avaliacao</w:t>
            </w:r>
          </w:p>
        </w:tc>
        <w:tc>
          <w:tcPr>
            <w:tcW w:type="dxa" w:w="31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botão "Ajudou / Não ajudou"</w:t>
            </w:r>
          </w:p>
        </w:tc>
        <w:tc>
          <w:tcPr>
            <w:tcW w:type="dxa" w:w="561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sim ou não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/>
          <w:bCs/>
        </w:rPr>
        <w:t xml:space="preserve">Não vai:</w:t>
      </w:r>
      <w:r>
        <w:t xml:space="preserve"> endereço IP (o Apps Script não o entrega ao script), cookies, identificador de pessoa ou de aparelho. O campo </w:t>
      </w:r>
      <w:r>
        <w:rPr>
          <w:rFonts w:ascii="Consolas" w:cs="Consolas" w:eastAsia="Consolas" w:hAnsi="Consolas"/>
          <w:sz w:val="19"/>
          <w:szCs w:val="19"/>
        </w:rPr>
        <w:t xml:space="preserve">pid</w:t>
      </w:r>
      <w:r>
        <w:t xml:space="preserve"> é um código aleatório criado a cada pergunta, só para ligar os três eventos da mesma pergunta.</w:t>
      </w:r>
    </w:p>
    <w:p>
      <w:pPr>
        <w:spacing w:after="120" w:line="300"/>
      </w:pPr>
      <w:r>
        <w:rPr>
          <w:b/>
          <w:bCs/>
        </w:rPr>
        <w:t xml:space="preserve">Antes do envio</w:t>
      </w:r>
      <w:r>
        <w:t xml:space="preserve">, a página troca e-mails, CPFs, telefones e sequências de 8 ou mais dígitos por marcadores (</w:t>
      </w:r>
      <w:r>
        <w:rPr>
          <w:rFonts w:ascii="Consolas" w:cs="Consolas" w:eastAsia="Consolas" w:hAnsi="Consolas"/>
          <w:sz w:val="19"/>
          <w:szCs w:val="19"/>
        </w:rPr>
        <w:t xml:space="preserve">[e-mail]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[cpf]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[telefone]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[número]</w:t>
      </w:r>
      <w:r>
        <w:t xml:space="preserve">) e corta o texto em 500 caracteres. O script ainda impede que um texto vire fórmula na planilha e limita a 300 envios por minuto.</w:t>
      </w:r>
    </w:p>
    <w:p>
      <w:pPr>
        <w:spacing w:after="120" w:line="300"/>
      </w:pPr>
      <w:r>
        <w:rPr>
          <w:b/>
          <w:bCs/>
        </w:rPr>
        <w:t xml:space="preserve">Para quem usa:</w:t>
      </w:r>
      <w:r>
        <w:t xml:space="preserve"> um aviso sob a caixa de pergunta ("As perguntas são guardadas sem identificar quem perguntou…") com o botão </w:t>
      </w:r>
      <w:r>
        <w:rPr>
          <w:b/>
          <w:bCs/>
        </w:rPr>
        <w:t xml:space="preserve">Não registrar as minhas</w:t>
      </w:r>
      <w:r>
        <w:t xml:space="preserve"> (a escolha fica guardada no navegador), e o parágrafo de privacidade da janela Sobre explica o que é guardado e por quanto tempo.</w:t>
      </w:r>
    </w:p>
    <w:p>
      <w:pPr>
        <w:pStyle w:val="Heading1"/>
        <w:pageBreakBefore/>
      </w:pPr>
      <w:bookmarkStart w:name="_Toc2" w:id="2"/>
      <w:r>
        <w:t xml:space="preserve">Guarda e uso (LGPD)</w:t>
      </w:r>
      <w:bookmarkEnd w:id="2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 planilha é </w:t>
      </w:r>
      <w:r>
        <w:rPr>
          <w:b/>
          <w:bCs/>
        </w:rPr>
        <w:t xml:space="preserve">dado bruto e restrito</w:t>
      </w:r>
      <w:r>
        <w:t xml:space="preserve">: fica na conta da responsável, sem compartilhamento público.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Prazo: </w:t>
      </w:r>
      <w:r>
        <w:rPr>
          <w:b/>
          <w:bCs/>
        </w:rPr>
        <w:t xml:space="preserve">12 meses</w:t>
      </w:r>
      <w:r>
        <w:t xml:space="preserve">; a função </w:t>
      </w:r>
      <w:r>
        <w:rPr>
          <w:rFonts w:ascii="Consolas" w:cs="Consolas" w:eastAsia="Consolas" w:hAnsi="Consolas"/>
          <w:sz w:val="19"/>
          <w:szCs w:val="19"/>
        </w:rPr>
        <w:t xml:space="preserve">apagarAntigos</w:t>
      </w:r>
      <w:r>
        <w:t xml:space="preserve"> apaga o que passar disso (acionador mensal, abaixo).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Podem ser divulgados </w:t>
      </w:r>
      <w:r>
        <w:rPr>
          <w:b/>
          <w:bCs/>
        </w:rPr>
        <w:t xml:space="preserve">resumos agregados</w:t>
      </w:r>
      <w:r>
        <w:t xml:space="preserve"> (temas mais perguntados, taxa de "não ajudou", perguntas fora do</w:t>
      </w:r>
    </w:p>
    <w:p>
      <w:pPr>
        <w:spacing w:after="120" w:line="300"/>
      </w:pPr>
      <w:r>
        <w:t xml:space="preserve">  tema), nunca as perguntas uma a uma.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Base legal sugerida (a referendar com o encarregado de dados, se o projeto virar serviço): legítimo</w:t>
      </w:r>
    </w:p>
    <w:p>
      <w:pPr>
        <w:spacing w:after="120" w:line="300"/>
      </w:pPr>
      <w:r>
        <w:t xml:space="preserve">  interesse, para melhoria do serviço, com aviso e opção de recusa na própria página.</w:t>
      </w:r>
    </w:p>
    <w:p>
      <w:pPr>
        <w:pStyle w:val="Heading1"/>
        <w:pageBreakBefore/>
      </w:pPr>
      <w:bookmarkStart w:name="_Toc3" w:id="3"/>
      <w:r>
        <w:t xml:space="preserve">Instalação (uma vez, cerca de 10 minutos)</w:t>
      </w:r>
      <w:bookmarkEnd w:id="3"/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Em https://sheets.new, crie uma planilha, por exemplo </w:t>
      </w:r>
      <w:r>
        <w:rPr>
          <w:b/>
          <w:bCs/>
        </w:rPr>
        <w:t xml:space="preserve">iAgro Conversa · registro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Menu </w:t>
      </w:r>
      <w:r>
        <w:rPr>
          <w:b/>
          <w:bCs/>
        </w:rPr>
        <w:t xml:space="preserve">Extensões &gt; Apps Script</w:t>
      </w:r>
      <w:r>
        <w:t xml:space="preserve">. Apague o conteúdo de </w:t>
      </w:r>
      <w:r>
        <w:rPr>
          <w:rFonts w:ascii="Consolas" w:cs="Consolas" w:eastAsia="Consolas" w:hAnsi="Consolas"/>
          <w:sz w:val="19"/>
          <w:szCs w:val="19"/>
        </w:rPr>
        <w:t xml:space="preserve">Código.gs</w:t>
      </w:r>
      <w:r>
        <w:t xml:space="preserve"> e cole o arquivo</w:t>
      </w:r>
    </w:p>
    <w:p>
      <w:pPr>
        <w:spacing w:after="120" w:line="300"/>
      </w:pPr>
      <w:r>
        <w:t xml:space="preserve">   </w:t>
      </w:r>
      <w:r>
        <w:rPr>
          <w:rFonts w:ascii="Consolas" w:cs="Consolas" w:eastAsia="Consolas" w:hAnsi="Consolas"/>
          <w:sz w:val="19"/>
          <w:szCs w:val="19"/>
        </w:rPr>
        <w:t xml:space="preserve">registro/apps_script.gs</w:t>
      </w:r>
      <w:r>
        <w:t xml:space="preserve"> deste repositório. Salve (ícone de disquete).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Teste: no topo do editor, escolha a função </w:t>
      </w:r>
      <w:r>
        <w:rPr>
          <w:rFonts w:ascii="Consolas" w:cs="Consolas" w:eastAsia="Consolas" w:hAnsi="Consolas"/>
          <w:sz w:val="19"/>
          <w:szCs w:val="19"/>
        </w:rPr>
        <w:t xml:space="preserve">testar</w:t>
      </w:r>
      <w:r>
        <w:t xml:space="preserve"> e clique em </w:t>
      </w:r>
      <w:r>
        <w:rPr>
          <w:b/>
          <w:bCs/>
        </w:rPr>
        <w:t xml:space="preserve">Executar</w:t>
      </w:r>
      <w:r>
        <w:t xml:space="preserve">. Na primeira vez, o Google pede</w:t>
      </w:r>
    </w:p>
    <w:p>
      <w:pPr>
        <w:spacing w:after="120" w:line="300"/>
      </w:pPr>
      <w:r>
        <w:t xml:space="preserve">   autorização: </w:t>
      </w:r>
      <w:r>
        <w:rPr>
          <w:b/>
          <w:bCs/>
        </w:rPr>
        <w:t xml:space="preserve">Revisar permissões</w:t>
      </w:r>
      <w:r>
        <w:t xml:space="preserve"> &gt; sua conta &gt; </w:t>
      </w:r>
      <w:r>
        <w:rPr>
          <w:b/>
          <w:bCs/>
        </w:rPr>
        <w:t xml:space="preserve">Avançado</w:t>
      </w:r>
      <w:r>
        <w:t xml:space="preserve"> &gt; </w:t>
      </w:r>
      <w:r>
        <w:rPr>
          <w:b/>
          <w:bCs/>
        </w:rPr>
        <w:t xml:space="preserve">Acessar (não seguro)</w:t>
      </w:r>
      <w:r>
        <w:t xml:space="preserve"> &gt; </w:t>
      </w:r>
      <w:r>
        <w:rPr>
          <w:b/>
          <w:bCs/>
        </w:rPr>
        <w:t xml:space="preserve">Permitir</w:t>
      </w:r>
      <w:r>
        <w:t xml:space="preserve">    (o aviso aparece porque o script é seu e não foi verificado pelo Google). Volte à planilha: deve haver uma    aba </w:t>
      </w:r>
      <w:r>
        <w:rPr>
          <w:rFonts w:ascii="Consolas" w:cs="Consolas" w:eastAsia="Consolas" w:hAnsi="Consolas"/>
          <w:sz w:val="19"/>
          <w:szCs w:val="19"/>
        </w:rPr>
        <w:t xml:space="preserve">registro</w:t>
      </w:r>
      <w:r>
        <w:t xml:space="preserve"> com uma linha "teste do registro". Pode apagar essa linha.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Implantar &gt; Nova implantação</w:t>
      </w:r>
      <w:r>
        <w:t xml:space="preserve"> &gt; engrenagem &gt; </w:t>
      </w:r>
      <w:r>
        <w:rPr>
          <w:b/>
          <w:bCs/>
        </w:rPr>
        <w:t xml:space="preserve">App da Web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Descrição: </w:t>
      </w:r>
      <w:r>
        <w:rPr>
          <w:rFonts w:ascii="Consolas" w:cs="Consolas" w:eastAsia="Consolas" w:hAnsi="Consolas"/>
          <w:sz w:val="19"/>
          <w:szCs w:val="19"/>
        </w:rPr>
        <w:t xml:space="preserve">registro iAgro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Executar como: </w:t>
      </w:r>
      <w:r>
        <w:rPr>
          <w:b/>
          <w:bCs/>
        </w:rPr>
        <w:t xml:space="preserve">Eu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Quem pode acessar: </w:t>
      </w:r>
      <w:r>
        <w:rPr>
          <w:b/>
          <w:bCs/>
        </w:rPr>
        <w:t xml:space="preserve">Qualquer pessoa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b/>
          <w:bCs/>
        </w:rPr>
        <w:t xml:space="preserve">Implantar</w:t>
      </w:r>
      <w:r>
        <w:t xml:space="preserve"> e copie o </w:t>
      </w:r>
      <w:r>
        <w:rPr>
          <w:b/>
          <w:bCs/>
        </w:rPr>
        <w:t xml:space="preserve">URL do app da Web</w:t>
      </w:r>
      <w:r>
        <w:t xml:space="preserve"> (termina em </w:t>
      </w:r>
      <w:r>
        <w:rPr>
          <w:rFonts w:ascii="Consolas" w:cs="Consolas" w:eastAsia="Consolas" w:hAnsi="Consolas"/>
          <w:sz w:val="19"/>
          <w:szCs w:val="19"/>
        </w:rPr>
        <w:t xml:space="preserve">/exec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Acionador de limpeza: no Apps Script, ícone de relógio (</w:t>
      </w:r>
      <w:r>
        <w:rPr>
          <w:b/>
          <w:bCs/>
        </w:rPr>
        <w:t xml:space="preserve">Acionadores</w:t>
      </w:r>
      <w:r>
        <w:t xml:space="preserve">) &gt; </w:t>
      </w:r>
      <w:r>
        <w:rPr>
          <w:b/>
          <w:bCs/>
        </w:rPr>
        <w:t xml:space="preserve">Adicionar acionador</w:t>
      </w:r>
      <w:r>
        <w:t xml:space="preserve"> &gt;</w:t>
      </w:r>
    </w:p>
    <w:p>
      <w:pPr>
        <w:spacing w:after="120" w:line="300"/>
      </w:pPr>
      <w:r>
        <w:t xml:space="preserve">   função </w:t>
      </w:r>
      <w:r>
        <w:rPr>
          <w:rFonts w:ascii="Consolas" w:cs="Consolas" w:eastAsia="Consolas" w:hAnsi="Consolas"/>
          <w:sz w:val="19"/>
          <w:szCs w:val="19"/>
        </w:rPr>
        <w:t xml:space="preserve">apagarAntigos</w:t>
      </w:r>
      <w:r>
        <w:t xml:space="preserve">, origem </w:t>
      </w:r>
      <w:r>
        <w:rPr>
          <w:b/>
          <w:bCs/>
        </w:rPr>
        <w:t xml:space="preserve">Baseado no tempo</w:t>
      </w:r>
      <w:r>
        <w:t xml:space="preserve">, </w:t>
      </w:r>
      <w:r>
        <w:rPr>
          <w:b/>
          <w:bCs/>
        </w:rPr>
        <w:t xml:space="preserve">Contador de meses</w:t>
      </w:r>
      <w:r>
        <w:t xml:space="preserve">, dia 1 &gt; </w:t>
      </w:r>
      <w:r>
        <w:rPr>
          <w:b/>
          <w:bCs/>
        </w:rPr>
        <w:t xml:space="preserve">Salvar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Envie o endereço </w:t>
      </w:r>
      <w:r>
        <w:rPr>
          <w:rFonts w:ascii="Consolas" w:cs="Consolas" w:eastAsia="Consolas" w:hAnsi="Consolas"/>
          <w:sz w:val="19"/>
          <w:szCs w:val="19"/>
        </w:rPr>
        <w:t xml:space="preserve">/exec</w:t>
      </w:r>
      <w:r>
        <w:t xml:space="preserve"> para o Claude (ou cole em </w:t>
      </w:r>
      <w:r>
        <w:rPr>
          <w:rFonts w:ascii="Consolas" w:cs="Consolas" w:eastAsia="Consolas" w:hAnsi="Consolas"/>
          <w:sz w:val="19"/>
          <w:szCs w:val="19"/>
        </w:rPr>
        <w:t xml:space="preserve">REGISTRO_URL</w:t>
      </w:r>
      <w:r>
        <w:t xml:space="preserve">, no início do script de</w:t>
      </w:r>
    </w:p>
    <w:p>
      <w:pPr>
        <w:spacing w:after="120" w:line="300"/>
      </w:pPr>
      <w:r>
        <w:t xml:space="preserve">   </w:t>
      </w:r>
      <w:r>
        <w:rPr>
          <w:rFonts w:ascii="Consolas" w:cs="Consolas" w:eastAsia="Consolas" w:hAnsi="Consolas"/>
          <w:sz w:val="19"/>
          <w:szCs w:val="19"/>
        </w:rPr>
        <w:t xml:space="preserve">site/index.html</w:t>
      </w:r>
      <w:r>
        <w:t xml:space="preserve">) e publique a página.</w:t>
      </w:r>
    </w:p>
    <w:p>
      <w:pPr>
        <w:spacing w:after="120" w:line="300"/>
      </w:pPr>
      <w:r>
        <w:t xml:space="preserve">O endereço </w:t>
      </w:r>
      <w:r>
        <w:rPr>
          <w:rFonts w:ascii="Consolas" w:cs="Consolas" w:eastAsia="Consolas" w:hAnsi="Consolas"/>
          <w:sz w:val="19"/>
          <w:szCs w:val="19"/>
        </w:rPr>
        <w:t xml:space="preserve">/exec</w:t>
      </w:r>
      <w:r>
        <w:t xml:space="preserve"> não dá acesso à planilha: ele só aceita gravar linhas novas. Ainda assim, quem o conhecer pode enviar linhas falsas; o limite por minuto reduz o dano. Se isso acontecer, faça uma nova implantação (novo endereço) e troque na página.</w:t>
      </w:r>
    </w:p>
    <w:p>
      <w:pPr>
        <w:spacing w:after="120" w:line="300"/>
      </w:pPr>
      <w:r>
        <w:rPr>
          <w:b/>
          <w:bCs/>
        </w:rPr>
        <w:t xml:space="preserve">Se mudar o script:</w:t>
      </w:r>
      <w:r>
        <w:t xml:space="preserve"> </w:t>
      </w:r>
      <w:r>
        <w:rPr>
          <w:b/>
          <w:bCs/>
        </w:rPr>
        <w:t xml:space="preserve">Implantar &gt; Gerenciar implantações</w:t>
      </w:r>
      <w:r>
        <w:t xml:space="preserve"> &gt; lápis &gt; Versão: </w:t>
      </w:r>
      <w:r>
        <w:rPr>
          <w:b/>
          <w:bCs/>
        </w:rPr>
        <w:t xml:space="preserve">Nova versão</w:t>
      </w:r>
      <w:r>
        <w:t xml:space="preserve"> &gt; Implantar (o endereço continua o mesmo).</w:t>
      </w:r>
    </w:p>
    <w:p>
      <w:pPr>
        <w:pStyle w:val="Heading1"/>
        <w:pageBreakBefore/>
      </w:pPr>
      <w:bookmarkStart w:name="_Toc4" w:id="4"/>
      <w:r>
        <w:t xml:space="preserve">Como analisar</w:t>
      </w:r>
      <w:bookmarkEnd w:id="4"/>
    </w:p>
    <w:p>
      <w:pPr>
        <w:spacing w:after="120" w:line="300"/>
      </w:pPr>
      <w:r>
        <w:t xml:space="preserve">Na planilha, filtre </w:t>
      </w:r>
      <w:r>
        <w:rPr>
          <w:rFonts w:ascii="Consolas" w:cs="Consolas" w:eastAsia="Consolas" w:hAnsi="Consolas"/>
          <w:sz w:val="19"/>
          <w:szCs w:val="19"/>
        </w:rPr>
        <w:t xml:space="preserve">evento = pergunta</w:t>
      </w:r>
      <w:r>
        <w:t xml:space="preserve"> para as perguntas; </w:t>
      </w:r>
      <w:r>
        <w:rPr>
          <w:rFonts w:ascii="Consolas" w:cs="Consolas" w:eastAsia="Consolas" w:hAnsi="Consolas"/>
          <w:sz w:val="19"/>
          <w:szCs w:val="19"/>
        </w:rPr>
        <w:t xml:space="preserve">fraca = true</w:t>
      </w:r>
      <w:r>
        <w:t xml:space="preserve"> mostra as que o assistente considerou fora do tema. Para ligar pergunta, uso da IA e avaliação, use o </w:t>
      </w:r>
      <w:r>
        <w:rPr>
          <w:rFonts w:ascii="Consolas" w:cs="Consolas" w:eastAsia="Consolas" w:hAnsi="Consolas"/>
          <w:sz w:val="19"/>
          <w:szCs w:val="19"/>
        </w:rPr>
        <w:t xml:space="preserve">pid</w:t>
      </w:r>
      <w:r>
        <w:t xml:space="preserve"> (por exemplo, </w:t>
      </w:r>
      <w:r>
        <w:rPr>
          <w:rFonts w:ascii="Consolas" w:cs="Consolas" w:eastAsia="Consolas" w:hAnsi="Consolas"/>
          <w:sz w:val="19"/>
          <w:szCs w:val="19"/>
        </w:rPr>
        <w:t xml:space="preserve">PROCV</w:t>
      </w:r>
      <w:r>
        <w:t xml:space="preserve"> ou uma tabela dinâmica). Os códigos em </w:t>
      </w:r>
      <w:r>
        <w:rPr>
          <w:rFonts w:ascii="Consolas" w:cs="Consolas" w:eastAsia="Consolas" w:hAnsi="Consolas"/>
          <w:sz w:val="19"/>
          <w:szCs w:val="19"/>
        </w:rPr>
        <w:t xml:space="preserve">fontes</w:t>
      </w:r>
      <w:r>
        <w:t xml:space="preserve"> são os documentos do Redape que apareceram como fonte.</w:t>
      </w:r>
    </w:p>
    <w:p>
      <w:pPr>
        <w:pStyle w:val="Heading1"/>
        <w:pageBreakBefore/>
      </w:pPr>
      <w:bookmarkStart w:name="_Toc5" w:id="5"/>
      <w:r>
        <w:t xml:space="preserve">Para desligar</w:t>
      </w:r>
      <w:bookmarkEnd w:id="5"/>
    </w:p>
    <w:p>
      <w:pPr>
        <w:spacing w:after="120" w:line="300"/>
      </w:pPr>
      <w:r>
        <w:t xml:space="preserve">Deixe </w:t>
      </w:r>
      <w:r>
        <w:rPr>
          <w:rFonts w:ascii="Consolas" w:cs="Consolas" w:eastAsia="Consolas" w:hAnsi="Consolas"/>
          <w:sz w:val="19"/>
          <w:szCs w:val="19"/>
        </w:rPr>
        <w:t xml:space="preserve">REGISTRO_URL = ""</w:t>
      </w:r>
      <w:r>
        <w:t xml:space="preserve"> em </w:t>
      </w:r>
      <w:r>
        <w:rPr>
          <w:rFonts w:ascii="Consolas" w:cs="Consolas" w:eastAsia="Consolas" w:hAnsi="Consolas"/>
          <w:sz w:val="19"/>
          <w:szCs w:val="19"/>
        </w:rPr>
        <w:t xml:space="preserve">site/index.html</w:t>
      </w:r>
      <w:r>
        <w:t xml:space="preserve"> e publique: a página volta a não enviar nada, e os textos de privacidade voltam ao original automaticamente.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66"/>
        <w:sz w:val="16"/>
        <w:szCs w:val="16"/>
      </w:rPr>
      <w:t xml:space="preserve">Página </w:t>
    </w:r>
    <w:r>
      <w:rPr>
        <w:color w:val="5F6B66"/>
        <w:sz w:val="16"/>
        <w:szCs w:val="16"/>
      </w:rPr>
      <w:fldChar w:fldCharType="begin"/>
    </w:r>
    <w:r>
      <w:rPr>
        <w:color w:val="5F6B66"/>
        <w:sz w:val="16"/>
        <w:szCs w:val="16"/>
      </w:rPr>
      <w:instrText xml:space="preserve">PAGE</w:instrText>
    </w:r>
    <w:r>
      <w:rPr>
        <w:color w:val="5F6B66"/>
        <w:sz w:val="16"/>
        <w:szCs w:val="16"/>
      </w:rPr>
      <w:fldChar w:fldCharType="separate"/>
    </w:r>
    <w:r>
      <w:rPr>
        <w:color w:val="5F6B66"/>
        <w:sz w:val="16"/>
        <w:szCs w:val="16"/>
      </w:rPr>
      <w:fldChar w:fldCharType="end"/>
    </w:r>
    <w:r>
      <w:rPr>
        <w:color w:val="5F6B66"/>
        <w:sz w:val="16"/>
        <w:szCs w:val="16"/>
      </w:rPr>
      <w:t xml:space="preserve"> de </w:t>
    </w:r>
    <w:r>
      <w:rPr>
        <w:color w:val="5F6B66"/>
        <w:sz w:val="16"/>
        <w:szCs w:val="16"/>
      </w:rPr>
      <w:fldChar w:fldCharType="begin"/>
    </w:r>
    <w:r>
      <w:rPr>
        <w:color w:val="5F6B66"/>
        <w:sz w:val="16"/>
        <w:szCs w:val="16"/>
      </w:rPr>
      <w:instrText xml:space="preserve">NUMPAGES</w:instrText>
    </w:r>
    <w:r>
      <w:rPr>
        <w:color w:val="5F6B66"/>
        <w:sz w:val="16"/>
        <w:szCs w:val="16"/>
      </w:rPr>
      <w:fldChar w:fldCharType="separate"/>
    </w:r>
    <w:r>
      <w:rPr>
        <w:color w:val="5F6B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B66"/>
        <w:sz w:val="16"/>
        <w:szCs w:val="16"/>
      </w:rPr>
      <w:t xml:space="preserve">Registro das perguntas do iAgro Conversa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F2A2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5F6B66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Observatório de Pesquisa da Embrapa — Documentação técnica e metodológica</dc:title>
  <dc:creator>Daniela Maciel Pinto</dc:creator>
  <cp:lastModifiedBy>Un-named</cp:lastModifiedBy>
  <cp:revision>1</cp:revision>
  <dcterms:created xsi:type="dcterms:W3CDTF">2026-10-23T10:17:14.413Z</dcterms:created>
  <dcterms:modified xsi:type="dcterms:W3CDTF">2026-10-23T10:17:14.413Z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