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6A65" w14:textId="77777777" w:rsidR="00F7451E" w:rsidRDefault="00000000">
      <w:pPr>
        <w:spacing w:before="2400"/>
        <w:jc w:val="center"/>
      </w:pPr>
      <w:r>
        <w:rPr>
          <w:b/>
          <w:bCs/>
          <w:sz w:val="56"/>
          <w:szCs w:val="56"/>
        </w:rPr>
        <w:t>SENAI</w:t>
      </w:r>
    </w:p>
    <w:p w14:paraId="7C8B7FCD" w14:textId="77777777" w:rsidR="00F7451E" w:rsidRDefault="00000000">
      <w:pPr>
        <w:spacing w:before="300"/>
        <w:jc w:val="center"/>
      </w:pPr>
      <w:r>
        <w:t>Serviço Nacional de Aprendizagem Industrial</w:t>
      </w:r>
    </w:p>
    <w:p w14:paraId="0EB2D6E2" w14:textId="77777777" w:rsidR="00F7451E" w:rsidRDefault="00000000">
      <w:pPr>
        <w:spacing w:before="600"/>
        <w:jc w:val="center"/>
      </w:pPr>
      <w:r>
        <w:rPr>
          <w:b/>
          <w:bCs/>
          <w:sz w:val="24"/>
          <w:szCs w:val="24"/>
        </w:rPr>
        <w:t>Módulo Básico</w:t>
      </w:r>
    </w:p>
    <w:p w14:paraId="7DEA55DE" w14:textId="77777777" w:rsidR="00F7451E" w:rsidRDefault="00000000">
      <w:pPr>
        <w:jc w:val="center"/>
      </w:pPr>
      <w:r>
        <w:rPr>
          <w:sz w:val="24"/>
          <w:szCs w:val="24"/>
        </w:rPr>
        <w:t>Técnico em Multimídia</w:t>
      </w:r>
    </w:p>
    <w:p w14:paraId="21ED2794" w14:textId="77777777" w:rsidR="00F7451E" w:rsidRDefault="00000000">
      <w:pPr>
        <w:spacing w:before="800"/>
        <w:jc w:val="center"/>
      </w:pPr>
      <w:r>
        <w:rPr>
          <w:b/>
          <w:bCs/>
          <w:sz w:val="32"/>
          <w:szCs w:val="32"/>
        </w:rPr>
        <w:t>Fundamentos de Fotografia Digital e de Semiótica</w:t>
      </w:r>
    </w:p>
    <w:p w14:paraId="22140AE5" w14:textId="77777777" w:rsidR="00F7451E" w:rsidRDefault="00000000">
      <w:pPr>
        <w:spacing w:before="600"/>
        <w:jc w:val="center"/>
      </w:pPr>
      <w:r>
        <w:t>Carga Horária: 40 horas (12 aulas)</w:t>
      </w:r>
    </w:p>
    <w:p w14:paraId="0E6BBDD6" w14:textId="77777777" w:rsidR="00A57DFB" w:rsidRDefault="00A57DFB">
      <w:pPr>
        <w:spacing w:before="400"/>
        <w:jc w:val="center"/>
      </w:pPr>
    </w:p>
    <w:p w14:paraId="175D2FAD" w14:textId="77777777" w:rsidR="00A57DFB" w:rsidRDefault="00A57DFB">
      <w:pPr>
        <w:spacing w:before="400"/>
        <w:jc w:val="center"/>
      </w:pPr>
    </w:p>
    <w:p w14:paraId="6911A512" w14:textId="77777777" w:rsidR="00A57DFB" w:rsidRDefault="00A57DFB">
      <w:pPr>
        <w:spacing w:before="400"/>
        <w:jc w:val="center"/>
      </w:pPr>
    </w:p>
    <w:p w14:paraId="643C89F8" w14:textId="77777777" w:rsidR="00A57DFB" w:rsidRDefault="00A57DFB">
      <w:pPr>
        <w:spacing w:before="400"/>
        <w:jc w:val="center"/>
      </w:pPr>
    </w:p>
    <w:p w14:paraId="0970D156" w14:textId="77777777" w:rsidR="00A57DFB" w:rsidRDefault="00A57DFB">
      <w:pPr>
        <w:spacing w:before="400"/>
        <w:jc w:val="center"/>
      </w:pPr>
    </w:p>
    <w:p w14:paraId="65846564" w14:textId="77777777" w:rsidR="00A57DFB" w:rsidRDefault="00A57DFB">
      <w:pPr>
        <w:spacing w:before="400"/>
        <w:jc w:val="center"/>
      </w:pPr>
    </w:p>
    <w:p w14:paraId="6701F110" w14:textId="77777777" w:rsidR="00A57DFB" w:rsidRDefault="00A57DFB">
      <w:pPr>
        <w:spacing w:before="400"/>
        <w:jc w:val="center"/>
      </w:pPr>
    </w:p>
    <w:p w14:paraId="55934544" w14:textId="77777777" w:rsidR="00A57DFB" w:rsidRDefault="00A57DFB">
      <w:pPr>
        <w:spacing w:before="400"/>
        <w:jc w:val="center"/>
      </w:pPr>
    </w:p>
    <w:p w14:paraId="42E7BCAB" w14:textId="77777777" w:rsidR="00A57DFB" w:rsidRDefault="00A57DFB">
      <w:pPr>
        <w:spacing w:before="400"/>
        <w:jc w:val="center"/>
      </w:pPr>
    </w:p>
    <w:p w14:paraId="7BEA7D85" w14:textId="4F3DCE5A" w:rsidR="00F7451E" w:rsidRDefault="00000000">
      <w:pPr>
        <w:spacing w:before="400"/>
        <w:jc w:val="center"/>
      </w:pPr>
      <w:r>
        <w:t xml:space="preserve">Professor: </w:t>
      </w:r>
      <w:r w:rsidR="003F4DFA">
        <w:t>Daniel Marcos Mayer</w:t>
      </w:r>
    </w:p>
    <w:p w14:paraId="6DDE453C" w14:textId="77777777" w:rsidR="00F7451E" w:rsidRDefault="00000000">
      <w:pPr>
        <w:spacing w:before="100"/>
        <w:jc w:val="center"/>
      </w:pPr>
      <w:r>
        <w:rPr>
          <w:b/>
          <w:bCs/>
          <w:sz w:val="28"/>
          <w:szCs w:val="28"/>
        </w:rPr>
        <w:t>2026</w:t>
      </w:r>
    </w:p>
    <w:p w14:paraId="0312FA9F" w14:textId="77777777" w:rsidR="00F7451E" w:rsidRDefault="00F7451E">
      <w:pPr>
        <w:sectPr w:rsidR="00F7451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A2567ED" w14:textId="77777777" w:rsidR="00F7451E" w:rsidRDefault="00000000">
      <w:pPr>
        <w:spacing w:after="120"/>
      </w:pPr>
      <w:r>
        <w:rPr>
          <w:b/>
          <w:bCs/>
          <w:sz w:val="26"/>
          <w:szCs w:val="26"/>
        </w:rPr>
        <w:lastRenderedPageBreak/>
        <w:t>OBJETIVO GERAL</w:t>
      </w:r>
    </w:p>
    <w:p w14:paraId="5810B17C" w14:textId="77777777" w:rsidR="00F7451E" w:rsidRDefault="00000000">
      <w:pPr>
        <w:spacing w:after="200"/>
      </w:pPr>
      <w:r>
        <w:t>Proporcionar a aquisição dos fundamentos técnicos e científicos referentes a composição e análise de imagens aplicadas a comunicação visual, bem como as competências de gestão relativas à área.</w:t>
      </w:r>
    </w:p>
    <w:p w14:paraId="1375D056" w14:textId="77777777" w:rsidR="00F7451E" w:rsidRDefault="00000000">
      <w:pPr>
        <w:spacing w:after="120"/>
      </w:pPr>
      <w:r>
        <w:rPr>
          <w:b/>
          <w:bCs/>
          <w:sz w:val="26"/>
          <w:szCs w:val="26"/>
        </w:rPr>
        <w:t>ESTRUTURA DA NOITE</w:t>
      </w:r>
    </w:p>
    <w:p w14:paraId="29C625D2" w14:textId="77777777" w:rsidR="00F7451E" w:rsidRDefault="00000000">
      <w:pPr>
        <w:spacing w:after="40"/>
      </w:pPr>
      <w:r>
        <w:rPr>
          <w:sz w:val="20"/>
          <w:szCs w:val="20"/>
        </w:rPr>
        <w:t>Cada aula é composta por 4 blocos. Chamada no início de cada bloco. Lanche de 20 min após o 1º bloco (incluído no intervalo entre blocos).</w:t>
      </w:r>
    </w:p>
    <w:p w14:paraId="31A5B412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>1º Bloco: 19:00 – 19:30 (30 min)  |  2º Bloco: 19:30 – 20:30 (60 min)  |  3º Bloco: 20:30 – 21:30 (60 min)  |  4º Bloco: 21:30 – 22:30 (60 min)</w:t>
      </w:r>
    </w:p>
    <w:p w14:paraId="3CF9D4A8" w14:textId="77777777" w:rsidR="00F7451E" w:rsidRDefault="00000000">
      <w:r>
        <w:br w:type="page"/>
      </w:r>
    </w:p>
    <w:p w14:paraId="575FFAC2" w14:textId="77777777" w:rsidR="00F7451E" w:rsidRDefault="00000000">
      <w:pPr>
        <w:pStyle w:val="Heading1"/>
        <w:spacing w:before="400" w:after="120"/>
      </w:pPr>
      <w:r>
        <w:lastRenderedPageBreak/>
        <w:t>AULA 01 - A Imagem Através do Tempo</w:t>
      </w:r>
    </w:p>
    <w:p w14:paraId="1823DA7E" w14:textId="77777777" w:rsidR="00F7451E" w:rsidRDefault="00000000">
      <w:pPr>
        <w:spacing w:after="200"/>
      </w:pPr>
      <w:r>
        <w:rPr>
          <w:sz w:val="20"/>
          <w:szCs w:val="20"/>
        </w:rPr>
        <w:t>Apresentação da UC, contrato didático e panorama histórico da fotografia desde a câmara escura até a era digital. Reflexão sobre ética e postura profissional na área de multimídia.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DF198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1CA79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4E5D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076C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06B451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E6D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História da fotografia: evolução da imagem, analógico, digital.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A83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Analisar as referências das pesquisas para o desenvolvimento das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FC42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postura conciliadora, respeitando diferenças culturais, étnicas, religiosas e de gênero na conduta pessoal e profissional.</w:t>
            </w:r>
          </w:p>
        </w:tc>
      </w:tr>
      <w:tr w:rsidR="00F7451E" w14:paraId="7549C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ACF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Posturas profissionais: disciplina, produtividade, cooperação, iniciativa, criatividade, produtividade.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F75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as diferentes mídias para o desenvolvimento das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B75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comportamento íntegro, transparente e responsável, nas relações interpessoais e no desenvolvimento das atividades sob sua responsabilidade.</w:t>
            </w:r>
          </w:p>
        </w:tc>
      </w:tr>
      <w:tr w:rsidR="00F7451E" w14:paraId="2C9E2C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D67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Ética Pessoal e Profissional: ética moral, cidadania, direitos humanos universais, responsabilidade, honestidade, imparcialidade, respeito, empatia.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EC01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8222" w14:textId="77777777" w:rsidR="00F7451E" w:rsidRDefault="00F7451E">
            <w:pPr>
              <w:spacing w:line="276" w:lineRule="auto"/>
            </w:pPr>
          </w:p>
        </w:tc>
      </w:tr>
    </w:tbl>
    <w:p w14:paraId="4B292470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1CE4D4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BB7A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E22F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1C8A53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EF19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2A4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Apresentação do professor e dos alunos. Contrato didático e visão geral da UC.</w:t>
            </w:r>
          </w:p>
        </w:tc>
      </w:tr>
      <w:tr w:rsidR="00F7451E" w14:paraId="4B28B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15A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646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Aula expositiva: História da Fotografia - da câmara escura à fotografia analógica. Principais marcos e fotógrafos.</w:t>
            </w:r>
          </w:p>
        </w:tc>
      </w:tr>
      <w:tr w:rsidR="00F7451E" w14:paraId="3D0A3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6AF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B7EA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Continuação: a revolução digital. Discussão sobre o impacto da fotografia na sociedade contemporânea.</w:t>
            </w:r>
          </w:p>
        </w:tc>
      </w:tr>
      <w:tr w:rsidR="00F7451E" w14:paraId="493BF2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0D9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2888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Ética e postura profissional na era da imagem digital. Atividade: "Minha primeira foto consciente" com smartphone.</w:t>
            </w:r>
          </w:p>
        </w:tc>
      </w:tr>
    </w:tbl>
    <w:p w14:paraId="1BE3C9DD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dialogada, discussão em grupo, atividade prática com smartphone.</w:t>
      </w:r>
    </w:p>
    <w:p w14:paraId="0CC3F39D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 multimídia, computador, smartphones dos alunos.</w:t>
      </w:r>
    </w:p>
    <w:p w14:paraId="546576B8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538862E2" w14:textId="77777777" w:rsidR="00F7451E" w:rsidRDefault="00000000">
      <w:r>
        <w:br w:type="page"/>
      </w:r>
    </w:p>
    <w:p w14:paraId="3246637A" w14:textId="77777777" w:rsidR="00F7451E" w:rsidRDefault="00000000">
      <w:pPr>
        <w:pStyle w:val="Heading1"/>
        <w:spacing w:before="400" w:after="120"/>
      </w:pPr>
      <w:r>
        <w:lastRenderedPageBreak/>
        <w:t>AULA 02 - Formação da Imagem Digital</w:t>
      </w:r>
    </w:p>
    <w:p w14:paraId="5162FDF6" w14:textId="77777777" w:rsidR="00F7451E" w:rsidRDefault="00000000">
      <w:pPr>
        <w:spacing w:after="200"/>
      </w:pPr>
      <w:r>
        <w:rPr>
          <w:sz w:val="20"/>
          <w:szCs w:val="20"/>
        </w:rPr>
        <w:t>Fundamentos técnicos da imagem digital: resolução, profundidade de cor, sensores, memória e formatos de arquivo. Introdução à organização do espaço de trabalho digital.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1CE9F5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9A83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6CC2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07CC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651F56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7CE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Formação da imagem digital: linguagem visual verbal, leitura e análise de imagens (resolução, profundidade de cor, sensor de imagem, memória, formatos de arquivos).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552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análise e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B1A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organização no seu posto trabalho.</w:t>
            </w:r>
          </w:p>
        </w:tc>
      </w:tr>
      <w:tr w:rsidR="00F7451E" w14:paraId="1CAE75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051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Organização do local de trabalho: espaço, atividades, materiais, tempo.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3526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informática na utilização de ferramentas para o auxílio nas suas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E31C" w14:textId="77777777" w:rsidR="00F7451E" w:rsidRDefault="00F7451E">
            <w:pPr>
              <w:spacing w:line="276" w:lineRule="auto"/>
            </w:pPr>
          </w:p>
        </w:tc>
      </w:tr>
      <w:tr w:rsidR="00F7451E" w14:paraId="6A13F6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0B243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3A84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matemática aplicada.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9F74" w14:textId="77777777" w:rsidR="00F7451E" w:rsidRDefault="00F7451E">
            <w:pPr>
              <w:spacing w:line="276" w:lineRule="auto"/>
            </w:pPr>
          </w:p>
        </w:tc>
      </w:tr>
    </w:tbl>
    <w:p w14:paraId="1AF062F4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58A2C3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F8DE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2868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7416EC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DA9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0DE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 da aula anterior. Introdução: como nasce uma imagem digital.</w:t>
            </w:r>
          </w:p>
        </w:tc>
      </w:tr>
      <w:tr w:rsidR="00F7451E" w14:paraId="7B0A3B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105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CD6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Sensor de imagem, pixels e resolução (DPI, PPI, megapixels). Profundidade de cor: 8-bit vs 16-bit.</w:t>
            </w:r>
          </w:p>
        </w:tc>
      </w:tr>
      <w:tr w:rsidR="00F7451E" w14:paraId="595FCD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BF0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FE6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Memória, formatos de arquivo (RAW, JPEG, PNG, TIFF). Quando usar cada formato.</w:t>
            </w:r>
          </w:p>
        </w:tc>
      </w:tr>
      <w:tr w:rsidR="00F7451E" w14:paraId="2A463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DCA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246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Organização do workspace digital: estrutura de pastas, nomenclatura. Exercício: cálculo de resolução para diferentes mídias (impressão, web, redes sociais).</w:t>
            </w:r>
          </w:p>
        </w:tc>
      </w:tr>
    </w:tbl>
    <w:p w14:paraId="61DA4AB1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demonstrações práticas no computador, exercícios de cálculo.</w:t>
      </w:r>
    </w:p>
    <w:p w14:paraId="0E7047FD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computadores com software de edição, calculadoras.</w:t>
      </w:r>
    </w:p>
    <w:p w14:paraId="048666AB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331D529D" w14:textId="77777777" w:rsidR="00F7451E" w:rsidRDefault="00000000">
      <w:r>
        <w:br w:type="page"/>
      </w:r>
    </w:p>
    <w:p w14:paraId="06F7161F" w14:textId="77777777" w:rsidR="00F7451E" w:rsidRDefault="00000000">
      <w:pPr>
        <w:pStyle w:val="Heading1"/>
        <w:spacing w:before="400" w:after="120"/>
      </w:pPr>
      <w:r>
        <w:lastRenderedPageBreak/>
        <w:t>AULA 03 - Semiótica I: O Universo dos Signos</w:t>
      </w:r>
    </w:p>
    <w:p w14:paraId="501868DF" w14:textId="77777777" w:rsidR="00F7451E" w:rsidRDefault="00000000">
      <w:pPr>
        <w:spacing w:after="200"/>
      </w:pPr>
      <w:r>
        <w:rPr>
          <w:sz w:val="20"/>
          <w:szCs w:val="20"/>
        </w:rPr>
        <w:t>Introdução à semiótica de Peirce: conceito de signo, as três categorias (primeiridade, secundidade, terceiridade), e os tipos de signo em si (quali-signos, sin-signos e legi-signos).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0144C1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0309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D49CF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665C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6AC6D0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4D5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Semiótica: signo (signo em si, primeiridade, secundidade e terceiridade, quali-signos, sin-signos e legi-signos).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B61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os fundamentos da análise e da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20C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no desenvolvimento das atividades sob a sua responsabilidade os princípios de profissionalismo.</w:t>
            </w:r>
          </w:p>
        </w:tc>
      </w:tr>
      <w:tr w:rsidR="00F7451E" w14:paraId="7E2646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7B48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57F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Identificar princípios e ferramentas utilizados nos processos criativos.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89C6" w14:textId="77777777" w:rsidR="00F7451E" w:rsidRDefault="00F7451E">
            <w:pPr>
              <w:spacing w:line="276" w:lineRule="auto"/>
            </w:pPr>
          </w:p>
        </w:tc>
      </w:tr>
    </w:tbl>
    <w:p w14:paraId="1D79BFF7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6020DD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303C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4EE7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3477FA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423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5D7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 da aula anterior. Introdução: o que é Semiótica?</w:t>
            </w:r>
          </w:p>
        </w:tc>
      </w:tr>
      <w:tr w:rsidR="00F7451E" w14:paraId="34DAE0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54D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462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Charles Sanders Peirce e o conceito de signo. As três categorias: Primeiridade, Secundidade e Terceiridade.</w:t>
            </w:r>
          </w:p>
        </w:tc>
      </w:tr>
      <w:tr w:rsidR="00F7451E" w14:paraId="15BA1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6C5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916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Quali-signos, Sin-signos e Legi-signos. Exemplos práticos com imagens do cotidiano.</w:t>
            </w:r>
          </w:p>
        </w:tc>
      </w:tr>
      <w:tr w:rsidR="00F7451E" w14:paraId="6D5EC5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26B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E86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Exercício em grupo: classificando signos no cotidiano. Discussão dos resultados.</w:t>
            </w:r>
          </w:p>
        </w:tc>
      </w:tr>
    </w:tbl>
    <w:p w14:paraId="67BE42EE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exemplos visuais, análise coletiva de imagens, exercício em grupo.</w:t>
      </w:r>
    </w:p>
    <w:p w14:paraId="091A9588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imagens impressas ou digitais para análise.</w:t>
      </w:r>
    </w:p>
    <w:p w14:paraId="5BE7398D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5097CA70" w14:textId="77777777" w:rsidR="00F7451E" w:rsidRDefault="00000000">
      <w:r>
        <w:br w:type="page"/>
      </w:r>
    </w:p>
    <w:p w14:paraId="6A3DF9F6" w14:textId="77777777" w:rsidR="00F7451E" w:rsidRDefault="00000000">
      <w:pPr>
        <w:pStyle w:val="Heading1"/>
        <w:spacing w:before="400" w:after="120"/>
      </w:pPr>
      <w:r>
        <w:lastRenderedPageBreak/>
        <w:t>AULA 04 - Semiótica II: Leitura Semiótica da Imagem</w:t>
      </w:r>
    </w:p>
    <w:p w14:paraId="66AB32F3" w14:textId="77777777" w:rsidR="00F7451E" w:rsidRDefault="00000000">
      <w:pPr>
        <w:spacing w:after="200"/>
      </w:pPr>
      <w:r>
        <w:rPr>
          <w:sz w:val="20"/>
          <w:szCs w:val="20"/>
        </w:rPr>
        <w:t>Aprofundamento: relação signo-objeto (ícones, índices, símbolos) e signo-interpretante (rema, dicente, argumento). Exercícios de leitura semiótica aplicados à fotografia e publicidade.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3E8870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7349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9DA6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B2E3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471413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53A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Semiótica: signo (objeto, ícones, símbolos e índices, interpretante, rema, dicente e argumento).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F75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análise e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F3D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postura conciliadora, respeitando diferenças culturais, étnicas, religiosas e de gênero na conduta pessoal e profissional.</w:t>
            </w:r>
          </w:p>
        </w:tc>
      </w:tr>
      <w:tr w:rsidR="00F7451E" w14:paraId="252F42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F455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Aplicações gráficas: fotografia, cinema, publicidade e design gráfico.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062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e normas da linguagem na comunicação oral e escrita, na elaboração de diferentes tipos de textos técnicos.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EC90" w14:textId="77777777" w:rsidR="00F7451E" w:rsidRDefault="00F7451E">
            <w:pPr>
              <w:spacing w:line="276" w:lineRule="auto"/>
            </w:pPr>
          </w:p>
        </w:tc>
      </w:tr>
    </w:tbl>
    <w:p w14:paraId="211A01AF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66FDAB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F48D9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AA877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5D46E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D29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886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 da Aula 03: as três tricotomias de Peirce.</w:t>
            </w:r>
          </w:p>
        </w:tc>
      </w:tr>
      <w:tr w:rsidR="00F7451E" w14:paraId="3589F1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D10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74B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Relação signo-objeto: Ícones, Índices e Símbolos. Relação signo-interpretante: Rema, Dicente e Argumento.</w:t>
            </w:r>
          </w:p>
        </w:tc>
      </w:tr>
      <w:tr w:rsidR="00F7451E" w14:paraId="05A09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846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E95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Aplicações gráficas: semiótica no cinema, na publicidade e no design gráfico. Método de leitura semiótica passo a passo.</w:t>
            </w:r>
          </w:p>
        </w:tc>
      </w:tr>
      <w:tr w:rsidR="00F7451E" w14:paraId="299F4E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7E8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9FA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Atividade: leitura semiótica de 3 imagens (fotografia artística, peça publicitária, cena de filme). Produção de texto técnico.</w:t>
            </w:r>
          </w:p>
        </w:tc>
      </w:tr>
    </w:tbl>
    <w:p w14:paraId="5F895712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dialogada, análise de peças publicitárias e fotografias, produção textual técnica.</w:t>
      </w:r>
    </w:p>
    <w:p w14:paraId="32DE305F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peças publicitárias impressas, ficha de análise semiótica.</w:t>
      </w:r>
    </w:p>
    <w:p w14:paraId="10F27665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40B4B7EA" w14:textId="77777777" w:rsidR="00F7451E" w:rsidRDefault="00000000">
      <w:r>
        <w:br w:type="page"/>
      </w:r>
    </w:p>
    <w:p w14:paraId="700060D3" w14:textId="77777777" w:rsidR="00F7451E" w:rsidRDefault="00000000">
      <w:pPr>
        <w:pStyle w:val="Heading1"/>
        <w:spacing w:before="400" w:after="120"/>
      </w:pPr>
      <w:r>
        <w:lastRenderedPageBreak/>
        <w:t>AULA 05 - A Câmera Digital: Conhecendo o Instrumento</w:t>
      </w:r>
    </w:p>
    <w:p w14:paraId="598F702B" w14:textId="77777777" w:rsidR="00F7451E" w:rsidRDefault="00000000">
      <w:pPr>
        <w:spacing w:after="200"/>
      </w:pPr>
      <w:r>
        <w:rPr>
          <w:sz w:val="20"/>
          <w:szCs w:val="20"/>
        </w:rPr>
        <w:t>Tipos de câmeras digitais, partes, acessórios e manuseio básico. Inclusão do smartphone como ferramenta fotográfica. Introdução à gestão do tempo na produção fotográfica.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3B8C68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02A7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A320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D006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176510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CD77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tipos, manuseio, partes, acessórios.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804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859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a importância da gestão do tempo como fator de impacto na qualidade dos serviços executados.</w:t>
            </w:r>
          </w:p>
        </w:tc>
      </w:tr>
      <w:tr w:rsidR="00F7451E" w14:paraId="296733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862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Administração do tempo: ferramentas para uma gestão eficaz do tempo.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24B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informática na utilização de ferramentas para o auxílio nas suas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D8AE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fundamentos da gestão do tempo para controle das atividades sob sua responsabilidade.</w:t>
            </w:r>
          </w:p>
        </w:tc>
      </w:tr>
    </w:tbl>
    <w:p w14:paraId="772D0FE6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18D25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DDF2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5C44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3A641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CEB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28F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 da aula anterior. Introdução: tipos de câmeras digitais (compacta, bridge, DSLR, mirrorless, smartphone).</w:t>
            </w:r>
          </w:p>
        </w:tc>
      </w:tr>
      <w:tr w:rsidR="00F7451E" w14:paraId="453D99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3AC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CB7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Anatomia da câmera: sensor, obturador, diafragma, visor, LCD. Acessórios: tripé, filtros, flash externo, lentes.</w:t>
            </w:r>
          </w:p>
        </w:tc>
      </w:tr>
      <w:tr w:rsidR="00F7451E" w14:paraId="2103F6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3901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465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Smartphone como ferramenta fotográfica: apps de câmera manual, configurações avançadas. Modos de disparo: Auto, P, Av, Tv, M.</w:t>
            </w:r>
          </w:p>
        </w:tc>
      </w:tr>
      <w:tr w:rsidR="00F7451E" w14:paraId="5D0D80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677D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D51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Gestão do tempo na produção fotográfica: cronograma, checklist, planejamento de sessão. Prática: explorando os modos do smartphone.</w:t>
            </w:r>
          </w:p>
        </w:tc>
      </w:tr>
    </w:tbl>
    <w:p w14:paraId="6A07CFD2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manuseio de equipamentos, demonstração prática, exercício cronometrado.</w:t>
      </w:r>
    </w:p>
    <w:p w14:paraId="48BC9EE7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Câmeras (se disponíveis), smartphones, projetor.</w:t>
      </w:r>
    </w:p>
    <w:p w14:paraId="0728E82D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475FBB2C" w14:textId="77777777" w:rsidR="00F7451E" w:rsidRDefault="00000000">
      <w:r>
        <w:br w:type="page"/>
      </w:r>
    </w:p>
    <w:p w14:paraId="3E9C62FF" w14:textId="77777777" w:rsidR="00F7451E" w:rsidRDefault="00000000">
      <w:pPr>
        <w:pStyle w:val="Heading1"/>
        <w:spacing w:before="400" w:after="120"/>
      </w:pPr>
      <w:r>
        <w:lastRenderedPageBreak/>
        <w:t>AULA 06 - Linguagem Fotográfica e Composição</w:t>
      </w:r>
    </w:p>
    <w:p w14:paraId="108EAC94" w14:textId="77777777" w:rsidR="00F7451E" w:rsidRDefault="00000000">
      <w:pPr>
        <w:spacing w:after="200"/>
      </w:pPr>
      <w:r>
        <w:rPr>
          <w:sz w:val="20"/>
          <w:szCs w:val="20"/>
        </w:rPr>
        <w:t>Regras de composição, linhas, motivo/tema, ponto de vista da câmera. Exercícios práticos de enquadramento usando smartphones.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413C20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585F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0D9A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A5A9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6C2E0D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B15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linguagem fotográfica, produção de imagens e intervenção gráfica (composição do quadro, regras de composição, linhas, motivo/tema, ponto de vista da câmera).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D27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6B94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no desenvolvimento das atividades sob a sua responsabilidade os princípios de profissionalismo.</w:t>
            </w:r>
          </w:p>
        </w:tc>
      </w:tr>
      <w:tr w:rsidR="00F7451E" w14:paraId="00D521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85F8F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C10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análise e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C9DE" w14:textId="77777777" w:rsidR="00F7451E" w:rsidRDefault="00F7451E">
            <w:pPr>
              <w:spacing w:line="276" w:lineRule="auto"/>
            </w:pPr>
          </w:p>
        </w:tc>
      </w:tr>
      <w:tr w:rsidR="00F7451E" w14:paraId="58629E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4730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C5A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Identificar princípios e ferramentas utilizados nos processos criativos.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1BAE" w14:textId="77777777" w:rsidR="00F7451E" w:rsidRDefault="00F7451E">
            <w:pPr>
              <w:spacing w:line="276" w:lineRule="auto"/>
            </w:pPr>
          </w:p>
        </w:tc>
      </w:tr>
    </w:tbl>
    <w:p w14:paraId="5A574420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67688C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57D0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BEC0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65136C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0E7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B7B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Revisão. Introdução à linguagem fotográfica: o quadro como tela.</w:t>
            </w:r>
          </w:p>
        </w:tc>
      </w:tr>
      <w:tr w:rsidR="00F7451E" w14:paraId="081FB0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F17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B60D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Regra dos terços, linhas guia, simetria e padrões. Motivo/tema: figura e fundo.</w:t>
            </w:r>
          </w:p>
        </w:tc>
      </w:tr>
      <w:tr w:rsidR="00F7451E" w14:paraId="297F13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196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2B6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Ponto de vista da câmera (plongée, contra-plongée, eye-level). Enquadramentos. Espaço negativo. Análise de composições famosas.</w:t>
            </w:r>
          </w:p>
        </w:tc>
      </w:tr>
      <w:tr w:rsidR="00F7451E" w14:paraId="02EC95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6CF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E93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Atividade prática: "10 fotos, 10 regras" - cada aluno aplica uma regra de composição diferente por foto.</w:t>
            </w:r>
          </w:p>
        </w:tc>
      </w:tr>
    </w:tbl>
    <w:p w14:paraId="491E3AA2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análise de imagens, exercício prático de campo.</w:t>
      </w:r>
    </w:p>
    <w:p w14:paraId="27BC33D2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smartphones, espaço externo para prática.</w:t>
      </w:r>
    </w:p>
    <w:p w14:paraId="7A1CB708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3AA6B381" w14:textId="77777777" w:rsidR="00F7451E" w:rsidRDefault="00000000">
      <w:r>
        <w:br w:type="page"/>
      </w:r>
    </w:p>
    <w:p w14:paraId="2841309C" w14:textId="77777777" w:rsidR="00F7451E" w:rsidRDefault="00000000">
      <w:pPr>
        <w:pStyle w:val="Heading1"/>
        <w:spacing w:before="400" w:after="120"/>
      </w:pPr>
      <w:r>
        <w:lastRenderedPageBreak/>
        <w:t>AULA 07 - Luz, Exposição e o Triângulo de Exposição</w:t>
      </w:r>
    </w:p>
    <w:p w14:paraId="67F294DB" w14:textId="77777777" w:rsidR="00F7451E" w:rsidRDefault="00000000">
      <w:pPr>
        <w:spacing w:after="200"/>
      </w:pPr>
      <w:r>
        <w:rPr>
          <w:sz w:val="20"/>
          <w:szCs w:val="20"/>
        </w:rPr>
        <w:t>ISO, velocidade do obturador e abertura do diafragma. Movimento e congelamento. Prática de controle manual de exposição.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E5917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7AA3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9A53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5D8F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1F7887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7C5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produção de imagens e intervenção gráfica (movimento, luz e Exposição, composição, efeitos e recursos de iluminação).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327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403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fundamentos da gestão do tempo para controle das atividades sob sua responsabilidade.</w:t>
            </w:r>
          </w:p>
        </w:tc>
      </w:tr>
      <w:tr w:rsidR="00F7451E" w14:paraId="37A8E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D973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F02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matemática aplicada.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3794" w14:textId="77777777" w:rsidR="00F7451E" w:rsidRDefault="00F7451E">
            <w:pPr>
              <w:spacing w:line="276" w:lineRule="auto"/>
            </w:pPr>
          </w:p>
        </w:tc>
      </w:tr>
    </w:tbl>
    <w:p w14:paraId="655DB973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6C2CF7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6717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AFED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00BC61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2DB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7BE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Revisão. Introdução: a luz como matéria-prima da fotografia.</w:t>
            </w:r>
          </w:p>
        </w:tc>
      </w:tr>
      <w:tr w:rsidR="00F7451E" w14:paraId="05A228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EC5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BD2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O Triângulo de Exposição: ISO (sensibilidade e ruído), Abertura do diafragma (f-stops e profundidade de campo).</w:t>
            </w:r>
          </w:p>
        </w:tc>
      </w:tr>
      <w:tr w:rsidR="00F7451E" w14:paraId="31E11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E4B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473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Velocidade do obturador (congelamento vs motion blur). Como os três trabalham juntos. Matemática da exposição: stops e EV.</w:t>
            </w:r>
          </w:p>
        </w:tc>
      </w:tr>
      <w:tr w:rsidR="00F7451E" w14:paraId="7AF2E3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8B4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440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Histograma: leitura de níveis de exposição. Prática: "Dominando a exposição" - exercícios com modo manual no smartphone.</w:t>
            </w:r>
          </w:p>
        </w:tc>
      </w:tr>
    </w:tbl>
    <w:p w14:paraId="53024F79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simulador de triângulo de exposição, exercício prático com modo manual.</w:t>
      </w:r>
    </w:p>
    <w:p w14:paraId="1AAFC73A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câmeras/smartphones, app de câmera manual.</w:t>
      </w:r>
    </w:p>
    <w:p w14:paraId="647AAF9E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51B03F67" w14:textId="77777777" w:rsidR="00F7451E" w:rsidRDefault="00000000">
      <w:r>
        <w:br w:type="page"/>
      </w:r>
    </w:p>
    <w:p w14:paraId="717D27AF" w14:textId="77777777" w:rsidR="00F7451E" w:rsidRDefault="00000000">
      <w:pPr>
        <w:pStyle w:val="Heading1"/>
        <w:spacing w:before="400" w:after="120"/>
      </w:pPr>
      <w:r>
        <w:lastRenderedPageBreak/>
        <w:t>AULA 08 - Ambiente: Luz Natural e Artificial</w:t>
      </w:r>
    </w:p>
    <w:p w14:paraId="69685989" w14:textId="77777777" w:rsidR="00F7451E" w:rsidRDefault="00000000">
      <w:pPr>
        <w:spacing w:after="200"/>
      </w:pPr>
      <w:r>
        <w:rPr>
          <w:sz w:val="20"/>
          <w:szCs w:val="20"/>
        </w:rPr>
        <w:t>Diferenças entre luz natural e artificial, temperatura de cor, golden hour, flash e iluminação contínua. Prática em diferentes condições de luz.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488C5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CB70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6C65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16F6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62D07E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08A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Ambiente: luz natural e artificial.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3B7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2284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organização no seu posto trabalho.</w:t>
            </w:r>
          </w:p>
        </w:tc>
      </w:tr>
      <w:tr w:rsidR="00F7451E" w14:paraId="0E48E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189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produção de imagens e intervenção gráfica (efeitos e recursos de iluminação).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E24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as diferentes mídias para o desenvolvimento das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9953" w14:textId="77777777" w:rsidR="00F7451E" w:rsidRDefault="00F7451E">
            <w:pPr>
              <w:spacing w:line="276" w:lineRule="auto"/>
            </w:pPr>
          </w:p>
        </w:tc>
      </w:tr>
    </w:tbl>
    <w:p w14:paraId="1E5A3408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470C1C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DB78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45CA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5728E0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2DB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0C6D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Revisão. A importância do ambiente na fotografia.</w:t>
            </w:r>
          </w:p>
        </w:tc>
      </w:tr>
      <w:tr w:rsidR="00F7451E" w14:paraId="71E565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8F0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07E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Luz natural: golden hour, blue hour, direção da luz (frontal, lateral, contra-luz, zenital). Luz dura vs suave.</w:t>
            </w:r>
          </w:p>
        </w:tc>
      </w:tr>
      <w:tr w:rsidR="00F7451E" w14:paraId="6662A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72E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987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Temperatura de cor (escala Kelvin), balanço de branco. Luz artificial: flash, LED, contínua. Modificadores de luz.</w:t>
            </w:r>
          </w:p>
        </w:tc>
      </w:tr>
      <w:tr w:rsidR="00F7451E" w14:paraId="76FC32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79A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19B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Esquemas clássicos de iluminação (Rembrandt, butterfly, split). Organização do set. Prática: "Luz e sombra" - mesmo objeto em 5 condições.</w:t>
            </w:r>
          </w:p>
        </w:tc>
      </w:tr>
    </w:tbl>
    <w:p w14:paraId="441977D0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 com demonstrações de iluminação, prática fotográfica em diferentes ambientes.</w:t>
      </w:r>
    </w:p>
    <w:p w14:paraId="201644E6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smartphones, lanternas/flash, objetos para still life.</w:t>
      </w:r>
    </w:p>
    <w:p w14:paraId="115DF955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5D32FA2F" w14:textId="77777777" w:rsidR="00F7451E" w:rsidRDefault="00000000">
      <w:r>
        <w:br w:type="page"/>
      </w:r>
    </w:p>
    <w:p w14:paraId="07B4C1C8" w14:textId="77777777" w:rsidR="00F7451E" w:rsidRDefault="00000000">
      <w:pPr>
        <w:pStyle w:val="Heading1"/>
        <w:spacing w:before="400" w:after="120"/>
      </w:pPr>
      <w:r>
        <w:lastRenderedPageBreak/>
        <w:t>AULA 09 - Produção de Imagens: Prática Dirigida</w:t>
      </w:r>
    </w:p>
    <w:p w14:paraId="3C7ACDEE" w14:textId="77777777" w:rsidR="00F7451E" w:rsidRDefault="00000000">
      <w:pPr>
        <w:spacing w:after="200"/>
      </w:pPr>
      <w:r>
        <w:rPr>
          <w:sz w:val="20"/>
          <w:szCs w:val="20"/>
        </w:rPr>
        <w:t>Sessão prática completa de produção fotográfica: planejamento, execução e seleção de imagens. Trabalho em equipe com diferentes papéis.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4F509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E6BF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0B92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C63E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330645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DB7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linguagem fotográfica, produção de imagens e intervenção gráfica (composição do quadro, regras de composição).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567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665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organização no seu posto trabalho.</w:t>
            </w:r>
          </w:p>
        </w:tc>
      </w:tr>
      <w:tr w:rsidR="00F7451E" w14:paraId="6465BC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429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Organização do local de trabalho: espaço, atividades, materiais, tempo.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A06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análise e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76F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no desenvolvimento das atividades sob a sua responsabilidade os princípios de profissionalismo.</w:t>
            </w:r>
          </w:p>
        </w:tc>
      </w:tr>
    </w:tbl>
    <w:p w14:paraId="2E0C394A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575FA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AA25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1440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581EA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7C2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–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AC8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Briefing da prática: fluxo de produção (pré-produção, produção, pós-produção). Formação das equipes.</w:t>
            </w:r>
          </w:p>
        </w:tc>
      </w:tr>
      <w:tr w:rsidR="00F7451E" w14:paraId="50BF0B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D06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–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B70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Organização do set/local. Produção fotográfica - Tema 1. Rodízio de papéis (fotógrafo, diretor, produtor).</w:t>
            </w:r>
          </w:p>
        </w:tc>
      </w:tr>
      <w:tr w:rsidR="00F7451E" w14:paraId="50EC6F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380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–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621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Produção fotográfica - Temas 2 e 3. Aplicação das regras de composição e iluminação aprendidas.</w:t>
            </w:r>
          </w:p>
        </w:tc>
      </w:tr>
      <w:tr w:rsidR="00F7451E" w14:paraId="36DBC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2A2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–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0A8E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Seleção e curadoria de imagens (contact sheet). Workflow: cartão → computador → backup. Apresentação dos resultados.</w:t>
            </w:r>
          </w:p>
        </w:tc>
      </w:tr>
    </w:tbl>
    <w:p w14:paraId="28E92082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Prática dirigida em equipe, rodízio de papéis, curadoria coletiva.</w:t>
      </w:r>
    </w:p>
    <w:p w14:paraId="1290D91F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Smartphones/câmeras, objetos de cenário, espaços variados.</w:t>
      </w:r>
    </w:p>
    <w:p w14:paraId="59E62F16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6EA93B00" w14:textId="77777777" w:rsidR="00F7451E" w:rsidRDefault="00000000">
      <w:r>
        <w:br w:type="page"/>
      </w:r>
    </w:p>
    <w:p w14:paraId="6D49714C" w14:textId="77777777" w:rsidR="00F7451E" w:rsidRDefault="00000000">
      <w:pPr>
        <w:pStyle w:val="Heading1"/>
        <w:spacing w:before="400" w:after="120"/>
      </w:pPr>
      <w:r>
        <w:lastRenderedPageBreak/>
        <w:t>AULA 10 - Aplicações Gráficas, Edição Digital e Avaliação</w:t>
      </w:r>
    </w:p>
    <w:p w14:paraId="358C6C04" w14:textId="77777777" w:rsidR="00F7451E" w:rsidRDefault="00000000">
      <w:pPr>
        <w:spacing w:after="200"/>
      </w:pPr>
      <w:r>
        <w:rPr>
          <w:sz w:val="20"/>
          <w:szCs w:val="20"/>
        </w:rPr>
        <w:t>Fotografia aplicada ao cinema, publicidade e design gráfico. Edição digital com ferramentas gratuitas. Aplicação da prova de múltipla escolha da UC.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367691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B596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170E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4C93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36B371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42E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Aplicações gráficas: fotografia, cinema, publicidade e design gráfico.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459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de informática na utilização de ferramentas para o auxílio nas suas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238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comportamento íntegro, transparente e responsável, nas relações interpessoais e no desenvolvimento das atividades sob sua responsabilidade.</w:t>
            </w:r>
          </w:p>
        </w:tc>
      </w:tr>
      <w:tr w:rsidR="00F7451E" w14:paraId="6CF3B8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B19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Formação da imagem digital: linguagem visual verbal, leitura e análise de imagens (formatos de arquivos).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8C3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as diferentes mídias para o desenvolvimento das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961E" w14:textId="77777777" w:rsidR="00F7451E" w:rsidRDefault="00F7451E">
            <w:pPr>
              <w:spacing w:line="276" w:lineRule="auto"/>
            </w:pPr>
          </w:p>
        </w:tc>
      </w:tr>
      <w:tr w:rsidR="00F7451E" w14:paraId="368367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F5EE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A5F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Analisar as referências das pesquisas para o desenvolvimento das atividades.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F443" w14:textId="77777777" w:rsidR="00F7451E" w:rsidRDefault="00F7451E">
            <w:pPr>
              <w:spacing w:line="276" w:lineRule="auto"/>
            </w:pPr>
          </w:p>
        </w:tc>
      </w:tr>
    </w:tbl>
    <w:p w14:paraId="6A2C9682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3D93E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6EA71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DC7F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0C73C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624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19:00 - 19:30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D19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Revisão geral do conteudo. Fotografia nas aplicações gráficas: cinema, publicidade e design gráfico.</w:t>
            </w:r>
          </w:p>
        </w:tc>
      </w:tr>
      <w:tr w:rsidR="00F7451E" w14:paraId="23832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F54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19:30 - 20:30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542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Ferramentas de edição gratuitas (GIMP, Darktable, Snapseed, Lightroom Mobile). Ajustes básicos, formatos de exportação. Ética na edição.</w:t>
            </w:r>
          </w:p>
        </w:tc>
      </w:tr>
      <w:tr w:rsidR="00F7451E" w14:paraId="7EF88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707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20:30 - 21:30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26A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PROVA DE MÚLTIPLA ESCOLHA - Avaliação individual cobrindo todo o conteudo da UC (Aulas 01 a 09).</w:t>
            </w:r>
          </w:p>
        </w:tc>
      </w:tr>
      <w:tr w:rsidR="00F7451E" w14:paraId="01ADA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045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21:30 - 22:30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3E4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Continuação/finalização da prova. Correção coletiva e discussão das respostas.</w:t>
            </w:r>
          </w:p>
        </w:tc>
      </w:tr>
    </w:tbl>
    <w:p w14:paraId="7EE7641E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Aula expositiva, demonstração de software, prova de múltipla escolha individual.</w:t>
      </w:r>
    </w:p>
    <w:p w14:paraId="0DF8BCB4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computadores, prova impressa, gabarito.</w:t>
      </w:r>
    </w:p>
    <w:p w14:paraId="1A6BFBB7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3BA46968" w14:textId="77777777" w:rsidR="00F7451E" w:rsidRDefault="00000000">
      <w:r>
        <w:br w:type="page"/>
      </w:r>
    </w:p>
    <w:p w14:paraId="2D6C9106" w14:textId="77777777" w:rsidR="00F7451E" w:rsidRDefault="00000000">
      <w:pPr>
        <w:pStyle w:val="Heading1"/>
        <w:spacing w:before="400" w:after="120"/>
      </w:pPr>
      <w:r>
        <w:lastRenderedPageBreak/>
        <w:t>AULA 11 - Projeto Integrador: Ensaio Fotográfico em Trios</w:t>
      </w:r>
    </w:p>
    <w:p w14:paraId="39046FA4" w14:textId="77777777" w:rsidR="00F7451E" w:rsidRDefault="00000000">
      <w:pPr>
        <w:spacing w:after="200"/>
      </w:pPr>
      <w:r>
        <w:rPr>
          <w:sz w:val="20"/>
          <w:szCs w:val="20"/>
        </w:rPr>
        <w:t>Desenvolvimento do projeto final em trios (10 trios + 1 quarteto, 34 alunos): ensaio fotográfico com análise semiótica. Planejamento, produção e pós-produção integralmente presenciais, sob gestão de tempo e postura profissional.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7EBC4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C5F5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50F9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D3BCB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4A8661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B45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Câmera fotográfica digital: linguagem fotográfica, produção de imagens e intervenção gráfica.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033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princípios de fotografia.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2DF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fundamentos da gestão do tempo para controle das atividades sob sua responsabilidade.</w:t>
            </w:r>
          </w:p>
        </w:tc>
      </w:tr>
      <w:tr w:rsidR="00F7451E" w14:paraId="2031F5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CD0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Aplicações gráficas: fotografia, cinema, publicidade e design gráfico.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A35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fundamentos de análise e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2EF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no desenvolvimento das atividades sob a sua responsabilidade os princípios de profissionalismo.</w:t>
            </w:r>
          </w:p>
        </w:tc>
      </w:tr>
      <w:tr w:rsidR="00F7451E" w14:paraId="2ADAC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D06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Semiótica: signo (aplicação prática de todos os conceitos).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A76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Identificar princípios e ferramentas utilizados nos processos criativos.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46E0" w14:textId="77777777" w:rsidR="00F7451E" w:rsidRDefault="00F7451E">
            <w:pPr>
              <w:spacing w:line="276" w:lineRule="auto"/>
            </w:pPr>
          </w:p>
        </w:tc>
      </w:tr>
      <w:tr w:rsidR="00F7451E" w14:paraId="1080C8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E7B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Administração do tempo: ferramentas para uma gestão eficaz do tempo.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9BAF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os fundamentos da análise e da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8ABA" w14:textId="77777777" w:rsidR="00F7451E" w:rsidRDefault="00F7451E">
            <w:pPr>
              <w:spacing w:line="276" w:lineRule="auto"/>
            </w:pPr>
          </w:p>
        </w:tc>
      </w:tr>
      <w:tr w:rsidR="00F7451E" w14:paraId="725C5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F7D2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Posturas profissionais: disciplina, produtividade, cooperação, iniciativa, criatividade.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EEA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e normas da linguagem na comunicação oral e escrita, na elaboração de diferentes tipos de textos técnicos.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39F5" w14:textId="77777777" w:rsidR="00F7451E" w:rsidRDefault="00F7451E">
            <w:pPr>
              <w:spacing w:line="276" w:lineRule="auto"/>
            </w:pPr>
          </w:p>
        </w:tc>
      </w:tr>
    </w:tbl>
    <w:p w14:paraId="5C48DA9A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3BFDF0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1EE2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B53F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194ED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201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19:00 - 19:30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085D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Apresentação do projeto integrador: ensaio fotográfico em trios. Requisitos, critérios de avaliação. Formação dos 11 grupos (10 trios + 1 quarteto).</w:t>
            </w:r>
          </w:p>
        </w:tc>
      </w:tr>
      <w:tr w:rsidR="00F7451E" w14:paraId="5CCD9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710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19:30 - 20:30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8B4D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Briefing detalhado: requisitos técnicos e semióticos. Escolha de tema por grupo, pesquisa de referências, criação de moodboard. Todo o trabalho é presencial.</w:t>
            </w:r>
          </w:p>
        </w:tc>
      </w:tr>
      <w:tr w:rsidR="00F7451E" w14:paraId="522AE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A79E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20:30 - 21:30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42F63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Produção fotográfica dos trios nos espaços da instituição. Gestão do tempo: cronograma interno do grupo. Professor circula orientando.</w:t>
            </w:r>
          </w:p>
        </w:tc>
      </w:tr>
      <w:tr w:rsidR="00F7451E" w14:paraId="6707E5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4FE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21:30 - 22:30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F71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Seleção e curadoria das imagens. Análise semiótica em grupo. Montagem do memorial descritivo e preparação da apresentação oral (Aula 12).</w:t>
            </w:r>
          </w:p>
        </w:tc>
      </w:tr>
    </w:tbl>
    <w:p w14:paraId="34FB551C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Projeto orientado em trios, produção integralmente presencial com acompanhamento do professor.</w:t>
      </w:r>
    </w:p>
    <w:p w14:paraId="28FCDA35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Smartphones/câmeras, espaços da instituição, ficha de análise semiótica, modelo de memorial descritivo, projetor.</w:t>
      </w:r>
    </w:p>
    <w:p w14:paraId="074BDE3A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049908AD" w14:textId="77777777" w:rsidR="00F7451E" w:rsidRDefault="00000000">
      <w:r>
        <w:br w:type="page"/>
      </w:r>
    </w:p>
    <w:p w14:paraId="7DEE91C3" w14:textId="77777777" w:rsidR="00F7451E" w:rsidRDefault="00000000">
      <w:pPr>
        <w:pStyle w:val="Heading1"/>
        <w:spacing w:before="400" w:after="120"/>
      </w:pPr>
      <w:r>
        <w:lastRenderedPageBreak/>
        <w:t>AULA 12 - Apresentações Finais, Recuperação e Encerramento</w:t>
      </w:r>
    </w:p>
    <w:p w14:paraId="445AD987" w14:textId="77777777" w:rsidR="00F7451E" w:rsidRDefault="00000000">
      <w:pPr>
        <w:spacing w:after="200"/>
      </w:pPr>
      <w:r>
        <w:rPr>
          <w:sz w:val="20"/>
          <w:szCs w:val="20"/>
        </w:rPr>
        <w:t>Apresentação dos ensaios fotográficos com defesa oral e análise semiótica. Recuperação (prova de múltipla escolha) para todos os alunos. Encerramento da UC.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7451E" w14:paraId="7D0C0C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FB43" w14:textId="77777777" w:rsidR="00F7451E" w:rsidRDefault="00000000">
            <w:r>
              <w:rPr>
                <w:b/>
                <w:bCs/>
                <w:sz w:val="20"/>
                <w:szCs w:val="20"/>
              </w:rPr>
              <w:t>Objetivos de Conhecimento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36C6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Técnicas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4FFF4" w14:textId="77777777" w:rsidR="00F7451E" w:rsidRDefault="00000000">
            <w:r>
              <w:rPr>
                <w:b/>
                <w:bCs/>
                <w:sz w:val="20"/>
                <w:szCs w:val="20"/>
              </w:rPr>
              <w:t>Capacidades Socioemocionais</w:t>
            </w:r>
          </w:p>
        </w:tc>
      </w:tr>
      <w:tr w:rsidR="00F7451E" w14:paraId="75CE3A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5BD0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Posturas profissionais: disciplina, produtividade, cooperação, iniciativa, criatividade, produtividade.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159A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Aplicar os princípios e normas da linguagem na comunicação oral e escrita, na elaboração de diferentes tipos de textos técnicos.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B830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postura conciliadora, respeitando diferenças culturais, étnicas, religiosas e de gênero na conduta pessoal e profissional.</w:t>
            </w:r>
          </w:p>
        </w:tc>
      </w:tr>
      <w:tr w:rsidR="00F7451E" w14:paraId="7EF1B8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1CD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Ética Pessoal e Profissional: ética moral, cidadania, direitos humanos universais, responsabilidade, honestidade, imparcialidade, respeito, empatia.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DDB2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os fundamentos da análise e da construção da imagem.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AADC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Demonstrar comportamento íntegro, transparente e responsável, nas relações interpessoais e no desenvolvimento das atividades sob sua responsabilidade.</w:t>
            </w:r>
          </w:p>
        </w:tc>
      </w:tr>
      <w:tr w:rsidR="00F7451E" w14:paraId="53D3B8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71B4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BDEA" w14:textId="77777777" w:rsidR="00F7451E" w:rsidRDefault="00F7451E">
            <w:pPr>
              <w:spacing w:line="276" w:lineRule="auto"/>
            </w:pP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8456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Reconhecer a importância da gestão do tempo como fator de impacto na qualidade dos serviços executados.</w:t>
            </w:r>
          </w:p>
        </w:tc>
      </w:tr>
    </w:tbl>
    <w:p w14:paraId="7C5137E2" w14:textId="77777777" w:rsidR="00F7451E" w:rsidRDefault="00000000">
      <w:pPr>
        <w:spacing w:before="240" w:after="80"/>
      </w:pPr>
      <w:r>
        <w:rPr>
          <w:b/>
          <w:bCs/>
        </w:rPr>
        <w:t>Roteiro da Noite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7451E" w14:paraId="5DDAF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CCDD" w14:textId="77777777" w:rsidR="00F7451E" w:rsidRDefault="00000000">
            <w:r>
              <w:rPr>
                <w:b/>
                <w:bCs/>
                <w:sz w:val="20"/>
                <w:szCs w:val="20"/>
              </w:rPr>
              <w:t>Horário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52C8E" w14:textId="77777777" w:rsidR="00F7451E" w:rsidRDefault="00000000">
            <w:r>
              <w:rPr>
                <w:b/>
                <w:bCs/>
                <w:sz w:val="20"/>
                <w:szCs w:val="20"/>
              </w:rPr>
              <w:t>Atividade</w:t>
            </w:r>
          </w:p>
        </w:tc>
      </w:tr>
      <w:tr w:rsidR="00F7451E" w14:paraId="21F4DF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D25B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19:00 - 19:30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C254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Organização da noite, sorteio da ordem de apresentação dos 11 grupos, reforço dos critérios de avaliação.</w:t>
            </w:r>
          </w:p>
        </w:tc>
      </w:tr>
      <w:tr w:rsidR="00F7451E" w14:paraId="5556E8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4A21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19:30 - 20:30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B1B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Apresentações dos ensaios fotográficos - primeiros 6 grupos (10 min cada trio: exibição + defesa oral + análise semiótica).</w:t>
            </w:r>
          </w:p>
        </w:tc>
      </w:tr>
      <w:tr w:rsidR="00F7451E" w14:paraId="224643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0EA5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20:30 - 21:30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8B49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Apresentações dos 5 grupos restantes. Feedback dos colegas (ficha de avaliação por pares).</w:t>
            </w:r>
          </w:p>
        </w:tc>
      </w:tr>
      <w:tr w:rsidR="00F7451E" w14:paraId="02AAF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4068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21:30 - 22:30</w:t>
            </w:r>
          </w:p>
        </w:tc>
        <w:tc>
          <w:tcPr>
            <w:tcW w:w="7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C247" w14:textId="77777777" w:rsidR="00F7451E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Chamada. RECUPERAÇÃO - Prova de múltipla escolha para todos os alunos (conteudo das Aulas 01 a 09). Encerramento da UC.</w:t>
            </w:r>
          </w:p>
        </w:tc>
      </w:tr>
    </w:tbl>
    <w:p w14:paraId="7401D27C" w14:textId="77777777" w:rsidR="00F7451E" w:rsidRDefault="00000000">
      <w:pPr>
        <w:spacing w:before="160" w:after="40"/>
      </w:pPr>
      <w:r>
        <w:rPr>
          <w:b/>
          <w:bCs/>
          <w:sz w:val="20"/>
          <w:szCs w:val="20"/>
        </w:rPr>
        <w:t xml:space="preserve">Metodologia: </w:t>
      </w:r>
      <w:r>
        <w:rPr>
          <w:sz w:val="20"/>
          <w:szCs w:val="20"/>
        </w:rPr>
        <w:t>Apresentação oral com defesa, avaliação por pares, prova de múltipla escolha (recuperação) para toda a turma.</w:t>
      </w:r>
    </w:p>
    <w:p w14:paraId="04F4E433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Recursos: </w:t>
      </w:r>
      <w:r>
        <w:rPr>
          <w:sz w:val="20"/>
          <w:szCs w:val="20"/>
        </w:rPr>
        <w:t>Projetor, fichas de avaliação, formulário de feedback, prova de recuperação impressa, gabarito.</w:t>
      </w:r>
    </w:p>
    <w:p w14:paraId="41E33A64" w14:textId="77777777" w:rsidR="00F7451E" w:rsidRDefault="00000000">
      <w:pPr>
        <w:spacing w:after="40"/>
      </w:pPr>
      <w:r>
        <w:rPr>
          <w:b/>
          <w:bCs/>
          <w:sz w:val="20"/>
          <w:szCs w:val="20"/>
        </w:rPr>
        <w:t xml:space="preserve">Obs.: </w:t>
      </w:r>
      <w:r>
        <w:rPr>
          <w:sz w:val="20"/>
          <w:szCs w:val="20"/>
        </w:rPr>
        <w:t>Chamada realizada no início de cada bloco. Lanche de 20 min após o 1º bloco (incluído no intervalo entre blocos).</w:t>
      </w:r>
    </w:p>
    <w:p w14:paraId="4543DB34" w14:textId="77777777" w:rsidR="00F7451E" w:rsidRDefault="00000000">
      <w:r>
        <w:br w:type="page"/>
      </w:r>
    </w:p>
    <w:p w14:paraId="573D41AA" w14:textId="77777777" w:rsidR="00F7451E" w:rsidRDefault="00000000">
      <w:pPr>
        <w:spacing w:before="400" w:after="200"/>
      </w:pPr>
      <w:r>
        <w:rPr>
          <w:b/>
          <w:bCs/>
          <w:sz w:val="26"/>
          <w:szCs w:val="26"/>
        </w:rPr>
        <w:lastRenderedPageBreak/>
        <w:t>MATRIZ DE COBERTURA DE COMPETÊNCIAS</w:t>
      </w:r>
    </w:p>
    <w:p w14:paraId="640D068D" w14:textId="77777777" w:rsidR="00F7451E" w:rsidRDefault="00000000">
      <w:pPr>
        <w:spacing w:after="120"/>
      </w:pPr>
      <w:r>
        <w:rPr>
          <w:sz w:val="20"/>
          <w:szCs w:val="20"/>
        </w:rPr>
        <w:t>Todos os itens pré-cadastrados no sistema são utilizados em pelo menos uma aula.</w:t>
      </w:r>
    </w:p>
    <w:p w14:paraId="62C1295C" w14:textId="77777777" w:rsidR="00F7451E" w:rsidRDefault="00000000">
      <w:pPr>
        <w:spacing w:before="200" w:after="80"/>
      </w:pPr>
      <w:r>
        <w:rPr>
          <w:b/>
          <w:bCs/>
        </w:rPr>
        <w:t>Objetivos de Conhecimento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7451E" w14:paraId="7AC354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9BF8" w14:textId="77777777" w:rsidR="00F7451E" w:rsidRDefault="00000000">
            <w:r>
              <w:rPr>
                <w:b/>
                <w:bCs/>
                <w:sz w:val="20"/>
                <w:szCs w:val="20"/>
              </w:rPr>
              <w:t>Competência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D84200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68C9B9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0FA23D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ECFC471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B00B6D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B32F69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C2EAEAE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F01364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24B66D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7737EE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A9987A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4B5332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F7451E" w14:paraId="54C4B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243C" w14:textId="77777777" w:rsidR="00F7451E" w:rsidRDefault="00000000">
            <w:r>
              <w:rPr>
                <w:sz w:val="18"/>
                <w:szCs w:val="18"/>
              </w:rPr>
              <w:t>Administração do tempo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27E38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512BD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0C3AA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3357E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BF67EC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02950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F1B6A7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D0DB2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746BB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5531A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5FD72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CCA437" w14:textId="77777777" w:rsidR="00F7451E" w:rsidRDefault="00F7451E">
            <w:pPr>
              <w:jc w:val="center"/>
            </w:pPr>
          </w:p>
        </w:tc>
      </w:tr>
      <w:tr w:rsidR="00F7451E" w14:paraId="7BF4E2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9488" w14:textId="77777777" w:rsidR="00F7451E" w:rsidRDefault="00000000">
            <w:r>
              <w:rPr>
                <w:sz w:val="18"/>
                <w:szCs w:val="18"/>
              </w:rPr>
              <w:t>Ambiente: luz natural e artificial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3CD97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7026B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8AFF7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7689A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8B082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C4CD7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20BD78D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B591D54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4C708F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AECEE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446D7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27C672" w14:textId="77777777" w:rsidR="00F7451E" w:rsidRDefault="00F7451E">
            <w:pPr>
              <w:jc w:val="center"/>
            </w:pPr>
          </w:p>
        </w:tc>
      </w:tr>
      <w:tr w:rsidR="00F7451E" w14:paraId="5901B9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F271" w14:textId="77777777" w:rsidR="00F7451E" w:rsidRDefault="00000000">
            <w:r>
              <w:rPr>
                <w:sz w:val="18"/>
                <w:szCs w:val="18"/>
              </w:rPr>
              <w:t>Aplicações gráficas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0BD06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47339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942EC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D293C7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7C283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1E8CA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707E7D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56343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1F022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A2143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3ED71F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3A0C97" w14:textId="77777777" w:rsidR="00F7451E" w:rsidRDefault="00F7451E">
            <w:pPr>
              <w:jc w:val="center"/>
            </w:pPr>
          </w:p>
        </w:tc>
      </w:tr>
      <w:tr w:rsidR="00F7451E" w14:paraId="500BC3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94DDE" w14:textId="77777777" w:rsidR="00F7451E" w:rsidRDefault="00000000">
            <w:r>
              <w:rPr>
                <w:sz w:val="18"/>
                <w:szCs w:val="18"/>
              </w:rPr>
              <w:t>Câmera fotográfica digital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13D1C8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7B7F6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D3FDB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B856A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E0248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E6E26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887791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5FA999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FA4E11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91A2D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F20E293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A124C0" w14:textId="77777777" w:rsidR="00F7451E" w:rsidRDefault="00F7451E">
            <w:pPr>
              <w:jc w:val="center"/>
            </w:pPr>
          </w:p>
        </w:tc>
      </w:tr>
      <w:tr w:rsidR="00F7451E" w14:paraId="5AB2B0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9DD9" w14:textId="77777777" w:rsidR="00F7451E" w:rsidRDefault="00000000">
            <w:r>
              <w:rPr>
                <w:sz w:val="18"/>
                <w:szCs w:val="18"/>
              </w:rPr>
              <w:t>Formação da imagem digital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208E0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F5C104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FA96E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7B538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409D2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AD936F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1F315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B4E7F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33D74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BD5C15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267E41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A59E32" w14:textId="77777777" w:rsidR="00F7451E" w:rsidRDefault="00F7451E">
            <w:pPr>
              <w:jc w:val="center"/>
            </w:pPr>
          </w:p>
        </w:tc>
      </w:tr>
      <w:tr w:rsidR="00F7451E" w14:paraId="0F0327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15D6" w14:textId="77777777" w:rsidR="00F7451E" w:rsidRDefault="00000000">
            <w:r>
              <w:rPr>
                <w:sz w:val="18"/>
                <w:szCs w:val="18"/>
              </w:rPr>
              <w:t>História da fotografia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7955CC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15145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B9089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48C812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D4349E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77C8B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5BD01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44C259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84A836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9F915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D983DD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88CBE8" w14:textId="77777777" w:rsidR="00F7451E" w:rsidRDefault="00F7451E">
            <w:pPr>
              <w:jc w:val="center"/>
            </w:pPr>
          </w:p>
        </w:tc>
      </w:tr>
      <w:tr w:rsidR="00F7451E" w14:paraId="364B7E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5CCB" w14:textId="77777777" w:rsidR="00F7451E" w:rsidRDefault="00000000">
            <w:r>
              <w:rPr>
                <w:sz w:val="18"/>
                <w:szCs w:val="18"/>
              </w:rPr>
              <w:t>Organização do local de trabalho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DC8FB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82539F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0CEC31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71E47E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FB8616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F7C632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F4FA1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2AB77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7CD4725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92F2B0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92D4E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FDA90E" w14:textId="77777777" w:rsidR="00F7451E" w:rsidRDefault="00F7451E">
            <w:pPr>
              <w:jc w:val="center"/>
            </w:pPr>
          </w:p>
        </w:tc>
      </w:tr>
      <w:tr w:rsidR="00F7451E" w14:paraId="6AFD61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D931" w14:textId="77777777" w:rsidR="00F7451E" w:rsidRDefault="00000000">
            <w:r>
              <w:rPr>
                <w:sz w:val="18"/>
                <w:szCs w:val="18"/>
              </w:rPr>
              <w:t>Posturas profissionais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34E84B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C067A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5451E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D79AA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55FE2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03B1B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C5EFB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589C30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0AC58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548561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1B4A81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061FC4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F7451E" w14:paraId="15FC36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B23A" w14:textId="77777777" w:rsidR="00F7451E" w:rsidRDefault="00000000">
            <w:r>
              <w:rPr>
                <w:sz w:val="18"/>
                <w:szCs w:val="18"/>
              </w:rPr>
              <w:t>Semiótica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9F27E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C976D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E023D7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CBC8DE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E5DDB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47792F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A4EE82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2BE2E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EAC722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8A387B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9AAA5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C856EE6" w14:textId="77777777" w:rsidR="00F7451E" w:rsidRDefault="00F7451E">
            <w:pPr>
              <w:jc w:val="center"/>
            </w:pPr>
          </w:p>
        </w:tc>
      </w:tr>
      <w:tr w:rsidR="00F7451E" w14:paraId="6835F7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7CFC" w14:textId="77777777" w:rsidR="00F7451E" w:rsidRDefault="00000000">
            <w:r>
              <w:rPr>
                <w:sz w:val="18"/>
                <w:szCs w:val="18"/>
              </w:rPr>
              <w:t>Ética Pessoal e Profissional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FC733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DCCA2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4393B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4873FE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3AA778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B73E6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E17AD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315A6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265D6E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7F2C35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3DF0B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48C18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</w:tbl>
    <w:p w14:paraId="796C275A" w14:textId="77777777" w:rsidR="00F7451E" w:rsidRDefault="00000000">
      <w:pPr>
        <w:spacing w:before="300" w:after="80"/>
      </w:pPr>
      <w:r>
        <w:rPr>
          <w:b/>
          <w:bCs/>
        </w:rPr>
        <w:t>Capacidades 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7451E" w14:paraId="518832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90AB" w14:textId="77777777" w:rsidR="00F7451E" w:rsidRDefault="00000000">
            <w:r>
              <w:rPr>
                <w:b/>
                <w:bCs/>
                <w:sz w:val="20"/>
                <w:szCs w:val="20"/>
              </w:rPr>
              <w:t>Competência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70DC65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C3D439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DB17E20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406F49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BFA1F4F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8FE0BC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BAD4744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93D3AB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F2C2A67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C637EBE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022A40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1B89F5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F7451E" w14:paraId="7A2A95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40EF5" w14:textId="77777777" w:rsidR="00F7451E" w:rsidRDefault="00000000">
            <w:r>
              <w:rPr>
                <w:sz w:val="18"/>
                <w:szCs w:val="18"/>
              </w:rPr>
              <w:t>Analisar referências das pesquisas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EEB3BB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71E7F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DD098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C38A9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A870B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FF8D63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4030D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9D740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7A046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40853B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805AF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2E7424" w14:textId="77777777" w:rsidR="00F7451E" w:rsidRDefault="00F7451E">
            <w:pPr>
              <w:jc w:val="center"/>
            </w:pPr>
          </w:p>
        </w:tc>
      </w:tr>
      <w:tr w:rsidR="00F7451E" w14:paraId="2631C9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AC86" w14:textId="77777777" w:rsidR="00F7451E" w:rsidRDefault="00000000">
            <w:r>
              <w:rPr>
                <w:sz w:val="18"/>
                <w:szCs w:val="18"/>
              </w:rPr>
              <w:t>Aplicar fund. análise e construção da imagem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7B6F5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06A39B7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634D94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81452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47AB6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E87344A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EE076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9DB78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696A517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C481E2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BA6E6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294467" w14:textId="77777777" w:rsidR="00F7451E" w:rsidRDefault="00F7451E">
            <w:pPr>
              <w:jc w:val="center"/>
            </w:pPr>
          </w:p>
        </w:tc>
      </w:tr>
      <w:tr w:rsidR="00F7451E" w14:paraId="07DA7D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F79F" w14:textId="77777777" w:rsidR="00F7451E" w:rsidRDefault="00000000">
            <w:r>
              <w:rPr>
                <w:sz w:val="18"/>
                <w:szCs w:val="18"/>
              </w:rPr>
              <w:t>Aplicar fund. de matemática aplicada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C0F8AE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513263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06D1B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1A8137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7FFF96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21096B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732607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86A6D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BA9CA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19A99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8C9CD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68BAFD" w14:textId="77777777" w:rsidR="00F7451E" w:rsidRDefault="00F7451E">
            <w:pPr>
              <w:jc w:val="center"/>
            </w:pPr>
          </w:p>
        </w:tc>
      </w:tr>
      <w:tr w:rsidR="00F7451E" w14:paraId="3335C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D3BF" w14:textId="77777777" w:rsidR="00F7451E" w:rsidRDefault="00000000">
            <w:r>
              <w:rPr>
                <w:sz w:val="18"/>
                <w:szCs w:val="18"/>
              </w:rPr>
              <w:t>Aplicar princípios de informática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DE449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4F9440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B3496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131F1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9BFA03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0D3245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F2558D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CD53D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1754D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1EE391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C0D309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0E789C" w14:textId="77777777" w:rsidR="00F7451E" w:rsidRDefault="00F7451E">
            <w:pPr>
              <w:jc w:val="center"/>
            </w:pPr>
          </w:p>
        </w:tc>
      </w:tr>
      <w:tr w:rsidR="00F7451E" w14:paraId="03F26E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896B" w14:textId="77777777" w:rsidR="00F7451E" w:rsidRDefault="00000000">
            <w:r>
              <w:rPr>
                <w:sz w:val="18"/>
                <w:szCs w:val="18"/>
              </w:rPr>
              <w:t>Aplicar princípios e normas da linguagem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863AB0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A43D1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C8CBF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F457B14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78F788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60F776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63C83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03AE4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540E52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A303F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9DB366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9C2DF04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F7451E" w14:paraId="481075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59BA" w14:textId="77777777" w:rsidR="00F7451E" w:rsidRDefault="00000000">
            <w:r>
              <w:rPr>
                <w:sz w:val="18"/>
                <w:szCs w:val="18"/>
              </w:rPr>
              <w:t>Aplicar princípios de fotografia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42D99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A21EF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D8BC56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620ACB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8E364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C5272C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67C939B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378C3B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20B94F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5F9AC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C1C192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32BF2DB" w14:textId="77777777" w:rsidR="00F7451E" w:rsidRDefault="00F7451E">
            <w:pPr>
              <w:jc w:val="center"/>
            </w:pPr>
          </w:p>
        </w:tc>
      </w:tr>
      <w:tr w:rsidR="00F7451E" w14:paraId="306ED8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F20C" w14:textId="77777777" w:rsidR="00F7451E" w:rsidRDefault="00000000">
            <w:r>
              <w:rPr>
                <w:sz w:val="18"/>
                <w:szCs w:val="18"/>
              </w:rPr>
              <w:t>Identificar princípios/ferramentas criativos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BA84E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88B9B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049F66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07F95F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9A984B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54513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8BC9FC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74B0F6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59AC86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06ACB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1C18FC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DF739BD" w14:textId="77777777" w:rsidR="00F7451E" w:rsidRDefault="00F7451E">
            <w:pPr>
              <w:jc w:val="center"/>
            </w:pPr>
          </w:p>
        </w:tc>
      </w:tr>
      <w:tr w:rsidR="00F7451E" w14:paraId="49E948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CF4" w14:textId="77777777" w:rsidR="00F7451E" w:rsidRDefault="00000000">
            <w:r>
              <w:rPr>
                <w:sz w:val="18"/>
                <w:szCs w:val="18"/>
              </w:rPr>
              <w:t>Reconhecer as diferentes mídias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50A3B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A56A5D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EEE452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E0D5E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D7B7AE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26C44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B45129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E6FE2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FB1DD9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58EAA25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D22216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16990EB" w14:textId="77777777" w:rsidR="00F7451E" w:rsidRDefault="00F7451E">
            <w:pPr>
              <w:jc w:val="center"/>
            </w:pPr>
          </w:p>
        </w:tc>
      </w:tr>
      <w:tr w:rsidR="00F7451E" w14:paraId="79C651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D032" w14:textId="77777777" w:rsidR="00F7451E" w:rsidRDefault="00000000">
            <w:r>
              <w:rPr>
                <w:sz w:val="18"/>
                <w:szCs w:val="18"/>
              </w:rPr>
              <w:t>Reconhecer fund. análise e construção da imagem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F02C52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8529C2D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43E1B8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DB1DD5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B84EBE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5BF26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70788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CCC6B3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93B1D0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BD6CC1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60BA7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DE49E9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</w:tbl>
    <w:p w14:paraId="4842BD1B" w14:textId="77777777" w:rsidR="00F7451E" w:rsidRDefault="00000000">
      <w:pPr>
        <w:spacing w:before="300" w:after="80"/>
      </w:pPr>
      <w:r>
        <w:rPr>
          <w:b/>
          <w:bCs/>
        </w:rPr>
        <w:t>Capacidades Socioemocionais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7451E" w14:paraId="570BBC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88F4" w14:textId="77777777" w:rsidR="00F7451E" w:rsidRDefault="00000000">
            <w:r>
              <w:rPr>
                <w:b/>
                <w:bCs/>
                <w:sz w:val="20"/>
                <w:szCs w:val="20"/>
              </w:rPr>
              <w:t>Competência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65BD1CD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B8CAB85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02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9CE582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1D7E0D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04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7979AF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3E1AEC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9B9C3C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07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AC59517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08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8F597C2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09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CB9F74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B104E6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15CAA3" w14:textId="77777777" w:rsidR="00F7451E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</w:tr>
      <w:tr w:rsidR="00F7451E" w14:paraId="53CDE9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0E85" w14:textId="77777777" w:rsidR="00F7451E" w:rsidRDefault="00000000">
            <w:r>
              <w:rPr>
                <w:sz w:val="18"/>
                <w:szCs w:val="18"/>
              </w:rPr>
              <w:t>Aplicar fund. gestão do tempo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EDECC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A0FCF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2162AF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77AE9E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16CD25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6CD0DC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971091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637321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44746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432953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39269B8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2EE876B" w14:textId="77777777" w:rsidR="00F7451E" w:rsidRDefault="00F7451E">
            <w:pPr>
              <w:jc w:val="center"/>
            </w:pPr>
          </w:p>
        </w:tc>
      </w:tr>
      <w:tr w:rsidR="00F7451E" w14:paraId="6DAD26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7742" w14:textId="77777777" w:rsidR="00F7451E" w:rsidRDefault="00000000">
            <w:r>
              <w:rPr>
                <w:sz w:val="18"/>
                <w:szCs w:val="18"/>
              </w:rPr>
              <w:t>Aplicar princípios de organização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A0CE03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036605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C6D89D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14D9D2D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993974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E20112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F3FF1F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33386C5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AC62A2D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F4CEEC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571B18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B50C7E" w14:textId="77777777" w:rsidR="00F7451E" w:rsidRDefault="00F7451E">
            <w:pPr>
              <w:jc w:val="center"/>
            </w:pPr>
          </w:p>
        </w:tc>
      </w:tr>
      <w:tr w:rsidR="00F7451E" w14:paraId="559DCF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1A5C" w14:textId="77777777" w:rsidR="00F7451E" w:rsidRDefault="00000000">
            <w:r>
              <w:rPr>
                <w:sz w:val="18"/>
                <w:szCs w:val="18"/>
              </w:rPr>
              <w:t>Demonstrar comportamento íntegro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A3712B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DD5C16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69A53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F3570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5E04D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EECF537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88068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46FA18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994266F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3935639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65FCA1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D96252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F7451E" w14:paraId="278BBC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7D29" w14:textId="77777777" w:rsidR="00F7451E" w:rsidRDefault="00000000">
            <w:r>
              <w:rPr>
                <w:sz w:val="18"/>
                <w:szCs w:val="18"/>
              </w:rPr>
              <w:t>Demonstrar princípios de profissionalismo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9D43EC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4366C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CB13C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8C1615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DC080C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D1A20C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E681FC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97D29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A768E4B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13DD03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6A1A03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074AFDE" w14:textId="77777777" w:rsidR="00F7451E" w:rsidRDefault="00F7451E">
            <w:pPr>
              <w:jc w:val="center"/>
            </w:pPr>
          </w:p>
        </w:tc>
      </w:tr>
      <w:tr w:rsidR="00F7451E" w14:paraId="7C94CD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07B8" w14:textId="77777777" w:rsidR="00F7451E" w:rsidRDefault="00000000">
            <w:r>
              <w:rPr>
                <w:sz w:val="18"/>
                <w:szCs w:val="18"/>
              </w:rPr>
              <w:t>Demonstrar postura conciliadora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CDDED7F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8ECD7D6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120F72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8B62E72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0208363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A5D3ABE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05A35355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C0A23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A1C1CF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3908C7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B69B5C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16F7980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  <w:tr w:rsidR="00F7451E" w14:paraId="179A3C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9687" w14:textId="77777777" w:rsidR="00F7451E" w:rsidRDefault="00000000">
            <w:r>
              <w:rPr>
                <w:sz w:val="18"/>
                <w:szCs w:val="18"/>
              </w:rPr>
              <w:t>Reconhecer importância da gestão do tempo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5D29EB8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C1FE56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4EB0F4EA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5B093F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22863B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32860AD2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B59DBA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214B71F4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665F5589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726155F0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1B2ACAFB" w14:textId="77777777" w:rsidR="00F7451E" w:rsidRDefault="00F7451E">
            <w:pPr>
              <w:jc w:val="center"/>
            </w:pPr>
          </w:p>
        </w:tc>
        <w:tc>
          <w:tcPr>
            <w:tcW w:w="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14:paraId="53B9BD26" w14:textId="77777777" w:rsidR="00F745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</w:tr>
    </w:tbl>
    <w:p w14:paraId="13218143" w14:textId="77777777" w:rsidR="00405ECA" w:rsidRDefault="00405ECA"/>
    <w:sectPr w:rsidR="00405E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BB649" w14:textId="77777777" w:rsidR="00405ECA" w:rsidRDefault="00405ECA">
      <w:r>
        <w:separator/>
      </w:r>
    </w:p>
  </w:endnote>
  <w:endnote w:type="continuationSeparator" w:id="0">
    <w:p w14:paraId="39554476" w14:textId="77777777" w:rsidR="00405ECA" w:rsidRDefault="0040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A4EE" w14:textId="77777777" w:rsidR="00F7451E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F4DFA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CEFA" w14:textId="77777777" w:rsidR="00405ECA" w:rsidRDefault="00405ECA">
      <w:r>
        <w:separator/>
      </w:r>
    </w:p>
  </w:footnote>
  <w:footnote w:type="continuationSeparator" w:id="0">
    <w:p w14:paraId="1F67E699" w14:textId="77777777" w:rsidR="00405ECA" w:rsidRDefault="00405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B09E" w14:textId="77777777" w:rsidR="00F7451E" w:rsidRDefault="00000000" w:rsidP="00A57DFB">
    <w:pPr>
      <w:jc w:val="center"/>
    </w:pPr>
    <w:r>
      <w:rPr>
        <w:color w:val="666666"/>
        <w:sz w:val="16"/>
        <w:szCs w:val="16"/>
      </w:rPr>
      <w:t>SENAI - Fundamentos de Fotografia Digital e de Semiótica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913"/>
    <w:multiLevelType w:val="hybridMultilevel"/>
    <w:tmpl w:val="627EF95E"/>
    <w:lvl w:ilvl="0" w:tplc="3CFACEF2">
      <w:start w:val="1"/>
      <w:numFmt w:val="bullet"/>
      <w:lvlText w:val="●"/>
      <w:lvlJc w:val="left"/>
      <w:pPr>
        <w:ind w:left="720" w:hanging="360"/>
      </w:pPr>
    </w:lvl>
    <w:lvl w:ilvl="1" w:tplc="A3A46432">
      <w:start w:val="1"/>
      <w:numFmt w:val="bullet"/>
      <w:lvlText w:val="○"/>
      <w:lvlJc w:val="left"/>
      <w:pPr>
        <w:ind w:left="1440" w:hanging="360"/>
      </w:pPr>
    </w:lvl>
    <w:lvl w:ilvl="2" w:tplc="2A6E1024">
      <w:start w:val="1"/>
      <w:numFmt w:val="bullet"/>
      <w:lvlText w:val="■"/>
      <w:lvlJc w:val="left"/>
      <w:pPr>
        <w:ind w:left="2160" w:hanging="360"/>
      </w:pPr>
    </w:lvl>
    <w:lvl w:ilvl="3" w:tplc="7136BA9A">
      <w:start w:val="1"/>
      <w:numFmt w:val="bullet"/>
      <w:lvlText w:val="●"/>
      <w:lvlJc w:val="left"/>
      <w:pPr>
        <w:ind w:left="2880" w:hanging="360"/>
      </w:pPr>
    </w:lvl>
    <w:lvl w:ilvl="4" w:tplc="57C0B892">
      <w:start w:val="1"/>
      <w:numFmt w:val="bullet"/>
      <w:lvlText w:val="○"/>
      <w:lvlJc w:val="left"/>
      <w:pPr>
        <w:ind w:left="3600" w:hanging="360"/>
      </w:pPr>
    </w:lvl>
    <w:lvl w:ilvl="5" w:tplc="2E02500E">
      <w:start w:val="1"/>
      <w:numFmt w:val="bullet"/>
      <w:lvlText w:val="■"/>
      <w:lvlJc w:val="left"/>
      <w:pPr>
        <w:ind w:left="4320" w:hanging="360"/>
      </w:pPr>
    </w:lvl>
    <w:lvl w:ilvl="6" w:tplc="B5F2B028">
      <w:start w:val="1"/>
      <w:numFmt w:val="bullet"/>
      <w:lvlText w:val="●"/>
      <w:lvlJc w:val="left"/>
      <w:pPr>
        <w:ind w:left="5040" w:hanging="360"/>
      </w:pPr>
    </w:lvl>
    <w:lvl w:ilvl="7" w:tplc="A51A64B2">
      <w:start w:val="1"/>
      <w:numFmt w:val="bullet"/>
      <w:lvlText w:val="●"/>
      <w:lvlJc w:val="left"/>
      <w:pPr>
        <w:ind w:left="5760" w:hanging="360"/>
      </w:pPr>
    </w:lvl>
    <w:lvl w:ilvl="8" w:tplc="828CCB12">
      <w:start w:val="1"/>
      <w:numFmt w:val="bullet"/>
      <w:lvlText w:val="●"/>
      <w:lvlJc w:val="left"/>
      <w:pPr>
        <w:ind w:left="6480" w:hanging="360"/>
      </w:pPr>
    </w:lvl>
  </w:abstractNum>
  <w:num w:numId="1" w16cid:durableId="158619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51E"/>
    <w:rsid w:val="003F4DFA"/>
    <w:rsid w:val="00405ECA"/>
    <w:rsid w:val="006D253F"/>
    <w:rsid w:val="00A57DFB"/>
    <w:rsid w:val="00E53624"/>
    <w:rsid w:val="00F7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F879A1"/>
  <w15:docId w15:val="{E37100AD-31CC-7C4F-B8AA-91AE5C5D9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57D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7DFB"/>
  </w:style>
  <w:style w:type="paragraph" w:styleId="Footer">
    <w:name w:val="footer"/>
    <w:basedOn w:val="Normal"/>
    <w:link w:val="FooterChar"/>
    <w:uiPriority w:val="99"/>
    <w:unhideWhenUsed/>
    <w:rsid w:val="00A57D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15</Pages>
  <Words>3357</Words>
  <Characters>19141</Characters>
  <Application>Microsoft Office Word</Application>
  <DocSecurity>0</DocSecurity>
  <Lines>159</Lines>
  <Paragraphs>44</Paragraphs>
  <ScaleCrop>false</ScaleCrop>
  <Company/>
  <LinksUpToDate>false</LinksUpToDate>
  <CharactersWithSpaces>22454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Mayer</cp:lastModifiedBy>
  <cp:revision>2</cp:revision>
  <dcterms:created xsi:type="dcterms:W3CDTF">2026-04-12T08:03:00Z</dcterms:created>
  <dcterms:modified xsi:type="dcterms:W3CDTF">2026-04-12T20:31:00Z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056e58bc31a5cb60e276aa16d175bf421967c5b25170858cf2f3a993e88eda6e</vt:lpwstr>
  </property>
</Properties>
</file>