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Conforme conversamos em outras conversas, vou implementar o fine-tunning. Minha pergunta e é só isso que quero que responda agora: Como devo organizar os pares regras+prompt?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0" w:name="base-ui-_r_8hi_"/>
      <w:bookmarkEnd w:id="0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Ótima pergunta — a organização dos pares é a parte mais crítica do fine-tuning.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Estruturou estratégia pedagógica para organizar pares regra-prompt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Estruturou estratégia pedagógica para organizar pares regra-prompt</w:t>
      </w:r>
    </w:p>
    <w:p>
      <w:pPr>
        <w:pStyle w:val="BodyText"/>
        <w:bidi w:val="0"/>
        <w:ind w:hanging="0" w:start="0" w:end="0"/>
        <w:jc w:val="start"/>
        <w:rPr/>
      </w:pPr>
      <w:r>
        <w:rPr/>
        <w:t>Ótima pergunta — a organização dos pares é a parte mais crítica do fine-tuning. Um dataset mal estruturado garante um modelo ruim, independentemente de quantas horas de GPU você gaste. Vou destrinchar isso em camadas, como um professor faria: primeiro o conceito, depois o formato técnico, depois a estratégia metodológica, e por fim um exemplo concreto.</w:t>
      </w:r>
    </w:p>
    <w:p>
      <w:pPr>
        <w:pStyle w:val="Heading3"/>
        <w:bidi w:val="0"/>
        <w:jc w:val="start"/>
        <w:rPr/>
      </w:pPr>
      <w:r>
        <w:rPr/>
        <w:t>1. O conceito: o que um "par" representa</w:t>
      </w:r>
    </w:p>
    <w:p>
      <w:pPr>
        <w:pStyle w:val="BodyText"/>
        <w:bidi w:val="0"/>
        <w:jc w:val="start"/>
        <w:rPr/>
      </w:pPr>
      <w:r>
        <w:rPr/>
        <w:t xml:space="preserve">No fine-tuning supervisionado de um LLM gerador, você está ensinando o modelo a mapear </w:t>
      </w:r>
      <w:r>
        <w:rPr>
          <w:rStyle w:val="Strong"/>
        </w:rPr>
        <w:t>entrada → saída desejada</w:t>
      </w:r>
      <w:r>
        <w:rPr/>
        <w:t>. Cada par é uma "lição" individual. O modelo vê milhares dessas lições e ajusta seus pesos para reproduzir o padrão.</w:t>
      </w:r>
    </w:p>
    <w:p>
      <w:pPr>
        <w:pStyle w:val="BodyText"/>
        <w:bidi w:val="0"/>
        <w:jc w:val="start"/>
        <w:rPr/>
      </w:pPr>
      <w:r>
        <w:rPr/>
        <w:t>No seu caso, o par tem duas peças: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Input (instrução)</w:t>
      </w:r>
      <w:r>
        <w:rPr/>
        <w:t xml:space="preserve">: o que um analista de segurança escreveria em linguagem natural ao pedir uma regra. Ex.: </w:t>
      </w:r>
      <w:r>
        <w:rPr>
          <w:rStyle w:val="Emphasis"/>
        </w:rPr>
        <w:t>"Generate a Sigma rule to detect Mimikatz accessing LSASS memory on Windows."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 (resposta esperada)</w:t>
      </w:r>
      <w:r>
        <w:rPr/>
        <w:t xml:space="preserve">: o YAML completo da regra Sigma correspondente. </w:t>
      </w:r>
    </w:p>
    <w:p>
      <w:pPr>
        <w:pStyle w:val="BodyText"/>
        <w:bidi w:val="0"/>
        <w:jc w:val="start"/>
        <w:rPr/>
      </w:pPr>
      <w:r>
        <w:rPr/>
        <w:t>A lógica é: na hora da inferência, o usuário vai dar um input parecido com os da fase de treino, e você quer que o modelo gere um output no mesmo estilo dos que ele viu.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Problema central que você precisa enfrentar:</w:t>
      </w:r>
      <w:r>
        <w:rPr/>
        <w:t xml:space="preserve"> seu corpus do SigmaHQ contém regras (os outputs), mas </w:t>
      </w:r>
      <w:r>
        <w:rPr>
          <w:rStyle w:val="Strong"/>
        </w:rPr>
        <w:t>não contém os inputs em linguagem natural</w:t>
      </w:r>
      <w:r>
        <w:rPr/>
        <w:t xml:space="preserve">. Você terá que </w:t>
      </w:r>
      <w:r>
        <w:rPr>
          <w:rStyle w:val="Strong"/>
        </w:rPr>
        <w:t>gerar os inputs sinteticamente</w:t>
      </w:r>
      <w:r>
        <w:rPr/>
        <w:t>. Esse é o trabalho real do pré-processamento.</w:t>
      </w:r>
    </w:p>
    <w:p>
      <w:pPr>
        <w:pStyle w:val="Heading3"/>
        <w:bidi w:val="0"/>
        <w:jc w:val="start"/>
        <w:rPr/>
      </w:pPr>
      <w:r>
        <w:rPr/>
        <w:t>2. O formato técnico: JSONL com schema de instrução</w:t>
      </w:r>
    </w:p>
    <w:p>
      <w:pPr>
        <w:pStyle w:val="BodyText"/>
        <w:bidi w:val="0"/>
        <w:jc w:val="start"/>
        <w:rPr/>
      </w:pPr>
      <w:r>
        <w:rPr/>
        <w:t xml:space="preserve">O padrão de fato hoje é </w:t>
      </w:r>
      <w:r>
        <w:rPr>
          <w:rStyle w:val="Strong"/>
        </w:rPr>
        <w:t>JSONL</w:t>
      </w:r>
      <w:r>
        <w:rPr/>
        <w:t xml:space="preserve"> (um JSON por linha), em um dos dois schemas abaixo. Use o que sua biblioteca de fine-tuning espera (Unsloth, TRL/SFTTrainer, Axolotl — todos suportam ambos).</w:t>
      </w:r>
    </w:p>
    <w:p>
      <w:pPr>
        <w:pStyle w:val="Heading4"/>
        <w:bidi w:val="0"/>
        <w:jc w:val="start"/>
        <w:rPr/>
      </w:pPr>
      <w:r>
        <w:rPr/>
        <w:t>Schema A — Alpaca-style (mais simples)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"instruction"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"Generate a Sigma rule to detect Mimikatz accessing LSASS memory."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47B85"/>
          <w:shd w:fill="auto" w:val="clear"/>
        </w:rPr>
        <w:t>"input"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47B85"/>
          <w:shd w:fill="auto" w:val="clear"/>
        </w:rPr>
        <w:t>"output"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"title: Mimikatz LSASS Access\nid: ...\nlogsource:\n  category: process_access\n  product: windows\ndetection:\n  selection:\n    TargetImage|endswith: '\\lsass.exe'\n    GrantedAccess: '0x1410'\n  condition: selection\nlevel: high"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O campo </w:t>
      </w:r>
      <w:r>
        <w:rPr>
          <w:rStyle w:val="SourceText"/>
        </w:rPr>
        <w:t>input</w:t>
      </w:r>
      <w:r>
        <w:rPr/>
        <w:t xml:space="preserve"> fica vazio quando a instrução é autocontida. Use-o se quiser passar contexto adicional (ex.: trecho de CVE, log bruto) separado da instrução.</w:t>
      </w:r>
    </w:p>
    <w:p>
      <w:pPr>
        <w:pStyle w:val="Heading4"/>
        <w:bidi w:val="0"/>
        <w:jc w:val="start"/>
        <w:rPr/>
      </w:pPr>
      <w:r>
        <w:rPr/>
        <w:t>Schema B — ChatML / messages (mais moderno, recomendado para Llama 3.1)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"messages"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"system"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"You are a detection engineer that writes Sigma rules in valid YAML."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"user"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"Generate a Sigma rule to detect Mimikatz accessing LSASS memory."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"assistant"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9BE963"/>
          <w:shd w:fill="auto" w:val="clear"/>
        </w:rPr>
        <w:t>"title: Mimikatz LSASS Access\nid: ...\n..."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Recomendo o Schema B</w:t>
      </w:r>
      <w:r>
        <w:rPr/>
        <w:t>, porque o Llama 3.1 Instruct foi pré-treinado nesse formato. Você aproveita o template de chat nativo do tokenizer (</w:t>
      </w:r>
      <w:r>
        <w:rPr>
          <w:rStyle w:val="SourceText"/>
        </w:rPr>
        <w:t>tokenizer.apply_chat_template</w:t>
      </w:r>
      <w:r>
        <w:rPr/>
        <w:t>) e evita problemas de "o modelo aprendeu a falar errado". O system prompt fixo ainda dá a você um lugar para ancorar o papel do modelo de forma consistente.</w:t>
      </w:r>
    </w:p>
    <w:p>
      <w:pPr>
        <w:pStyle w:val="Heading3"/>
        <w:bidi w:val="0"/>
        <w:jc w:val="start"/>
        <w:rPr/>
      </w:pPr>
      <w:r>
        <w:rPr/>
        <w:t>3. A estratégia metodológica (a parte que a banca vai cobrar)</w:t>
      </w:r>
    </w:p>
    <w:p>
      <w:pPr>
        <w:pStyle w:val="BodyText"/>
        <w:bidi w:val="0"/>
        <w:jc w:val="start"/>
        <w:rPr/>
      </w:pPr>
      <w:r>
        <w:rPr/>
        <w:t>Aqui é onde a maioria dos TCCs de fine-tuning falha. Você precisa pensar em quatro decisões:</w:t>
      </w:r>
    </w:p>
    <w:p>
      <w:pPr>
        <w:pStyle w:val="Heading4"/>
        <w:bidi w:val="0"/>
        <w:jc w:val="start"/>
        <w:rPr/>
      </w:pPr>
      <w:r>
        <w:rPr/>
        <w:t>3.1. De onde vem a instrução sintética?</w:t>
      </w:r>
    </w:p>
    <w:p>
      <w:pPr>
        <w:pStyle w:val="BodyText"/>
        <w:bidi w:val="0"/>
        <w:jc w:val="start"/>
        <w:rPr/>
      </w:pPr>
      <w:r>
        <w:rPr/>
        <w:t>Você tem três caminhos, em ordem crescente de qualidade e custo: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(a) Extração mecânica dos campos </w:t>
      </w:r>
      <w:r>
        <w:rPr>
          <w:rStyle w:val="SourceText"/>
        </w:rPr>
        <w:t>description</w:t>
      </w:r>
      <w:r>
        <w:rPr>
          <w:rStyle w:val="Strong"/>
        </w:rPr>
        <w:t xml:space="preserve"> e </w:t>
      </w:r>
      <w:r>
        <w:rPr>
          <w:rStyle w:val="SourceText"/>
        </w:rPr>
        <w:t>title</w:t>
      </w:r>
      <w:r>
        <w:rPr>
          <w:rStyle w:val="Strong"/>
        </w:rPr>
        <w:t>.</w:t>
      </w:r>
      <w:r>
        <w:rPr/>
        <w:t xml:space="preserve"> Para cada regra, monte a instrução com template: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"Generate a Sigma rule titled '{title}'. Description: {description}. Log source: {logsource}."</w:t>
      </w:r>
    </w:p>
    <w:p>
      <w:pPr>
        <w:pStyle w:val="BodyText"/>
        <w:bidi w:val="0"/>
        <w:jc w:val="start"/>
        <w:rPr/>
      </w:pPr>
      <w:r>
        <w:rPr/>
        <w:t xml:space="preserve">Barato, reproduzível, mas pobre — o modelo aprende a copiar o título no output. </w:t>
      </w:r>
      <w:r>
        <w:rPr>
          <w:rStyle w:val="Strong"/>
        </w:rPr>
        <w:t>Não recomendo isoladamente.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(b) Geração por LLM (recomendado).</w:t>
      </w:r>
      <w:r>
        <w:rPr/>
        <w:t xml:space="preserve"> Um LLM (Claude, GPT-4, ou o próprio Llama) lê a regra e produz uma instrução plausível em linguagem natural, </w:t>
      </w:r>
      <w:r>
        <w:rPr>
          <w:rStyle w:val="Strong"/>
        </w:rPr>
        <w:t>sem revelar campos específicos da regra</w:t>
      </w:r>
      <w:r>
        <w:rPr/>
        <w:t xml:space="preserve">. Ex.: dado o YAML do Mimikatz/LSASS, gerar </w:t>
      </w:r>
      <w:r>
        <w:rPr>
          <w:rStyle w:val="Emphasis"/>
        </w:rPr>
        <w:t>"Write a Sigma rule to detect credential dumping attempts targeting the Local Security Authority on Windows hosts."</w:t>
      </w:r>
      <w:r>
        <w:rPr/>
        <w:t xml:space="preserve"> É o caminho que a literatura chama de </w:t>
      </w:r>
      <w:r>
        <w:rPr>
          <w:rStyle w:val="Strong"/>
        </w:rPr>
        <w:t>Self-Instruct</w:t>
      </w:r>
      <w:r>
        <w:rPr/>
        <w:t xml:space="preserve"> (Wang et al., 2022) ou </w:t>
      </w:r>
      <w:r>
        <w:rPr>
          <w:rStyle w:val="Strong"/>
        </w:rPr>
        <w:t>back-translation de instruções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(c) Mistura híbrida.</w:t>
      </w:r>
      <w:r>
        <w:rPr/>
        <w:t xml:space="preserve"> Gere 2–3 instruções por regra, variando o nível de detalhe (uma curta, uma técnica, uma de alto nível). Isso ensina robustez a paráfrases. É o que eu faria.</w:t>
      </w:r>
    </w:p>
    <w:p>
      <w:pPr>
        <w:pStyle w:val="Heading4"/>
        <w:bidi w:val="0"/>
        <w:jc w:val="start"/>
        <w:rPr/>
      </w:pPr>
      <w:r>
        <w:rPr/>
        <w:t>3.2. Como evitar vazamento (data leakage)</w:t>
      </w:r>
    </w:p>
    <w:p>
      <w:pPr>
        <w:pStyle w:val="BodyText"/>
        <w:bidi w:val="0"/>
        <w:jc w:val="start"/>
        <w:rPr/>
      </w:pPr>
      <w:r>
        <w:rPr>
          <w:rStyle w:val="Strong"/>
        </w:rPr>
        <w:t>Isso é vital.</w:t>
      </w:r>
      <w:r>
        <w:rPr/>
        <w:t xml:space="preserve"> Suas 50 regras de teste (</w:t>
      </w:r>
      <w:r>
        <w:rPr>
          <w:rStyle w:val="SourceText"/>
        </w:rPr>
        <w:t>test_cases/</w:t>
      </w:r>
      <w:r>
        <w:rPr/>
        <w:t xml:space="preserve">) </w:t>
      </w:r>
      <w:r>
        <w:rPr>
          <w:rStyle w:val="Strong"/>
        </w:rPr>
        <w:t>não podem aparecer</w:t>
      </w:r>
      <w:r>
        <w:rPr/>
        <w:t xml:space="preserve"> nem no treino nem na validação. Concretamente: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~1800 regras totais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conjunto de treino   (~1440, 80%)    → fine-tuning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conjunto de validação (~310, ~17%)   → escolher hiperparâmetros, early stopping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conjunto de teste     (50, ~3%)      → INTOCADO até a avaliação final</w:t>
      </w:r>
    </w:p>
    <w:p>
      <w:pPr>
        <w:pStyle w:val="BodyText"/>
        <w:bidi w:val="0"/>
        <w:jc w:val="start"/>
        <w:rPr/>
      </w:pPr>
      <w:r>
        <w:rPr/>
        <w:t xml:space="preserve">Mais importante: garanta que regras </w:t>
      </w:r>
      <w:r>
        <w:rPr>
          <w:rStyle w:val="Emphasis"/>
        </w:rPr>
        <w:t>quase idênticas</w:t>
      </w:r>
      <w:r>
        <w:rPr/>
        <w:t xml:space="preserve"> (mesma técnica MITRE, mesmo logsource) não fiquem espalhadas entre treino e teste, ou o modelo "lembra" e os números ficam inflados. Use a chave </w:t>
      </w:r>
      <w:r>
        <w:rPr>
          <w:rStyle w:val="SourceText"/>
        </w:rPr>
        <w:t>category_product_service</w:t>
      </w:r>
      <w:r>
        <w:rPr/>
        <w:t xml:space="preserve"> que seu script </w:t>
      </w:r>
      <w:r>
        <w:rPr>
          <w:rStyle w:val="SourceText"/>
        </w:rPr>
        <w:t>dataset_splitter.py</w:t>
      </w:r>
      <w:r>
        <w:rPr/>
        <w:t xml:space="preserve"> já produz para fazer um </w:t>
      </w:r>
      <w:r>
        <w:rPr>
          <w:rStyle w:val="Strong"/>
        </w:rPr>
        <w:t>split estratificado</w:t>
      </w:r>
      <w:r>
        <w:rPr/>
        <w:t xml:space="preserve">, e idealmente passe um deduplicador por similaridade de embeddings antes (ex.: </w:t>
      </w:r>
      <w:r>
        <w:rPr>
          <w:rStyle w:val="SourceText"/>
        </w:rPr>
        <w:t>&gt;0.95</w:t>
      </w:r>
      <w:r>
        <w:rPr/>
        <w:t xml:space="preserve"> cosseno → considerar duplicata).</w:t>
      </w:r>
    </w:p>
    <w:p>
      <w:pPr>
        <w:pStyle w:val="Heading4"/>
        <w:bidi w:val="0"/>
        <w:jc w:val="start"/>
        <w:rPr/>
      </w:pPr>
      <w:r>
        <w:rPr/>
        <w:t>3.3. Estrutura de pastas sugerida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data/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sigma_repo/                       # repositório bruto SigmaHQ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rag_knowledge/                    # as ~1800 regras (já existe)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test_cases/                       # 50 regras de teste (já existe, NÃO mexer)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finetune/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raw_pairs.jsonl               # antes de split, todos os pares gerados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train.jsonl                   # ~1440 pares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val.jsonl                     # ~310 pares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generation_log.json           # qual LLM gerou, qual prompt usou, data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generation_log.json</w:t>
      </w:r>
      <w:r>
        <w:rPr/>
        <w:t xml:space="preserve"> é seu seguro contra a banca: documenta reprodutibilidade.</w:t>
      </w:r>
    </w:p>
    <w:p>
      <w:pPr>
        <w:pStyle w:val="Heading4"/>
        <w:bidi w:val="0"/>
        <w:jc w:val="start"/>
        <w:rPr/>
      </w:pPr>
      <w:r>
        <w:rPr/>
        <w:t>3.4. Qualidade &gt; quantidade</w:t>
      </w:r>
    </w:p>
    <w:p>
      <w:pPr>
        <w:pStyle w:val="BodyText"/>
        <w:bidi w:val="0"/>
        <w:jc w:val="start"/>
        <w:rPr/>
      </w:pPr>
      <w:r>
        <w:rPr/>
        <w:t xml:space="preserve">Antes de treinar com tudo, </w:t>
      </w:r>
      <w:r>
        <w:rPr>
          <w:rStyle w:val="Strong"/>
        </w:rPr>
        <w:t>valide manualmente 20–30 pares aleatórios</w:t>
      </w:r>
      <w:r>
        <w:rPr/>
        <w:t>. Pergunte de cada um: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instrução faz sentido sozinha, sem ver a regra?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instrução é genérica o suficiente para um humano gerar várias regras parecidas, ou está "vazando" detalhes específicos do YAML?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output YAML é válido (passa no pySigma)? </w:t>
      </w:r>
    </w:p>
    <w:p>
      <w:pPr>
        <w:pStyle w:val="BodyText"/>
        <w:bidi w:val="0"/>
        <w:jc w:val="start"/>
        <w:rPr/>
      </w:pPr>
      <w:r>
        <w:rPr/>
        <w:t>Se mais de 10% dos pares falhar nesses critérios, ajuste o prompt de geração e regere.</w:t>
      </w:r>
    </w:p>
    <w:p>
      <w:pPr>
        <w:pStyle w:val="Heading3"/>
        <w:bidi w:val="0"/>
        <w:jc w:val="start"/>
        <w:rPr/>
      </w:pPr>
      <w:r>
        <w:rPr/>
        <w:t>4. Exemplo concreto: três pares bem feitos</w:t>
      </w:r>
    </w:p>
    <w:p>
      <w:pPr>
        <w:pStyle w:val="BodyText"/>
        <w:bidi w:val="0"/>
        <w:jc w:val="start"/>
        <w:rPr/>
      </w:pPr>
      <w:r>
        <w:rPr/>
        <w:t>Para ficar tangível, com a regra do Okta que aparece na sua monografia (Figura 1):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"messages"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"system"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"You are a detection engineer. Output only valid Sigma rule YAML."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"user"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"Create a Sigma rule that detects when an Okta user account gets locked out due to too many failed sign-in attempts."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"assistant"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"title: Okta User Account Locked Out\nid: 14701da0-4b0f-4ee6-9c95-2ffb4e73bb9a\nstatus: test\ndescription: Detects when a user account is locked out.\nreferences:\n  - https://developer.okta.com/docs/reference/api/system-log/\ntags:\n  - attack.impact\nlogsource:\n  product: okta\n  service: okta\ndetection:\n  selection:\n    displaymessage: Max sign in attempts exceeded\n  condition: selection\nfalsepositives:\n  - Unknown\nlevel: medium"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"messages"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"system"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"You are a detection engineer. Output only valid Sigma rule YAML."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"user"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"I need a detection for brute-force lockouts on our Okta tenant. Write the Sigma rule."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"assistant"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"title: Okta User Account Locked Out\n..."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"messages"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"system"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"You are a detection engineer. Output only valid Sigma rule YAML."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"user"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"Sigma rule for Okta logs: catch the event that fires when the platform locks a user after repeated failed authentications."</w:t>
      </w:r>
      <w:r>
        <w:rPr>
          <w:rStyle w:val="SourceText"/>
          <w:rFonts w:ascii="var font-mono" w:hAnsi="var font-mono"/>
          <w:color w:val="D3D7DE"/>
          <w:shd w:fill="auto" w:val="clear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47B85"/>
          <w:shd w:fill="auto" w:val="clear"/>
        </w:rPr>
        <w:t>"role"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"assistant"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F47B85"/>
          <w:shd w:fill="auto" w:val="clear"/>
        </w:rPr>
        <w:t>"content"</w:t>
      </w:r>
      <w:r>
        <w:rPr>
          <w:rStyle w:val="SourceText"/>
          <w:rFonts w:ascii="var font-mono" w:hAnsi="var font-mono"/>
          <w:color w:val="EAECF0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>"title: Okta User Account Locked Out\n..."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BodyText"/>
        <w:bidi w:val="0"/>
        <w:jc w:val="start"/>
        <w:rPr/>
      </w:pPr>
      <w:r>
        <w:rPr/>
        <w:t>Observe três coisas importantes: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System prompt idêntico em todos</w:t>
      </w:r>
      <w:r>
        <w:rPr/>
        <w:t xml:space="preserve"> — isso vira a "voz" do modelo treinado. Use exatamente esse mesmo system prompt na hora da inferência.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Três instruções diferentes para o mesmo output.</w:t>
      </w:r>
      <w:r>
        <w:rPr/>
        <w:t xml:space="preserve"> Isso ensina o modelo a generalizar paráfrases. Útil porque um analista real escreve de forma variada.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 instruções não copiam o título.</w:t>
      </w:r>
      <w:r>
        <w:rPr/>
        <w:t xml:space="preserve"> O modelo precisa </w:t>
      </w:r>
      <w:r>
        <w:rPr>
          <w:rStyle w:val="Emphasis"/>
        </w:rPr>
        <w:t>aprender</w:t>
      </w:r>
      <w:r>
        <w:rPr/>
        <w:t xml:space="preserve"> a produzir o título "Okta User Account Locked Out", não apenas ecoar o que está na instrução. </w:t>
      </w:r>
    </w:p>
    <w:p>
      <w:pPr>
        <w:pStyle w:val="Heading3"/>
        <w:bidi w:val="0"/>
        <w:jc w:val="start"/>
        <w:rPr/>
      </w:pPr>
      <w:r>
        <w:rPr/>
        <w:t>5. Sugestões finais que farão diferença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Comece pequeno.</w:t>
      </w:r>
      <w:r>
        <w:rPr/>
        <w:t xml:space="preserve"> Gere 100 pares, treine um QLoRA por 1 época, veja se o modelo aprende o formato YAML. Só depois escale para 1500+. Isso economiza dias.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Padronize o output.</w:t>
      </w:r>
      <w:r>
        <w:rPr/>
        <w:t xml:space="preserve"> Se você quer que o modelo sempre gere o campo </w:t>
      </w:r>
      <w:r>
        <w:rPr>
          <w:rStyle w:val="SourceText"/>
        </w:rPr>
        <w:t>references</w:t>
      </w:r>
      <w:r>
        <w:rPr/>
        <w:t xml:space="preserve"> ou </w:t>
      </w:r>
      <w:r>
        <w:rPr>
          <w:rStyle w:val="SourceText"/>
        </w:rPr>
        <w:t>falsepositives</w:t>
      </w:r>
      <w:r>
        <w:rPr/>
        <w:t xml:space="preserve">, garanta que </w:t>
      </w:r>
      <w:r>
        <w:rPr>
          <w:rStyle w:val="Strong"/>
        </w:rPr>
        <w:t>todos</w:t>
      </w:r>
      <w:r>
        <w:rPr/>
        <w:t xml:space="preserve"> os outputs do treino tenham esses campos. Inconsistência no treino vira inconsistência na inferência.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Conte tokens.</w:t>
      </w:r>
      <w:r>
        <w:rPr/>
        <w:t xml:space="preserve"> Llama 3.1 tem janela de 8k+, mas sequências muito longas (&gt;2k tokens) elevam o consumo de VRAM. Olhe a distribuição de tamanhos antes de treinar — se houver outliers gigantes, considere truncá-los ou removê-los.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uma seed fixa</w:t>
      </w:r>
      <w:r>
        <w:rPr/>
        <w:t xml:space="preserve"> no split e na geração sintética, para que o experimento seja reproduzível. </w:t>
      </w:r>
    </w:p>
    <w:p>
      <w:pPr>
        <w:pStyle w:val="BodyText"/>
        <w:bidi w:val="0"/>
        <w:jc w:val="start"/>
        <w:rPr/>
      </w:pPr>
      <w:r>
        <w:rPr/>
        <w:t>Quando você decidir o caminho (Alpaca vs ChatML, qual LLM vai gerar as instruções, etc.), me avise — o próximo passo natural é eu te escrever o script de geração dos pares sintéticos com o prompt já calibrado para minimizar vazamento de informação da regra para a instrução.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Lembra que comentei que as 50 regras (inicialmente) de teste virariam as regras de treino?</w:t>
      </w:r>
    </w:p>
    <w:p>
      <w:pPr>
        <w:pStyle w:val="Heading3"/>
        <w:bidi w:val="0"/>
        <w:ind w:hanging="0" w:start="0" w:end="0"/>
        <w:jc w:val="start"/>
        <w:rPr/>
      </w:pPr>
      <w:bookmarkStart w:id="1" w:name="_r_8i3_"/>
      <w:bookmarkEnd w:id="1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Lembra que comentei que as 50 regras (inicialmente) de teste virariam as regras de treino? e te pedi para gerar 10 regras extra para teste?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" w:name="base-ui-_r_8i5_"/>
      <w:bookmarkEnd w:id="2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Lembrei sim — e você tem razão em me cobrar isso.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Reconheceu erro anterior e realinhava estratégia de treino-validação-teste</w:t>
      </w:r>
    </w:p>
    <w:p>
      <w:pPr>
        <w:pStyle w:val="BodyText"/>
        <w:bidi w:val="0"/>
        <w:ind w:hanging="0" w:start="0" w:end="0"/>
        <w:jc w:val="start"/>
        <w:rPr/>
      </w:pPr>
      <w:r>
        <w:rPr/>
        <w:t>Reconheceu erro anterior e realinhava estratégia de treino-validação-teste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Lembrei sim — e você tem razão em me cobrar isso. Minha resposta anterior caiu num padrão genérico ("teste não vai pro treino") sem considerar que, no seu caso, </w:t>
      </w:r>
      <w:r>
        <w:rPr>
          <w:rStyle w:val="Strong"/>
        </w:rPr>
        <w:t>a nomenclatura já foi reorganizada exatamente para permitir o fine-tuning</w:t>
      </w:r>
      <w:r>
        <w:rPr/>
        <w:t>. Deixa eu corrigir o raciocínio e ajustar a recomendação ao seu setup real.</w:t>
      </w:r>
    </w:p>
    <w:p>
      <w:pPr>
        <w:pStyle w:val="Heading3"/>
        <w:bidi w:val="0"/>
        <w:jc w:val="start"/>
        <w:rPr/>
      </w:pPr>
      <w:r>
        <w:rPr/>
        <w:t>O que muda na minha resposta anterior</w:t>
      </w:r>
    </w:p>
    <w:p>
      <w:pPr>
        <w:pStyle w:val="BodyText"/>
        <w:bidi w:val="0"/>
        <w:jc w:val="start"/>
        <w:rPr/>
      </w:pPr>
      <w:r>
        <w:rPr/>
        <w:t xml:space="preserve">A frase </w:t>
      </w:r>
      <w:r>
        <w:rPr>
          <w:rStyle w:val="Emphasis"/>
        </w:rPr>
        <w:t>"Suas 50 regras de teste (test_cases/) não podem aparecer nem no treino nem na validação"</w:t>
      </w:r>
      <w:r>
        <w:rPr/>
        <w:t xml:space="preserve"> não se aplica ao seu projeto — porque essas 50 </w:t>
      </w:r>
      <w:r>
        <w:rPr>
          <w:rStyle w:val="Strong"/>
        </w:rPr>
        <w:t>deixaram de ser teste</w:t>
      </w:r>
      <w:r>
        <w:rPr/>
        <w:t xml:space="preserve">. Elas são o seu </w:t>
      </w:r>
      <w:r>
        <w:rPr>
          <w:rStyle w:val="Strong"/>
        </w:rPr>
        <w:t>conjunto de treino do fine-tuning</w:t>
      </w:r>
      <w:r>
        <w:rPr/>
        <w:t xml:space="preserve">, e o conjunto de teste agora são as </w:t>
      </w:r>
      <w:r>
        <w:rPr>
          <w:rStyle w:val="Strong"/>
        </w:rPr>
        <w:t xml:space="preserve">10 regras de </w:t>
      </w:r>
      <w:r>
        <w:rPr>
          <w:rStyle w:val="SourceText"/>
        </w:rPr>
        <w:t>extra_test_cases/</w:t>
      </w:r>
      <w:r>
        <w:rPr/>
        <w:t>, que o agente nunca viu (nem no RAG, nem nos pares de treino).</w:t>
      </w:r>
    </w:p>
    <w:p>
      <w:pPr>
        <w:pStyle w:val="BodyText"/>
        <w:bidi w:val="0"/>
        <w:jc w:val="start"/>
        <w:rPr/>
      </w:pPr>
      <w:r>
        <w:rPr/>
        <w:t>Esse design é válido. O que muda é a aritmética e a estratégia. Vamos refazer.</w:t>
      </w:r>
    </w:p>
    <w:p>
      <w:pPr>
        <w:pStyle w:val="Heading3"/>
        <w:bidi w:val="0"/>
        <w:jc w:val="start"/>
        <w:rPr/>
      </w:pPr>
      <w:r>
        <w:rPr/>
        <w:t>Quantos pares você realmente tem</w:t>
      </w:r>
    </w:p>
    <w:p>
      <w:pPr>
        <w:pStyle w:val="BodyText"/>
        <w:bidi w:val="0"/>
        <w:jc w:val="start"/>
        <w:rPr/>
      </w:pPr>
      <w:r>
        <w:rPr/>
        <w:t>Pelo que reconstruí do histórico, sua matéria-prima é: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50 regras originais</w:t>
      </w:r>
      <w:r>
        <w:rPr/>
        <w:t xml:space="preserve"> (do SigmaHQ, canônicas)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 prompts por regra</w:t>
      </w:r>
      <w:r>
        <w:rPr/>
        <w:t xml:space="preserve"> (um simples, um com engenharia de prompt, um que resume o segundo)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5 LLMs replicaram cada regra</w:t>
      </w:r>
      <w:r>
        <w:rPr/>
        <w:t xml:space="preserve"> (Claude, Gemini, GPT, Copilot, DeepSeek) </w:t>
      </w:r>
    </w:p>
    <w:p>
      <w:pPr>
        <w:pStyle w:val="BodyText"/>
        <w:bidi w:val="0"/>
        <w:jc w:val="start"/>
        <w:rPr/>
      </w:pPr>
      <w:r>
        <w:rPr/>
        <w:t xml:space="preserve">Para o </w:t>
      </w:r>
      <w:r>
        <w:rPr>
          <w:rStyle w:val="Strong"/>
        </w:rPr>
        <w:t>fine-tuning</w:t>
      </w:r>
      <w:r>
        <w:rPr/>
        <w:t xml:space="preserve">, o output correto é </w:t>
      </w:r>
      <w:r>
        <w:rPr>
          <w:rStyle w:val="Strong"/>
        </w:rPr>
        <w:t>a regra original do SigmaHQ</w:t>
      </w:r>
      <w:r>
        <w:rPr/>
        <w:t xml:space="preserve"> — não as réplicas dos outros LLMs. As réplicas servem para outra coisa (vou explicar). Portanto, seu dataset de fine-tuning bruto é: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Strong"/>
        </w:rPr>
        <w:t>50 regras × 3 prompts = 150 pares de treino</w:t>
      </w:r>
    </w:p>
    <w:p>
      <w:pPr>
        <w:pStyle w:val="BodyText"/>
        <w:bidi w:val="0"/>
        <w:jc w:val="start"/>
        <w:rPr/>
      </w:pPr>
      <w:r>
        <w:rPr/>
        <w:t xml:space="preserve">Cada par tem o formato </w:t>
      </w:r>
      <w:r>
        <w:rPr>
          <w:rStyle w:val="SourceText"/>
        </w:rPr>
        <w:t>(prompt, regra_original_SigmaHQ)</w:t>
      </w:r>
      <w:r>
        <w:rPr/>
        <w:t>. O mesmo YAML aparece três vezes, casado com três instruções diferentes — e isso é bom, ensina robustez a paráfrases (foi exatamente o que sugeri na resposta anterior, item 4, com o exemplo do Okta).</w:t>
      </w:r>
    </w:p>
    <w:p>
      <w:pPr>
        <w:pStyle w:val="Heading3"/>
        <w:bidi w:val="0"/>
        <w:jc w:val="start"/>
        <w:rPr/>
      </w:pPr>
      <w:r>
        <w:rPr/>
        <w:t>E as réplicas dos 5 LLMs, onde entram?</w:t>
      </w:r>
    </w:p>
    <w:p>
      <w:pPr>
        <w:pStyle w:val="BodyText"/>
        <w:bidi w:val="0"/>
        <w:jc w:val="start"/>
        <w:rPr/>
      </w:pPr>
      <w:r>
        <w:rPr/>
        <w:t xml:space="preserve">Elas </w:t>
      </w:r>
      <w:r>
        <w:rPr>
          <w:rStyle w:val="Strong"/>
        </w:rPr>
        <w:t>não</w:t>
      </w:r>
      <w:r>
        <w:rPr/>
        <w:t xml:space="preserve"> vão para o treino. Vão para a </w:t>
      </w:r>
      <w:r>
        <w:rPr>
          <w:rStyle w:val="Strong"/>
        </w:rPr>
        <w:t>avaliação comparativa</w:t>
      </w:r>
      <w:r>
        <w:rPr/>
        <w:t>, que é a segunda contribuição da sua monografia. O esquema fica: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Para cada uma das 10 regras de extra_test_cases/: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seu agente fine-tuned gera uma regra      → candidata A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Claude gera (sem fine-tuning)             → baseline 1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Gemini gera                                → baseline 2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GPT-4 gera                                 → baseline 3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Copilot gera                               → baseline 4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DeepSeek gera                              → baseline 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regra original do SigmaHQ                  → referência (ground truth)</w:t>
      </w:r>
    </w:p>
    <w:p>
      <w:pPr>
        <w:pStyle w:val="BodyText"/>
        <w:bidi w:val="0"/>
        <w:jc w:val="start"/>
        <w:rPr/>
      </w:pPr>
      <w:r>
        <w:rPr/>
        <w:t xml:space="preserve">Você compara A contra baselines 1–5, usando a regra original como referência. As 50 regras × 5 LLMs que você já tem replicadas é o seu material para fazer essa mesma comparação </w:t>
      </w:r>
      <w:r>
        <w:rPr>
          <w:rStyle w:val="Strong"/>
        </w:rPr>
        <w:t>também sobre o conjunto de treino</w:t>
      </w:r>
      <w:r>
        <w:rPr/>
        <w:t xml:space="preserve"> — útil para entender se o fine-tuning melhorou o agente em casos vistos, complementarmente à avaliação cega nos 10.</w:t>
      </w:r>
    </w:p>
    <w:p>
      <w:pPr>
        <w:pStyle w:val="Heading3"/>
        <w:bidi w:val="0"/>
        <w:jc w:val="start"/>
        <w:rPr/>
      </w:pPr>
      <w:r>
        <w:rPr/>
        <w:t>O problema dos 10 de teste, e o que sugiro</w:t>
      </w:r>
    </w:p>
    <w:p>
      <w:pPr>
        <w:pStyle w:val="BodyText"/>
        <w:bidi w:val="0"/>
        <w:jc w:val="start"/>
        <w:rPr/>
      </w:pPr>
      <w:r>
        <w:rPr/>
        <w:t xml:space="preserve">10 regras de teste é </w:t>
      </w:r>
      <w:r>
        <w:rPr>
          <w:rStyle w:val="Strong"/>
        </w:rPr>
        <w:t>pouco</w:t>
      </w:r>
      <w:r>
        <w:rPr/>
        <w:t>. Para o fine-tuning especificamente, você precisa de dois conjuntos além do treino: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Validação</w:t>
      </w:r>
      <w:r>
        <w:rPr/>
        <w:t xml:space="preserve">: usada </w:t>
      </w:r>
      <w:r>
        <w:rPr>
          <w:rStyle w:val="Emphasis"/>
        </w:rPr>
        <w:t>durante</w:t>
      </w:r>
      <w:r>
        <w:rPr/>
        <w:t xml:space="preserve"> o fine-tuning para escolher hiperparâmetros e fazer early stopping (parar o treino quando o modelo começa a decorar em vez de generalizar).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Teste</w:t>
      </w:r>
      <w:r>
        <w:rPr/>
        <w:t xml:space="preserve">: usada </w:t>
      </w:r>
      <w:r>
        <w:rPr>
          <w:rStyle w:val="Emphasis"/>
        </w:rPr>
        <w:t>só no final</w:t>
      </w:r>
      <w:r>
        <w:rPr/>
        <w:t xml:space="preserve">, para reportar o resultado na monografia. Intocada. </w:t>
      </w:r>
    </w:p>
    <w:p>
      <w:pPr>
        <w:pStyle w:val="BodyText"/>
        <w:bidi w:val="0"/>
        <w:jc w:val="start"/>
        <w:rPr/>
      </w:pPr>
      <w:r>
        <w:rPr/>
        <w:t xml:space="preserve">Se você usar os 10 como validação </w:t>
      </w:r>
      <w:r>
        <w:rPr>
          <w:rStyle w:val="Strong"/>
        </w:rPr>
        <w:t>e</w:t>
      </w:r>
      <w:r>
        <w:rPr/>
        <w:t xml:space="preserve"> teste ao mesmo tempo, vira o mesmo problema metodológico que você queria evitar — a banca pergunta </w:t>
      </w:r>
      <w:r>
        <w:rPr>
          <w:rStyle w:val="Emphasis"/>
        </w:rPr>
        <w:t>"como você escolheu o número de épocas?"</w:t>
      </w:r>
      <w:r>
        <w:rPr/>
        <w:t xml:space="preserve"> e a resposta acaba sendo </w:t>
      </w:r>
      <w:r>
        <w:rPr>
          <w:rStyle w:val="Emphasis"/>
        </w:rPr>
        <w:t>"olhando o resultado no teste"</w:t>
      </w:r>
      <w:r>
        <w:rPr/>
        <w:t>, o que invalida o teste.</w:t>
      </w:r>
    </w:p>
    <w:p>
      <w:pPr>
        <w:pStyle w:val="BodyText"/>
        <w:bidi w:val="0"/>
        <w:jc w:val="start"/>
        <w:rPr/>
      </w:pPr>
      <w:r>
        <w:rPr/>
        <w:t>Caminhos possíveis, do mais simples ao mais robusto:</w:t>
      </w:r>
    </w:p>
    <w:p>
      <w:pPr>
        <w:pStyle w:val="BodyText"/>
        <w:bidi w:val="0"/>
        <w:jc w:val="start"/>
        <w:rPr/>
      </w:pPr>
      <w:r>
        <w:rPr>
          <w:rStyle w:val="Strong"/>
        </w:rPr>
        <w:t>(a) Rodar o gerador de novo e separar mais regras.</w:t>
      </w:r>
      <w:r>
        <w:rPr/>
        <w:t xml:space="preserve"> Você já tem o script (</w:t>
      </w:r>
      <w:r>
        <w:rPr>
          <w:rStyle w:val="SourceText"/>
        </w:rPr>
        <w:t>gerador_datasets_unificado.py</w:t>
      </w:r>
      <w:r>
        <w:rPr/>
        <w:t xml:space="preserve">) que sabe excluir o que está em outras pastas. Roda mais uma vez pedindo, por exemplo, 30 regras adicionais para uma pasta </w:t>
      </w:r>
      <w:r>
        <w:rPr>
          <w:rStyle w:val="SourceText"/>
        </w:rPr>
        <w:t>validation_cases/</w:t>
      </w:r>
      <w:r>
        <w:rPr/>
        <w:t>. Total final: 50 treino + 30 validação + 10 teste. Esse é o caminho mais limpo metodologicamente.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(b) Subdividir os 10 em 5 validação + 5 teste.</w:t>
      </w:r>
      <w:r>
        <w:rPr/>
        <w:t xml:space="preserve"> Funciona, mas 5 regras de teste é estatisticamente frágil — qualquer erro pontual joga sua taxa de acerto de 80% para 60%. A banca pode questionar.</w:t>
      </w:r>
    </w:p>
    <w:p>
      <w:pPr>
        <w:pStyle w:val="BodyText"/>
        <w:bidi w:val="0"/>
        <w:jc w:val="start"/>
        <w:rPr/>
      </w:pPr>
      <w:r>
        <w:rPr>
          <w:rStyle w:val="Strong"/>
        </w:rPr>
        <w:t>(c) Usar k-fold cross-validation no treino para hiperparâmetros e manter os 10 como teste puro.</w:t>
      </w:r>
      <w:r>
        <w:rPr/>
        <w:t xml:space="preserve"> Mais sofisticado: você divide as 50 regras de treino em 5 </w:t>
      </w:r>
      <w:r>
        <w:rPr>
          <w:rStyle w:val="Emphasis"/>
        </w:rPr>
        <w:t>folds</w:t>
      </w:r>
      <w:r>
        <w:rPr/>
        <w:t xml:space="preserve"> de 10, treina em 4 e valida em 1, rotaciona, e usa a média para escolher hiperparâmetros. Os 10 ficam intocados até o fim. Mais trabalho, mas defensável.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Minha recomendação:</w:t>
      </w:r>
      <w:r>
        <w:rPr/>
        <w:t xml:space="preserve"> caminho (a). Roda mais 30. Você está numa fase em que o custo de gerar dados é zero (é só rodar o script), e o ganho metodológico é grande.</w:t>
      </w:r>
    </w:p>
    <w:p>
      <w:pPr>
        <w:pStyle w:val="Heading3"/>
        <w:bidi w:val="0"/>
        <w:jc w:val="start"/>
        <w:rPr/>
      </w:pPr>
      <w:r>
        <w:rPr/>
        <w:t>Resumo do seu dataset, atualizado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12"/>
        <w:gridCol w:w="1795"/>
        <w:gridCol w:w="1235"/>
        <w:gridCol w:w="2796"/>
      </w:tblGrid>
      <w:tr>
        <w:trPr>
          <w:tblHeader w:val="true"/>
        </w:trPr>
        <w:tc>
          <w:tcPr>
            <w:tcW w:w="38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Conjunto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Tamanho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Função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rag_knowledge/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regras SigmaHQ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~2200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 do RAG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test_cases/</w:t>
            </w:r>
            <w:r>
              <w:rPr/>
              <w:t xml:space="preserve"> (renomear para </w:t>
            </w:r>
            <w:r>
              <w:rPr>
                <w:rStyle w:val="SourceText"/>
              </w:rPr>
              <w:t>train_pairs/</w:t>
            </w:r>
            <w:r>
              <w:rPr/>
              <w:t>)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regras × 3 prompts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pares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treino do fine-tuning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validation_cases/</w:t>
            </w:r>
            <w:r>
              <w:rPr/>
              <w:t xml:space="preserve"> (criar)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regras inéditas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~30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early stopping + hiperparâmetros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extra_test_cases/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regras inéditas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avaliação final intocada</w:t>
            </w:r>
          </w:p>
        </w:tc>
      </w:tr>
      <w:tr>
        <w:trPr/>
        <w:tc>
          <w:tcPr>
            <w:tcW w:w="3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réplicas dos 5 LLMs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regras geradas</w:t>
            </w:r>
          </w:p>
        </w:tc>
        <w:tc>
          <w:tcPr>
            <w:tcW w:w="1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× 5 = 250</w:t>
            </w:r>
          </w:p>
        </w:tc>
        <w:tc>
          <w:tcPr>
            <w:tcW w:w="2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baseline comparativo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 renomeação de </w:t>
      </w:r>
      <w:r>
        <w:rPr>
          <w:rStyle w:val="SourceText"/>
        </w:rPr>
        <w:t>test_cases/</w:t>
      </w:r>
      <w:r>
        <w:rPr/>
        <w:t xml:space="preserve"> para </w:t>
      </w:r>
      <w:r>
        <w:rPr>
          <w:rStyle w:val="SourceText"/>
        </w:rPr>
        <w:t>train_pairs/</w:t>
      </w:r>
      <w:r>
        <w:rPr/>
        <w:t xml:space="preserve"> não é cosmética — vai aparecer na sua monografia, e ter o nome certo na pasta evita que você (ou a banca, lendo o repositório) confunda os papéis.</w:t>
      </w:r>
    </w:p>
    <w:p>
      <w:pPr>
        <w:pStyle w:val="BodyText"/>
        <w:bidi w:val="0"/>
        <w:jc w:val="start"/>
        <w:rPr/>
      </w:pPr>
      <w:r>
        <w:rPr/>
        <w:t>Quer que no próximo passo eu te ajude a definir a estrutura JSONL final dos 150 pares (juntando os 3 prompts por regra) ou a planejar a geração das 30 regras extras de validação?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Para que serve o conjunto de validação?</w:t>
      </w:r>
    </w:p>
    <w:p>
      <w:pPr>
        <w:pStyle w:val="BodyText"/>
        <w:bidi w:val="0"/>
        <w:ind w:hanging="0" w:start="0" w:end="0"/>
        <w:jc w:val="start"/>
        <w:rPr/>
      </w:pPr>
      <w:r>
        <w:rPr/>
        <w:t>Para que serve o conjunto de validação? eu não posso só fazer o treinamento e já rodar os testes e decidir se estão bons ou ruins?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" w:name="base-ui-_r_8in_"/>
      <w:bookmarkEnd w:id="3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pergunta — e é exatamente o tipo de dúvida que separa quem entende fine-tuning de quem apenas executa o script.</w:t>
      </w:r>
    </w:p>
    <w:p>
      <w:pPr>
        <w:pStyle w:val="BodyText"/>
        <w:bidi w:val="0"/>
        <w:jc w:val="start"/>
        <w:rPr/>
      </w:pPr>
      <w:r>
        <w:rPr/>
        <w:t>Excelente pergunta — e é exatamente o tipo de dúvida que separa quem entende fine-tuning de quem apenas executa o script. Vou explicar com calma, porque a resposta tem implicações diretas na sua defesa.</w:t>
      </w:r>
    </w:p>
    <w:p>
      <w:pPr>
        <w:pStyle w:val="Heading3"/>
        <w:bidi w:val="0"/>
        <w:jc w:val="start"/>
        <w:rPr/>
      </w:pPr>
      <w:r>
        <w:rPr/>
        <w:t>A resposta curta</w:t>
      </w:r>
    </w:p>
    <w:p>
      <w:pPr>
        <w:pStyle w:val="BodyText"/>
        <w:bidi w:val="0"/>
        <w:jc w:val="start"/>
        <w:rPr/>
      </w:pPr>
      <w:r>
        <w:rPr/>
        <w:t xml:space="preserve">Você pode, sim, treinar e ir direto para o teste. Mas se fizer isso, </w:t>
      </w:r>
      <w:r>
        <w:rPr>
          <w:rStyle w:val="Strong"/>
        </w:rPr>
        <w:t>você não saberá quando parar de treinar</w:t>
      </w:r>
      <w:r>
        <w:rPr/>
        <w:t xml:space="preserve"> — e quase certamente vai entregar um modelo pior do que poderia ter, sem perceber.</w:t>
      </w:r>
    </w:p>
    <w:p>
      <w:pPr>
        <w:pStyle w:val="Heading3"/>
        <w:bidi w:val="0"/>
        <w:jc w:val="start"/>
        <w:rPr/>
      </w:pPr>
      <w:r>
        <w:rPr/>
        <w:t>Por que o treino precisa de um "espelho" durante o processo</w:t>
      </w:r>
    </w:p>
    <w:p>
      <w:pPr>
        <w:pStyle w:val="BodyText"/>
        <w:bidi w:val="0"/>
        <w:jc w:val="start"/>
        <w:rPr/>
      </w:pPr>
      <w:r>
        <w:rPr/>
        <w:t xml:space="preserve">Para entender o papel da validação, precisa primeiro entender o que acontece </w:t>
      </w:r>
      <w:r>
        <w:rPr>
          <w:rStyle w:val="Emphasis"/>
        </w:rPr>
        <w:t>durante</w:t>
      </w:r>
      <w:r>
        <w:rPr/>
        <w:t xml:space="preserve"> o fine-tuning.</w:t>
      </w:r>
    </w:p>
    <w:p>
      <w:pPr>
        <w:pStyle w:val="BodyText"/>
        <w:bidi w:val="0"/>
        <w:jc w:val="start"/>
        <w:rPr/>
      </w:pPr>
      <w:r>
        <w:rPr/>
        <w:t xml:space="preserve">Quando você treina um modelo, ele não aprende tudo de uma vez. O treino é feito em </w:t>
      </w:r>
      <w:r>
        <w:rPr>
          <w:rStyle w:val="Strong"/>
        </w:rPr>
        <w:t>épocas</w:t>
      </w:r>
      <w:r>
        <w:rPr/>
        <w:t xml:space="preserve"> — cada época é uma passada completa por todos os 150 pares de treino. A cada época, o modelo ajusta seus pesos um pouco mais para acertar os pares que viu.</w:t>
      </w:r>
    </w:p>
    <w:p>
      <w:pPr>
        <w:pStyle w:val="BodyText"/>
        <w:bidi w:val="0"/>
        <w:jc w:val="start"/>
        <w:rPr/>
      </w:pPr>
      <w:r>
        <w:rPr/>
        <w:t xml:space="preserve">E aqui está o problema central: </w:t>
      </w:r>
      <w:r>
        <w:rPr>
          <w:rStyle w:val="Strong"/>
        </w:rPr>
        <w:t>o modelo melhora no treino por dois motivos diferentes</w:t>
      </w:r>
      <w:r>
        <w:rPr/>
        <w:t>, e eles são indistinguíveis se você só olhar o treino: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Generalização</w:t>
      </w:r>
      <w:r>
        <w:rPr/>
        <w:t xml:space="preserve"> — o modelo está aprendendo o </w:t>
      </w:r>
      <w:r>
        <w:rPr>
          <w:rStyle w:val="Emphasis"/>
        </w:rPr>
        <w:t>padrão</w:t>
      </w:r>
      <w:r>
        <w:rPr/>
        <w:t xml:space="preserve"> das regras Sigma (estrutura YAML, lógica de detecção, mapeamento MITRE). Esse aprendizado vai funcionar em regras novas também.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Memorização</w:t>
      </w:r>
      <w:r>
        <w:rPr/>
        <w:t xml:space="preserve"> — o modelo está </w:t>
      </w:r>
      <w:r>
        <w:rPr>
          <w:rStyle w:val="Emphasis"/>
        </w:rPr>
        <w:t>decorando</w:t>
      </w:r>
      <w:r>
        <w:rPr/>
        <w:t xml:space="preserve"> os 150 pares específicos. Funciona perfeitamente neles, falha em qualquer coisa nova. </w:t>
      </w:r>
    </w:p>
    <w:p>
      <w:pPr>
        <w:pStyle w:val="BodyText"/>
        <w:bidi w:val="0"/>
        <w:jc w:val="start"/>
        <w:rPr/>
      </w:pPr>
      <w:r>
        <w:rPr/>
        <w:t xml:space="preserve">Se você só monitorar o erro no treino, ele vai cair continuamente, época após época. Parece ótimo. Mas em algum ponto — geralmente entre a 2ª e a 5ª época em datasets pequenos como o seu — o modelo para de generalizar e começa a memorizar. Esse fenômeno tem nome: </w:t>
      </w:r>
      <w:r>
        <w:rPr>
          <w:rStyle w:val="Strong"/>
        </w:rPr>
        <w:t>overfitting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O que o conjunto de validação faz</w:t>
      </w:r>
    </w:p>
    <w:p>
      <w:pPr>
        <w:pStyle w:val="BodyText"/>
        <w:bidi w:val="0"/>
        <w:jc w:val="start"/>
        <w:rPr/>
      </w:pPr>
      <w:r>
        <w:rPr/>
        <w:t xml:space="preserve">A validação é um conjunto que </w:t>
      </w:r>
      <w:r>
        <w:rPr>
          <w:rStyle w:val="Strong"/>
        </w:rPr>
        <w:t>o modelo treina mas nunca aprende com ele</w:t>
      </w:r>
      <w:r>
        <w:rPr/>
        <w:t>. Durante o fine-tuning, a cada época, o treino faz duas coisas: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Época 1: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Ajusta pesos usando os 150 pares de treino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Mede erro no treino           → 1.8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Mede erro na validação        → 1.9   ← o modelo NÃO ajusta pesos aqui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Época 2: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Ajusta pesos no treino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treino: 1.2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validação: 1.5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Época 3: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treino: 0.8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validação: 1.3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Época 4: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treino: 0.5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validação: 1.4   ← subiu! sinal de overfitting começando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Época 5: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treino: 0.3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Erro validação: 1.6   ← confirmado, ficou pior em dados novos</w:t>
      </w:r>
    </w:p>
    <w:p>
      <w:pPr>
        <w:pStyle w:val="BodyText"/>
        <w:bidi w:val="0"/>
        <w:jc w:val="start"/>
        <w:rPr/>
      </w:pPr>
      <w:r>
        <w:rPr/>
        <w:t xml:space="preserve">A linha 4 é o sinal. Quando o erro de validação </w:t>
      </w:r>
      <w:r>
        <w:rPr>
          <w:rStyle w:val="Strong"/>
        </w:rPr>
        <w:t>para de cair e começa a subir</w:t>
      </w:r>
      <w:r>
        <w:rPr/>
        <w:t xml:space="preserve">, mesmo que o erro de treino continue caindo, é hora de parar. O modelo deixou de aprender o padrão e começou a decorar. Isso se chama </w:t>
      </w:r>
      <w:r>
        <w:rPr>
          <w:rStyle w:val="Strong"/>
        </w:rPr>
        <w:t>early stopping</w:t>
      </w:r>
      <w:r>
        <w:rPr/>
        <w:t xml:space="preserve"> — parar cedo, antes do estrago.</w:t>
      </w:r>
    </w:p>
    <w:p>
      <w:pPr>
        <w:pStyle w:val="BodyText"/>
        <w:bidi w:val="0"/>
        <w:jc w:val="start"/>
        <w:rPr/>
      </w:pPr>
      <w:r>
        <w:rPr/>
        <w:t>Sem validação, você não vê esse momento acontecer. Você define um número arbitrário de épocas (3? 10? 20?) e torce.</w:t>
      </w:r>
    </w:p>
    <w:p>
      <w:pPr>
        <w:pStyle w:val="Heading3"/>
        <w:bidi w:val="0"/>
        <w:jc w:val="start"/>
        <w:rPr/>
      </w:pPr>
      <w:r>
        <w:rPr/>
        <w:t>Por que não usar o conjunto de teste para isso</w:t>
      </w:r>
    </w:p>
    <w:p>
      <w:pPr>
        <w:pStyle w:val="BodyText"/>
        <w:bidi w:val="0"/>
        <w:jc w:val="start"/>
        <w:rPr/>
      </w:pPr>
      <w:r>
        <w:rPr/>
        <w:t xml:space="preserve">Aqui está o ponto sutil. </w:t>
      </w:r>
      <w:r>
        <w:rPr>
          <w:rStyle w:val="Emphasis"/>
        </w:rPr>
        <w:t>"Mas Claude, se a validação serve para olhar como o modelo se sai em dados novos, por que não usar os 10 de teste para isso?"</w:t>
      </w:r>
    </w:p>
    <w:p>
      <w:pPr>
        <w:pStyle w:val="BodyText"/>
        <w:bidi w:val="0"/>
        <w:jc w:val="start"/>
        <w:rPr/>
      </w:pPr>
      <w:r>
        <w:rPr/>
        <w:t xml:space="preserve">Porque no momento que você </w:t>
      </w:r>
      <w:r>
        <w:rPr>
          <w:rStyle w:val="Strong"/>
        </w:rPr>
        <w:t>usa os 10 para decidir algo</w:t>
      </w:r>
      <w:r>
        <w:rPr/>
        <w:t xml:space="preserve"> sobre o modelo (quantas épocas treinar, qual learning rate escolher, qual checkpoint salvar), eles deixam de ser dados </w:t>
      </w:r>
      <w:r>
        <w:rPr>
          <w:rStyle w:val="Emphasis"/>
        </w:rPr>
        <w:t>novos</w:t>
      </w:r>
      <w:r>
        <w:rPr/>
        <w:t>. Eles viram parte do processo de desenvolvimento. E aí, quando você reportar a métrica final em cima deles, ela está enviesada.</w:t>
      </w:r>
    </w:p>
    <w:p>
      <w:pPr>
        <w:pStyle w:val="BodyText"/>
        <w:bidi w:val="0"/>
        <w:jc w:val="start"/>
        <w:rPr/>
      </w:pPr>
      <w:r>
        <w:rPr/>
        <w:t xml:space="preserve">Imagine que você treine três versões do modelo (3 épocas, 5 épocas, 7 épocas), avalie nos 10 de teste, e escolha a versão com melhor desempenho. O número que você reporta na monografia </w:t>
      </w:r>
      <w:r>
        <w:rPr>
          <w:rStyle w:val="Emphasis"/>
        </w:rPr>
        <w:t>parece</w:t>
      </w:r>
      <w:r>
        <w:rPr/>
        <w:t xml:space="preserve"> ser a performance em dados não vistos, mas na verdade você selecionou a versão </w:t>
      </w:r>
      <w:r>
        <w:rPr>
          <w:rStyle w:val="Strong"/>
        </w:rPr>
        <w:t>que por acaso ia bem naqueles 10</w:t>
      </w:r>
      <w:r>
        <w:rPr/>
        <w:t>. Se aparecesse uma 11ª regra inédita, o desempenho seria pior. A banca vai cobrar isso, porque é exatamente o erro mais comum em TCCs de ML.</w:t>
      </w:r>
    </w:p>
    <w:p>
      <w:pPr>
        <w:pStyle w:val="BodyText"/>
        <w:bidi w:val="0"/>
        <w:jc w:val="start"/>
        <w:rPr/>
      </w:pPr>
      <w:r>
        <w:rPr/>
        <w:t xml:space="preserve">Por isso a regra de ouro: </w:t>
      </w:r>
      <w:r>
        <w:rPr>
          <w:rStyle w:val="Strong"/>
        </w:rPr>
        <w:t>validação é para você decidir; teste é para reportar.</w:t>
      </w:r>
      <w:r>
        <w:rPr/>
        <w:t xml:space="preserve"> Conjuntos diferentes, intocados um pelo outro.</w:t>
      </w:r>
    </w:p>
    <w:p>
      <w:pPr>
        <w:pStyle w:val="Heading3"/>
        <w:bidi w:val="0"/>
        <w:jc w:val="start"/>
        <w:rPr/>
      </w:pPr>
      <w:r>
        <w:rPr/>
        <w:t>E se você ignorar tudo isso?</w:t>
      </w:r>
    </w:p>
    <w:p>
      <w:pPr>
        <w:pStyle w:val="BodyText"/>
        <w:bidi w:val="0"/>
        <w:jc w:val="start"/>
        <w:rPr/>
      </w:pPr>
      <w:r>
        <w:rPr/>
        <w:t>Para ser honesta com você, no seu caso específico (50 regras × 3 prompts = 150 pares, fine-tuning curto), o risco prático é o seguinte: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Sem validação:</w:t>
      </w:r>
      <w:r>
        <w:rPr/>
        <w:t xml:space="preserve"> você provavelmente vai treinar entre 3 e 10 épocas no escuro. Se acertar o número, ótimo. Se errar, o modelo decora as 50 regras de treino e gera lixo nas 10 de teste, e você só descobre isso ao rodar o teste — quando já é tarde para ajustar sem invalidar o experimento.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 validação:</w:t>
      </w:r>
      <w:r>
        <w:rPr/>
        <w:t xml:space="preserve"> você sabe parar no ponto certo. O modelo final é o melhor possível dado seu dataset. E você tem um gráfico de "perda de treino vs perda de validação" para colocar na monografia, que é praticamente uma assinatura de rigor metodológico. </w:t>
      </w:r>
    </w:p>
    <w:p>
      <w:pPr>
        <w:pStyle w:val="BodyText"/>
        <w:bidi w:val="0"/>
        <w:jc w:val="start"/>
        <w:rPr/>
      </w:pPr>
      <w:r>
        <w:rPr/>
        <w:t>Esse gráfico, aliás, é uma figura que toda banca de TCC em ML adora ver — mostra que você sabe o que está fazendo.</w:t>
      </w:r>
    </w:p>
    <w:p>
      <w:pPr>
        <w:pStyle w:val="Heading3"/>
        <w:bidi w:val="0"/>
        <w:jc w:val="start"/>
        <w:rPr/>
      </w:pPr>
      <w:r>
        <w:rPr/>
        <w:t>Resposta direta à sua pergunta</w:t>
      </w:r>
    </w:p>
    <w:p>
      <w:pPr>
        <w:pStyle w:val="BodyText"/>
        <w:bidi w:val="0"/>
        <w:jc w:val="start"/>
        <w:rPr/>
      </w:pPr>
      <w:r>
        <w:rPr>
          <w:rStyle w:val="Emphasis"/>
        </w:rPr>
        <w:t>"Eu não posso só fazer o treinamento e já rodar os testes e decidir se estão bons ou ruins?"</w:t>
      </w:r>
    </w:p>
    <w:p>
      <w:pPr>
        <w:pStyle w:val="BodyText"/>
        <w:bidi w:val="0"/>
        <w:jc w:val="start"/>
        <w:rPr/>
      </w:pPr>
      <w:r>
        <w:rPr/>
        <w:t>Pode, mas só faz sentido se você aceitar dois riscos: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modelo provavelmente estará overfitado e você não vai conseguir provar o contrário.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banca vai perguntar </w:t>
      </w:r>
      <w:r>
        <w:rPr>
          <w:rStyle w:val="Emphasis"/>
        </w:rPr>
        <w:t>"como você escolheu o número de épocas?"</w:t>
      </w:r>
      <w:r>
        <w:rPr/>
        <w:t xml:space="preserve"> e você terá que responder "chutei" — o que é uma resposta ruim numa defesa. </w:t>
      </w:r>
    </w:p>
    <w:p>
      <w:pPr>
        <w:pStyle w:val="BodyText"/>
        <w:bidi w:val="0"/>
        <w:jc w:val="start"/>
        <w:rPr/>
      </w:pPr>
      <w:r>
        <w:rPr/>
        <w:t xml:space="preserve">A validação não é burocracia acadêmica. É a sua única ferramenta para saber se o fine-tuning está funcionando </w:t>
      </w:r>
      <w:r>
        <w:rPr>
          <w:rStyle w:val="Emphasis"/>
        </w:rPr>
        <w:t>enquanto ele acontece</w:t>
      </w:r>
      <w:r>
        <w:rPr/>
        <w:t>. Sem ela, você está dirigindo de olhos vendados e só vai descobrir se bateu quando o carro parar.</w:t>
      </w:r>
    </w:p>
    <w:p>
      <w:pPr>
        <w:pStyle w:val="Heading3"/>
        <w:bidi w:val="0"/>
        <w:jc w:val="start"/>
        <w:rPr/>
      </w:pPr>
      <w:r>
        <w:rPr/>
        <w:t>O que isso muda no seu plano</w:t>
      </w:r>
    </w:p>
    <w:p>
      <w:pPr>
        <w:pStyle w:val="BodyText"/>
        <w:bidi w:val="0"/>
        <w:jc w:val="start"/>
        <w:rPr/>
      </w:pPr>
      <w:r>
        <w:rPr/>
        <w:t>Você não precisa criar um conjunto de validação enorme. Para 150 pares de treino, algo entre 20 e 30 pares de validação é suficiente. Por isso sugeri rodar o gerador mais uma vez para extrair ~30 regras adicionais — não é exagero, é o mínimo confortável.</w:t>
      </w:r>
    </w:p>
    <w:p>
      <w:pPr>
        <w:pStyle w:val="BodyText"/>
        <w:bidi w:val="0"/>
        <w:jc w:val="start"/>
        <w:rPr/>
      </w:pPr>
      <w:r>
        <w:rPr/>
        <w:t>Quer que eu te mostre, no próximo passo, como configurar o early stopping no script de fine-tuning (Unsloth ou TRL/SFTTrainer) para que ele monitore a validação automaticamente?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</Pages>
  <Words>3347</Words>
  <Characters>17078</Characters>
  <CharactersWithSpaces>20636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2026-06-12T18:53:25Z</dcterms:created>
  <dc:creator/>
  <dc:description/>
  <dc:language>pt-BR</dc:language>
  <cp:lastModifiedBy/>
  <dcterms:modified xsi:type="dcterms:W3CDTF">2026-06-12T18:53:33Z</dcterms:modified>
  <cp:revision>1</cp:revision>
  <dc:subject/>
  <dc:title/>
</cp:coreProperties>
</file>