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spacing w:after="283" w:before="0"/>
        <w:ind w:hanging="0" w:left="0" w:right="0"/>
      </w:pPr>
      <w:r>
        <w:rPr>
          <w:rFonts w:ascii="Trebuchet MS;Verdana;Geneva;Arial;Helvetica;sans-serif" w:hAnsi="Trebuchet MS;Verdana;Geneva;Arial;Helvetica;sans-serif"/>
          <w:b/>
          <w:i w:val="false"/>
          <w:caps w:val="false"/>
          <w:smallCaps w:val="false"/>
          <w:color w:val="000000"/>
          <w:spacing w:val="0"/>
          <w:sz w:val="20"/>
        </w:rPr>
        <w:t>Goal: </w:t>
      </w:r>
      <w:r>
        <w:rPr>
          <w:rFonts w:ascii="Trebuchet MS;Verdana;Geneva;Arial;Helvetica;sans-serif" w:hAnsi="Trebuchet MS;Verdana;Geneva;Arial;Helvetica;sans-serif"/>
          <w:b w:val="false"/>
          <w:i w:val="false"/>
          <w:caps w:val="false"/>
          <w:smallCaps w:val="false"/>
          <w:color w:val="000000"/>
          <w:spacing w:val="0"/>
          <w:sz w:val="20"/>
        </w:rPr>
        <w:t>The goal of the project is to learn about the close relationship between learning and problem solving. On one hand, results of learning often help us solve problems. On the other, we often learn what we need to address some problem. The task here is to address A:B::C:x? analogy problems from Miller's test of intelligence.</w:t>
      </w:r>
      <w:r>
        <w:rPr/>
        <w:br/>
        <w:br/>
      </w:r>
      <w:r>
        <w:rPr>
          <w:rFonts w:ascii="Trebuchet MS;Verdana;Geneva;Arial;Helvetica;sans-serif" w:hAnsi="Trebuchet MS;Verdana;Geneva;Arial;Helvetica;sans-serif"/>
          <w:b/>
          <w:i w:val="false"/>
          <w:caps w:val="false"/>
          <w:smallCaps w:val="false"/>
          <w:color w:val="000000"/>
          <w:spacing w:val="0"/>
          <w:sz w:val="20"/>
        </w:rPr>
        <w:t>Deliverables: </w:t>
      </w:r>
      <w:r>
        <w:rPr>
          <w:rFonts w:ascii="Trebuchet MS;Verdana;Geneva;Arial;Helvetica;sans-serif" w:hAnsi="Trebuchet MS;Verdana;Geneva;Arial;Helvetica;sans-serif"/>
          <w:b w:val="false"/>
          <w:i w:val="false"/>
          <w:caps w:val="false"/>
          <w:smallCaps w:val="false"/>
          <w:color w:val="000000"/>
          <w:spacing w:val="0"/>
          <w:sz w:val="20"/>
        </w:rPr>
        <w:t>You will be given three visual reasoning problems. Your goal is to write a propositional representation for each of these problems and a program that can solve these problems based on that propositional representation. As such, you will deliver three items:</w:t>
      </w:r>
    </w:p>
    <w:p>
      <w:pPr>
        <w:pStyle w:val="style18"/>
        <w:widowControl/>
        <w:numPr>
          <w:ilvl w:val="0"/>
          <w:numId w:val="1"/>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Propositional representations (a text file) for all three problems.</w:t>
      </w:r>
    </w:p>
    <w:p>
      <w:pPr>
        <w:pStyle w:val="style18"/>
        <w:widowControl/>
        <w:numPr>
          <w:ilvl w:val="0"/>
          <w:numId w:val="1"/>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A computer program that loads those propositional representations and solves the problems. This program must be written in either Java, Python, or C#.</w:t>
      </w:r>
    </w:p>
    <w:p>
      <w:pPr>
        <w:pStyle w:val="style18"/>
        <w:widowControl/>
        <w:numPr>
          <w:ilvl w:val="0"/>
          <w:numId w:val="1"/>
        </w:numPr>
        <w:tabs>
          <w:tab w:leader="none" w:pos="707" w:val="left"/>
        </w:tabs>
        <w:ind w:hanging="0" w:left="707" w:right="0"/>
      </w:pPr>
      <w:r>
        <w:rPr>
          <w:rFonts w:ascii="Trebuchet MS;Verdana;Geneva;Arial;Helvetica;sans-serif" w:hAnsi="Trebuchet MS;Verdana;Geneva;Arial;Helvetica;sans-serif"/>
          <w:b w:val="false"/>
          <w:i w:val="false"/>
          <w:caps w:val="false"/>
          <w:smallCaps w:val="false"/>
          <w:color w:val="000000"/>
          <w:spacing w:val="0"/>
          <w:sz w:val="20"/>
        </w:rPr>
        <w:t>A report that explains and justifies the design of the architecture and algorithms of your program and the experiments you conducted with it.</w:t>
      </w:r>
    </w:p>
    <w:p>
      <w:pPr>
        <w:pStyle w:val="style18"/>
        <w:widowControl/>
        <w:ind w:hanging="0" w:left="0" w:right="0"/>
      </w:pPr>
      <w:r>
        <w:rPr>
          <w:rFonts w:ascii="Trebuchet MS;Verdana;Geneva;Arial;Helvetica;sans-serif" w:hAnsi="Trebuchet MS;Verdana;Geneva;Arial;Helvetica;sans-serif"/>
          <w:b w:val="false"/>
          <w:i w:val="false"/>
          <w:caps w:val="false"/>
          <w:smallCaps w:val="false"/>
          <w:color w:val="000000"/>
          <w:spacing w:val="0"/>
          <w:sz w:val="20"/>
        </w:rPr>
        <w:t>We will supply you with the visual representations of the three problems (see the attachments to this project), but these are only for your benefit - yuor program will not read them. Instead, you should use these visual representations to construct your own propositional representations which will act as the input. The output, in turn, is your program's answers to each of the three problems.</w:t>
      </w:r>
      <w:r>
        <w:rPr/>
        <w:br/>
        <w:br/>
      </w:r>
      <w:r>
        <w:rPr>
          <w:rFonts w:ascii="Trebuchet MS;Verdana;Geneva;Arial;Helvetica;sans-serif" w:hAnsi="Trebuchet MS;Verdana;Geneva;Arial;Helvetica;sans-serif"/>
          <w:b w:val="false"/>
          <w:i w:val="false"/>
          <w:caps w:val="false"/>
          <w:smallCaps w:val="false"/>
          <w:color w:val="000000"/>
          <w:spacing w:val="0"/>
          <w:sz w:val="20"/>
        </w:rPr>
        <w:t>All these deliverables must be turned by the due date. Any project turned in one day late will lose 40%; two days late, 70%; three days late, 90%; and after four days late, no credit will be given. If you have difficulty uploading the project to T-Square at the due date, email the TAs immediately and include your project deliverable.</w:t>
      </w:r>
      <w:r>
        <w:rPr/>
        <w:br/>
        <w:br/>
      </w:r>
      <w:r>
        <w:rPr>
          <w:rFonts w:ascii="Trebuchet MS;Verdana;Geneva;Arial;Helvetica;sans-serif" w:hAnsi="Trebuchet MS;Verdana;Geneva;Arial;Helvetica;sans-serif"/>
          <w:b/>
          <w:i w:val="false"/>
          <w:caps w:val="false"/>
          <w:smallCaps w:val="false"/>
          <w:color w:val="000000"/>
          <w:spacing w:val="0"/>
          <w:sz w:val="20"/>
        </w:rPr>
        <w:t>Fourth Problem: </w:t>
      </w:r>
      <w:r>
        <w:rPr>
          <w:rFonts w:ascii="Trebuchet MS;Verdana;Geneva;Arial;Helvetica;sans-serif" w:hAnsi="Trebuchet MS;Verdana;Geneva;Arial;Helvetica;sans-serif"/>
          <w:b w:val="false"/>
          <w:i w:val="false"/>
          <w:caps w:val="false"/>
          <w:smallCaps w:val="false"/>
          <w:color w:val="000000"/>
          <w:spacing w:val="0"/>
          <w:sz w:val="20"/>
        </w:rPr>
        <w:t>After the due date, a fourth problem will be supplied. You will have one week to return a propositional representation of this fourth problem. The goal here is for your original project to be sufficiently general that it can approach new problems that are structured according to your propositional representation schema. You will not be able to revise your source code after receiving this fourth problem. Your propositional representation for the fourth problem must be turned in by one week after the project's due date.</w:t>
      </w:r>
      <w:r>
        <w:rPr/>
        <w:br/>
        <w:br/>
      </w:r>
      <w:r>
        <w:rPr>
          <w:rFonts w:ascii="Trebuchet MS;Verdana;Geneva;Arial;Helvetica;sans-serif" w:hAnsi="Trebuchet MS;Verdana;Geneva;Arial;Helvetica;sans-serif"/>
          <w:b/>
          <w:i w:val="false"/>
          <w:caps w:val="false"/>
          <w:smallCaps w:val="false"/>
          <w:color w:val="000000"/>
          <w:spacing w:val="0"/>
          <w:sz w:val="20"/>
        </w:rPr>
        <w:t>Structure: </w:t>
      </w:r>
      <w:r>
        <w:rPr>
          <w:rFonts w:ascii="Trebuchet MS;Verdana;Geneva;Arial;Helvetica;sans-serif" w:hAnsi="Trebuchet MS;Verdana;Geneva;Arial;Helvetica;sans-serif"/>
          <w:b w:val="false"/>
          <w:i w:val="false"/>
          <w:caps w:val="false"/>
          <w:smallCaps w:val="false"/>
          <w:color w:val="000000"/>
          <w:spacing w:val="0"/>
          <w:sz w:val="20"/>
        </w:rPr>
        <w:t>Your deliverable should be a .zip file with the name (yourfirstname)(yourlastname).zip. The contents of the .zip file should follow the following structure:</w:t>
      </w:r>
    </w:p>
    <w:p>
      <w:pPr>
        <w:pStyle w:val="style18"/>
        <w:widowControl/>
        <w:numPr>
          <w:ilvl w:val="0"/>
          <w:numId w:val="2"/>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A report named (yourfirstname)(yourlastname)_Project_1 describing the rationale, architecture, and algorithms of your program in accordance #3 above. This document can be a .pdf, .doc, or .docx file.</w:t>
      </w:r>
    </w:p>
    <w:p>
      <w:pPr>
        <w:pStyle w:val="style18"/>
        <w:widowControl/>
        <w:numPr>
          <w:ilvl w:val="0"/>
          <w:numId w:val="2"/>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A folder named Source Code that contains the entire source code of your project. Make sure to include any libraries or files that would be necessary to recompile the project.</w:t>
      </w:r>
    </w:p>
    <w:p>
      <w:pPr>
        <w:pStyle w:val="style18"/>
        <w:widowControl/>
        <w:numPr>
          <w:ilvl w:val="0"/>
          <w:numId w:val="2"/>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A folder named Representations that has the Propositional Representations of your problems in .txt format. Each representation should be the project number followed by the problem number; for example, Problem 2 of Project 1 should be named 1-2.txt.</w:t>
      </w:r>
    </w:p>
    <w:p>
      <w:pPr>
        <w:pStyle w:val="style18"/>
        <w:widowControl/>
        <w:numPr>
          <w:ilvl w:val="0"/>
          <w:numId w:val="2"/>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An executable file named (yourfirstname)(yourlastname)_Project_1 in the root folder of the .zip file that, when run, will solve the problems in the Representations folder.</w:t>
      </w:r>
    </w:p>
    <w:p>
      <w:pPr>
        <w:pStyle w:val="style18"/>
        <w:widowControl/>
        <w:numPr>
          <w:ilvl w:val="1"/>
          <w:numId w:val="2"/>
        </w:numPr>
        <w:tabs>
          <w:tab w:leader="none" w:pos="1414" w:val="left"/>
        </w:tabs>
        <w:spacing w:after="0" w:before="0"/>
        <w:ind w:hanging="0" w:left="1414" w:right="0"/>
      </w:pPr>
      <w:r>
        <w:rPr>
          <w:rFonts w:ascii="Trebuchet MS;Verdana;Geneva;Arial;Helvetica;sans-serif" w:hAnsi="Trebuchet MS;Verdana;Geneva;Arial;Helvetica;sans-serif"/>
          <w:b w:val="false"/>
          <w:i w:val="false"/>
          <w:caps w:val="false"/>
          <w:smallCaps w:val="false"/>
          <w:color w:val="000000"/>
          <w:spacing w:val="0"/>
          <w:sz w:val="20"/>
        </w:rPr>
        <w:t>If your project is written in Java, this should be (yourfirstname)(yourlastname)_Project_1.jar.</w:t>
      </w:r>
    </w:p>
    <w:p>
      <w:pPr>
        <w:pStyle w:val="style18"/>
        <w:widowControl/>
        <w:numPr>
          <w:ilvl w:val="1"/>
          <w:numId w:val="2"/>
        </w:numPr>
        <w:tabs>
          <w:tab w:leader="none" w:pos="1414" w:val="left"/>
        </w:tabs>
        <w:spacing w:after="0" w:before="0"/>
        <w:ind w:hanging="0" w:left="1414" w:right="0"/>
      </w:pPr>
      <w:r>
        <w:rPr>
          <w:rFonts w:ascii="Trebuchet MS;Verdana;Geneva;Arial;Helvetica;sans-serif" w:hAnsi="Trebuchet MS;Verdana;Geneva;Arial;Helvetica;sans-serif"/>
          <w:b w:val="false"/>
          <w:i w:val="false"/>
          <w:caps w:val="false"/>
          <w:smallCaps w:val="false"/>
          <w:color w:val="000000"/>
          <w:spacing w:val="0"/>
          <w:sz w:val="20"/>
        </w:rPr>
        <w:t>If your project is written in C#, this should be (yourfirstname)(yourlastname)_Project_1.exe.</w:t>
      </w:r>
    </w:p>
    <w:p>
      <w:pPr>
        <w:pStyle w:val="style18"/>
        <w:widowControl/>
        <w:numPr>
          <w:ilvl w:val="1"/>
          <w:numId w:val="2"/>
        </w:numPr>
        <w:tabs>
          <w:tab w:leader="none" w:pos="1414" w:val="left"/>
        </w:tabs>
        <w:spacing w:after="0" w:before="0"/>
        <w:ind w:hanging="0" w:left="1414" w:right="0"/>
      </w:pPr>
      <w:r>
        <w:rPr>
          <w:rFonts w:ascii="Trebuchet MS;Verdana;Geneva;Arial;Helvetica;sans-serif" w:hAnsi="Trebuchet MS;Verdana;Geneva;Arial;Helvetica;sans-serif"/>
          <w:b w:val="false"/>
          <w:i w:val="false"/>
          <w:caps w:val="false"/>
          <w:smallCaps w:val="false"/>
          <w:color w:val="000000"/>
          <w:spacing w:val="0"/>
          <w:sz w:val="20"/>
        </w:rPr>
        <w:t>If your project is written in Python, this should be (yourfirstname)(yourlastname)_Project_1.py.</w:t>
      </w:r>
    </w:p>
    <w:p>
      <w:pPr>
        <w:pStyle w:val="style18"/>
        <w:widowControl/>
        <w:numPr>
          <w:ilvl w:val="0"/>
          <w:numId w:val="2"/>
        </w:numPr>
        <w:tabs>
          <w:tab w:leader="none" w:pos="707" w:val="left"/>
        </w:tabs>
        <w:ind w:hanging="0" w:left="707" w:right="0"/>
      </w:pPr>
      <w:r>
        <w:rPr>
          <w:rFonts w:ascii="Trebuchet MS;Verdana;Geneva;Arial;Helvetica;sans-serif" w:hAnsi="Trebuchet MS;Verdana;Geneva;Arial;Helvetica;sans-serif"/>
          <w:b w:val="false"/>
          <w:i w:val="false"/>
          <w:caps w:val="false"/>
          <w:smallCaps w:val="false"/>
          <w:color w:val="000000"/>
          <w:spacing w:val="0"/>
          <w:sz w:val="20"/>
        </w:rPr>
        <w:t>It is fine to include other folders in the .zip file if necessary (for example, a lib folder that the .jar file accesses) so long as the above two folders and two files are present.</w:t>
      </w:r>
    </w:p>
    <w:p>
      <w:pPr>
        <w:pStyle w:val="style18"/>
        <w:widowControl/>
        <w:ind w:hanging="0" w:left="0" w:right="0"/>
      </w:pPr>
      <w:r>
        <w:rPr/>
        <w:br/>
      </w:r>
      <w:r>
        <w:rPr>
          <w:rFonts w:ascii="Trebuchet MS;Verdana;Geneva;Arial;Helvetica;sans-serif" w:hAnsi="Trebuchet MS;Verdana;Geneva;Arial;Helvetica;sans-serif"/>
          <w:b/>
          <w:i w:val="false"/>
          <w:caps w:val="false"/>
          <w:smallCaps w:val="false"/>
          <w:color w:val="000000"/>
          <w:spacing w:val="0"/>
          <w:sz w:val="20"/>
        </w:rPr>
        <w:t>Running the Program:</w:t>
      </w:r>
      <w:r>
        <w:rPr>
          <w:caps w:val="false"/>
          <w:smallCaps w:val="false"/>
          <w:color w:val="000000"/>
          <w:spacing w:val="0"/>
        </w:rPr>
        <w:t> </w:t>
      </w:r>
      <w:r>
        <w:rPr>
          <w:rFonts w:ascii="Trebuchet MS;Verdana;Geneva;Arial;Helvetica;sans-serif" w:hAnsi="Trebuchet MS;Verdana;Geneva;Arial;Helvetica;sans-serif"/>
          <w:b w:val="false"/>
          <w:i w:val="false"/>
          <w:caps w:val="false"/>
          <w:smallCaps w:val="false"/>
          <w:color w:val="000000"/>
          <w:spacing w:val="0"/>
          <w:sz w:val="20"/>
        </w:rPr>
        <w:t>When executed, your program should follow the following guidelines:</w:t>
      </w:r>
    </w:p>
    <w:p>
      <w:pPr>
        <w:pStyle w:val="style18"/>
        <w:widowControl/>
        <w:numPr>
          <w:ilvl w:val="0"/>
          <w:numId w:val="3"/>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The program must automatically begin to solve the problems when run, without requiring input parameters. You should hardcode the filenames for your representations into the program.</w:t>
      </w:r>
    </w:p>
    <w:p>
      <w:pPr>
        <w:pStyle w:val="style18"/>
        <w:widowControl/>
        <w:numPr>
          <w:ilvl w:val="0"/>
          <w:numId w:val="3"/>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Your program should be prepared to answer all four problems -- your fourth problem representation will be placed in your Representations folder as 1-4.txt. Ideally, your program would detect whether 1-4.txt is present and only solve it if so, but it is acceptable to include a placeholder 1-4.txt file that will be overwritten once your fourth representation is supplied.</w:t>
      </w:r>
    </w:p>
    <w:p>
      <w:pPr>
        <w:pStyle w:val="style18"/>
        <w:widowControl/>
        <w:numPr>
          <w:ilvl w:val="0"/>
          <w:numId w:val="3"/>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Your program can run with either a GUI or text interface.</w:t>
      </w:r>
    </w:p>
    <w:p>
      <w:pPr>
        <w:pStyle w:val="style18"/>
        <w:widowControl/>
        <w:numPr>
          <w:ilvl w:val="0"/>
          <w:numId w:val="3"/>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Your program must display some visual sign of ongoing progress. These algorithms can take quite a while to run, so we need some way of knowing whether your program is still working or if it has locked up.</w:t>
      </w:r>
    </w:p>
    <w:p>
      <w:pPr>
        <w:pStyle w:val="style18"/>
        <w:widowControl/>
        <w:numPr>
          <w:ilvl w:val="0"/>
          <w:numId w:val="3"/>
        </w:numPr>
        <w:tabs>
          <w:tab w:leader="none" w:pos="707" w:val="left"/>
        </w:tabs>
        <w:ind w:hanging="0" w:left="707" w:right="0"/>
      </w:pPr>
      <w:r>
        <w:rPr>
          <w:rFonts w:ascii="Trebuchet MS;Verdana;Geneva;Arial;Helvetica;sans-serif" w:hAnsi="Trebuchet MS;Verdana;Geneva;Arial;Helvetica;sans-serif"/>
          <w:b w:val="false"/>
          <w:i w:val="false"/>
          <w:caps w:val="false"/>
          <w:smallCaps w:val="false"/>
          <w:color w:val="000000"/>
          <w:spacing w:val="0"/>
          <w:sz w:val="20"/>
        </w:rPr>
        <w:t>Your program must display the answers to all solved problems in clearly-readable format at the conclusion of the program's run. For example "Problem 1: A". Make sure to use the same letters used in the problem to give your responses.</w:t>
      </w:r>
    </w:p>
    <w:p>
      <w:pPr>
        <w:pStyle w:val="style18"/>
        <w:widowControl/>
        <w:ind w:hanging="0" w:left="0" w:right="0"/>
      </w:pPr>
      <w:r>
        <w:rPr/>
        <w:br/>
      </w:r>
      <w:r>
        <w:rPr>
          <w:rFonts w:ascii="Trebuchet MS;Verdana;Geneva;Arial;Helvetica;sans-serif" w:hAnsi="Trebuchet MS;Verdana;Geneva;Arial;Helvetica;sans-serif"/>
          <w:b/>
          <w:i w:val="false"/>
          <w:caps w:val="false"/>
          <w:smallCaps w:val="false"/>
          <w:color w:val="000000"/>
          <w:spacing w:val="0"/>
          <w:sz w:val="20"/>
        </w:rPr>
        <w:t>Report:</w:t>
      </w:r>
      <w:r>
        <w:rPr>
          <w:caps w:val="false"/>
          <w:smallCaps w:val="false"/>
          <w:color w:val="000000"/>
          <w:spacing w:val="0"/>
        </w:rPr>
        <w:t> </w:t>
      </w:r>
      <w:r>
        <w:rPr>
          <w:rFonts w:ascii="Trebuchet MS;Verdana;Geneva;Arial;Helvetica;sans-serif" w:hAnsi="Trebuchet MS;Verdana;Geneva;Arial;Helvetica;sans-serif"/>
          <w:b w:val="false"/>
          <w:i w:val="false"/>
          <w:caps w:val="false"/>
          <w:smallCaps w:val="false"/>
          <w:color w:val="000000"/>
          <w:spacing w:val="0"/>
          <w:sz w:val="20"/>
        </w:rPr>
        <w:t>The report should contain a detailed description of how the algorithm operates, including your design rationale for designing it the way you did. Make sure to comment on the algorithm's efficiency: how much extra time will be involved if the problem complexity expands?</w:t>
      </w:r>
      <w:r>
        <w:rPr/>
        <w:br/>
        <w:br/>
      </w:r>
      <w:r>
        <w:rPr>
          <w:rFonts w:ascii="Trebuchet MS;Verdana;Geneva;Arial;Helvetica;sans-serif" w:hAnsi="Trebuchet MS;Verdana;Geneva;Arial;Helvetica;sans-serif"/>
          <w:b/>
          <w:i w:val="false"/>
          <w:caps w:val="false"/>
          <w:smallCaps w:val="false"/>
          <w:color w:val="000000"/>
          <w:spacing w:val="0"/>
          <w:sz w:val="20"/>
        </w:rPr>
        <w:t>Grading:</w:t>
      </w:r>
    </w:p>
    <w:p>
      <w:pPr>
        <w:pStyle w:val="style18"/>
        <w:widowControl/>
        <w:numPr>
          <w:ilvl w:val="0"/>
          <w:numId w:val="4"/>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20% for correctly solving the first problem.</w:t>
      </w:r>
    </w:p>
    <w:p>
      <w:pPr>
        <w:pStyle w:val="style18"/>
        <w:widowControl/>
        <w:numPr>
          <w:ilvl w:val="0"/>
          <w:numId w:val="4"/>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20% for correctly solving the second problem.</w:t>
      </w:r>
    </w:p>
    <w:p>
      <w:pPr>
        <w:pStyle w:val="style18"/>
        <w:widowControl/>
        <w:numPr>
          <w:ilvl w:val="0"/>
          <w:numId w:val="4"/>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20% for correctly solving the third problem.</w:t>
      </w:r>
    </w:p>
    <w:p>
      <w:pPr>
        <w:pStyle w:val="style18"/>
        <w:widowControl/>
        <w:numPr>
          <w:ilvl w:val="0"/>
          <w:numId w:val="4"/>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20% for correctly solving the fourth problem.</w:t>
      </w:r>
    </w:p>
    <w:p>
      <w:pPr>
        <w:pStyle w:val="style18"/>
        <w:widowControl/>
        <w:numPr>
          <w:ilvl w:val="0"/>
          <w:numId w:val="4"/>
        </w:numPr>
        <w:tabs>
          <w:tab w:leader="none" w:pos="707" w:val="left"/>
        </w:tabs>
        <w:ind w:hanging="0" w:left="707" w:right="0"/>
      </w:pPr>
      <w:r>
        <w:rPr>
          <w:rFonts w:ascii="Trebuchet MS;Verdana;Geneva;Arial;Helvetica;sans-serif" w:hAnsi="Trebuchet MS;Verdana;Geneva;Arial;Helvetica;sans-serif"/>
          <w:b w:val="false"/>
          <w:i w:val="false"/>
          <w:caps w:val="false"/>
          <w:smallCaps w:val="false"/>
          <w:color w:val="000000"/>
          <w:spacing w:val="0"/>
          <w:sz w:val="20"/>
        </w:rPr>
        <w:t>20% for the written report, including an evaluation of the efficiency and generalizability of the algorithm.</w:t>
      </w:r>
    </w:p>
    <w:p>
      <w:pPr>
        <w:pStyle w:val="style18"/>
        <w:widowControl/>
        <w:ind w:hanging="0" w:left="0" w:right="0"/>
      </w:pPr>
      <w:r>
        <w:rPr>
          <w:rFonts w:ascii="Trebuchet MS;Verdana;Geneva;Arial;Helvetica;sans-serif" w:hAnsi="Trebuchet MS;Verdana;Geneva;Arial;Helvetica;sans-serif"/>
          <w:b w:val="false"/>
          <w:i w:val="false"/>
          <w:caps w:val="false"/>
          <w:smallCaps w:val="false"/>
          <w:color w:val="000000"/>
          <w:spacing w:val="0"/>
          <w:sz w:val="20"/>
        </w:rPr>
        <w:t>A sample propositional representation is included. Note that it is not necessary for you to use this representation, or even anything resembling this representation -- you are free to establish semantics and structures for your representation as you wish, but remember you will be required to create a representation of a problem you have not yet seen after delivering your source code.</w:t>
      </w:r>
      <w:r>
        <w:rPr/>
        <w:br/>
        <w:br/>
      </w:r>
      <w:r>
        <w:rPr>
          <w:rFonts w:ascii="Trebuchet MS;Verdana;Geneva;Arial;Helvetica;sans-serif" w:hAnsi="Trebuchet MS;Verdana;Geneva;Arial;Helvetica;sans-serif"/>
          <w:b w:val="false"/>
          <w:i w:val="false"/>
          <w:caps w:val="false"/>
          <w:smallCaps w:val="false"/>
          <w:color w:val="000000"/>
          <w:spacing w:val="0"/>
          <w:sz w:val="20"/>
        </w:rPr>
        <w:t>If you are unsure about the structure of your deliverable, feel free to visit David Joyner's office hours to get confirmation that your deliverable is properly structured.</w:t>
      </w:r>
      <w:r>
        <w:rPr/>
        <w:br/>
        <w:br/>
      </w:r>
      <w:r>
        <w:rPr>
          <w:rFonts w:ascii="Trebuchet MS;Verdana;Geneva;Arial;Helvetica;sans-serif" w:hAnsi="Trebuchet MS;Verdana;Geneva;Arial;Helvetica;sans-serif"/>
          <w:b/>
          <w:i w:val="false"/>
          <w:caps w:val="false"/>
          <w:smallCaps w:val="false"/>
          <w:color w:val="000000"/>
          <w:spacing w:val="0"/>
          <w:sz w:val="20"/>
        </w:rPr>
        <w:t>Notes:</w:t>
      </w:r>
    </w:p>
    <w:p>
      <w:pPr>
        <w:pStyle w:val="style18"/>
        <w:widowControl/>
        <w:numPr>
          <w:ilvl w:val="0"/>
          <w:numId w:val="5"/>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The 20% each for problems 1 through 4 is not an all-or-nothing check if the algorithm chose the answer we say is right. If the algorithm has sound reasoning to choose a "wrong" answer (such as the rotation vs. mirroring in Problem 1), it will receive just as much credit. By that same token, if the algorithm arrives at the right answer using unsound reasoning, full credit won't be given.</w:t>
      </w:r>
    </w:p>
    <w:p>
      <w:pPr>
        <w:pStyle w:val="style18"/>
        <w:widowControl/>
        <w:numPr>
          <w:ilvl w:val="0"/>
          <w:numId w:val="5"/>
        </w:numPr>
        <w:tabs>
          <w:tab w:leader="none" w:pos="707" w:val="left"/>
        </w:tabs>
        <w:spacing w:after="0" w:before="0"/>
        <w:ind w:hanging="0" w:left="707" w:right="0"/>
      </w:pPr>
      <w:r>
        <w:rPr>
          <w:rFonts w:ascii="Trebuchet MS;Verdana;Geneva;Arial;Helvetica;sans-serif" w:hAnsi="Trebuchet MS;Verdana;Geneva;Arial;Helvetica;sans-serif"/>
          <w:b w:val="false"/>
          <w:i w:val="false"/>
          <w:caps w:val="false"/>
          <w:smallCaps w:val="false"/>
          <w:color w:val="000000"/>
          <w:spacing w:val="0"/>
          <w:sz w:val="20"/>
        </w:rPr>
        <w:t>The fourth problem will be new, but it will not be drastically different from the initial three problems. The format will still be the same, and it will not involve any transformations not seen in the current three problems.</w:t>
      </w:r>
    </w:p>
    <w:p>
      <w:pPr>
        <w:pStyle w:val="style18"/>
        <w:widowControl/>
        <w:numPr>
          <w:ilvl w:val="0"/>
          <w:numId w:val="5"/>
        </w:numPr>
        <w:tabs>
          <w:tab w:leader="none" w:pos="707" w:val="left"/>
        </w:tabs>
        <w:ind w:hanging="0" w:left="707" w:right="0"/>
      </w:pPr>
      <w:r>
        <w:rPr>
          <w:rFonts w:ascii="Trebuchet MS;Verdana;Geneva;Arial;Helvetica;sans-serif" w:hAnsi="Trebuchet MS;Verdana;Geneva;Arial;Helvetica;sans-serif"/>
          <w:b w:val="false"/>
          <w:i w:val="false"/>
          <w:caps w:val="false"/>
          <w:smallCaps w:val="false"/>
          <w:color w:val="000000"/>
          <w:spacing w:val="0"/>
          <w:sz w:val="20"/>
        </w:rPr>
        <w:t>Your representation can describe the internal structure of each frame of the problem in any way you want; for example, it is acceptable to make statements like "rectangle outside triangle" or "triangle inside triangle". You may not, however, describe the relationship between the frames. For Problem 2, for example, you may not include in your representation, "rectangle moves outside triangle". Determining the relationships between frames is the job of the algorithm.</w:t>
      </w:r>
    </w:p>
    <w:p>
      <w:pPr>
        <w:pStyle w:val="style22"/>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suff w:val="nothing"/>
      <w:lvlText w:val="%1."/>
      <w:lvlJc w:val="left"/>
      <w:pPr>
        <w:tabs>
          <w:tab w:pos="707" w:val="num"/>
        </w:tabs>
        <w:ind w:hanging="0"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bullet"/>
      <w:suff w:val="nothing"/>
      <w:lvlText w:val=""/>
      <w:lvlJc w:val="left"/>
      <w:pPr>
        <w:tabs>
          <w:tab w:pos="707" w:val="num"/>
        </w:tabs>
        <w:ind w:hanging="0" w:left="707"/>
      </w:pPr>
      <w:rPr>
        <w:rFonts w:ascii="Symbol" w:cs="Symbol" w:hAnsi="Symbol" w:hint="default"/>
      </w:rPr>
    </w:lvl>
    <w:lvl w:ilvl="1">
      <w:start w:val="1"/>
      <w:numFmt w:val="bullet"/>
      <w:suff w:val="nothing"/>
      <w:lvlText w:val=""/>
      <w:lvlJc w:val="left"/>
      <w:pPr>
        <w:tabs>
          <w:tab w:pos="1414" w:val="num"/>
        </w:tabs>
        <w:ind w:hanging="0"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Preformatted Text"/>
    <w:basedOn w:val="style0"/>
    <w:next w:val="style22"/>
    <w:pPr>
      <w:spacing w:after="0" w:before="0"/>
    </w:pPr>
    <w:rPr>
      <w:rFonts w:ascii="Liberation Serif" w:cs="Lohit Hindi" w:eastAsia="WenQuanYi Micro Hei" w:hAnsi="Liberation Serif"/>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