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64D7A9" wp14:paraId="0D501604" wp14:textId="58DE9BAC">
      <w:pPr>
        <w:spacing w:before="0" w:beforeAutospacing="off" w:after="120" w:afterAutospacing="off"/>
        <w:jc w:val="center"/>
      </w:pPr>
      <w:r w:rsidRPr="4364D7A9" w:rsidR="696643AA">
        <w:rPr>
          <w:rFonts w:ascii="Arial" w:hAnsi="Arial" w:eastAsia="Arial" w:cs="Arial"/>
          <w:b w:val="1"/>
          <w:bCs w:val="1"/>
          <w:i w:val="0"/>
          <w:iCs w:val="0"/>
          <w:noProof w:val="0"/>
          <w:color w:val="C61F47"/>
          <w:sz w:val="30"/>
          <w:szCs w:val="30"/>
          <w:lang w:val="es-ES"/>
        </w:rPr>
        <w:t>Sistema de diseño: Portafolio de Daniela Róo Rubí</w:t>
      </w:r>
    </w:p>
    <w:p xmlns:wp14="http://schemas.microsoft.com/office/word/2010/wordml" w:rsidP="4364D7A9" wp14:paraId="762C984C" wp14:textId="27BDA00A">
      <w:pPr>
        <w:spacing w:before="0" w:beforeAutospacing="off" w:after="27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1. Personalidad (Overview)</w:t>
      </w:r>
    </w:p>
    <w:p xmlns:wp14="http://schemas.microsoft.com/office/word/2010/wordml" w:rsidP="4364D7A9" wp14:paraId="35DF5D26" wp14:textId="02F4B29F">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 xml:space="preserve">Este portafolio se siente </w:t>
      </w:r>
      <w:r w:rsidRPr="4364D7A9" w:rsidR="696643AA">
        <w:rPr>
          <w:rFonts w:ascii="Arial" w:hAnsi="Arial" w:eastAsia="Arial" w:cs="Arial"/>
          <w:b w:val="1"/>
          <w:bCs w:val="1"/>
          <w:i w:val="0"/>
          <w:iCs w:val="0"/>
          <w:noProof w:val="0"/>
          <w:color w:val="1A1718"/>
          <w:sz w:val="22"/>
          <w:szCs w:val="22"/>
          <w:lang w:val="es-ES"/>
        </w:rPr>
        <w:t>cálido, amigable y alegre</w:t>
      </w:r>
      <w:r w:rsidRPr="4364D7A9" w:rsidR="696643AA">
        <w:rPr>
          <w:rFonts w:ascii="Arial" w:hAnsi="Arial" w:eastAsia="Arial" w:cs="Arial"/>
          <w:b w:val="0"/>
          <w:bCs w:val="0"/>
          <w:i w:val="0"/>
          <w:iCs w:val="0"/>
          <w:noProof w:val="0"/>
          <w:color w:val="1A1718"/>
          <w:sz w:val="22"/>
          <w:szCs w:val="22"/>
          <w:lang w:val="es-ES"/>
        </w:rPr>
        <w:t>, como una conversación cercana con una diseñadora que disfruta lo que hace. Está pensado para posibles clientes que quieren ver, de un vistazo, cómo se adapta el diseño a las necesidades reales de cada marca.</w:t>
      </w:r>
    </w:p>
    <w:p xmlns:wp14="http://schemas.microsoft.com/office/word/2010/wordml" w:rsidP="4364D7A9" wp14:paraId="1B643406" wp14:textId="1DE037AA">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 xml:space="preserve">La paleta nace del gusto personal: el amarillo y el rosa son los colores favoritos de la autora, y el beige funciona como neutro cálido que evita el blanco frío. El resultado es un diseño denso en </w:t>
      </w:r>
      <w:r w:rsidRPr="4364D7A9" w:rsidR="4D1BA3CF">
        <w:rPr>
          <w:rFonts w:ascii="Arial" w:hAnsi="Arial" w:eastAsia="Arial" w:cs="Arial"/>
          <w:b w:val="0"/>
          <w:bCs w:val="0"/>
          <w:i w:val="0"/>
          <w:iCs w:val="0"/>
          <w:noProof w:val="0"/>
          <w:color w:val="1A1718"/>
          <w:sz w:val="22"/>
          <w:szCs w:val="22"/>
          <w:lang w:val="es-ES"/>
        </w:rPr>
        <w:t>contenido,</w:t>
      </w:r>
      <w:r w:rsidRPr="4364D7A9" w:rsidR="696643AA">
        <w:rPr>
          <w:rFonts w:ascii="Arial" w:hAnsi="Arial" w:eastAsia="Arial" w:cs="Arial"/>
          <w:b w:val="0"/>
          <w:bCs w:val="0"/>
          <w:i w:val="0"/>
          <w:iCs w:val="0"/>
          <w:noProof w:val="0"/>
          <w:color w:val="1A1718"/>
          <w:sz w:val="22"/>
          <w:szCs w:val="22"/>
          <w:lang w:val="es-ES"/>
        </w:rPr>
        <w:t xml:space="preserve"> pero nunca saturado: títulos grandes y contundentes, bloques de color bien delimitados, mucha imagen y unas estrellas amarillas que funcionan como firma. Los proyectos traen sus propios colores, y el sistema los enmarca sin competir con ellos.</w:t>
      </w:r>
    </w:p>
    <w:p xmlns:wp14="http://schemas.microsoft.com/office/word/2010/wordml" w:rsidP="4364D7A9" wp14:paraId="0E3DD583" wp14:textId="38465256">
      <w:pPr>
        <w:spacing w:before="0" w:beforeAutospacing="off" w:after="27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2. Colores y sus roles</w:t>
      </w:r>
    </w:p>
    <w:p xmlns:wp14="http://schemas.microsoft.com/office/word/2010/wordml" w:rsidP="4364D7A9" wp14:paraId="16FF64FB" wp14:textId="21801B6D">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 xml:space="preserve">Beige </w:t>
      </w:r>
      <w:r w:rsidRPr="4364D7A9" w:rsidR="696643AA">
        <w:rPr>
          <w:rFonts w:ascii="Courier" w:hAnsi="Courier" w:eastAsia="Courier" w:cs="Courier"/>
          <w:b w:val="1"/>
          <w:bCs w:val="1"/>
          <w:i w:val="0"/>
          <w:iCs w:val="0"/>
          <w:noProof w:val="0"/>
          <w:color w:val="1A1718"/>
          <w:sz w:val="22"/>
          <w:szCs w:val="22"/>
          <w:lang w:val="es-ES"/>
        </w:rPr>
        <w:t>#f6e8d9</w:t>
      </w:r>
      <w:r w:rsidRPr="4364D7A9" w:rsidR="696643AA">
        <w:rPr>
          <w:rFonts w:ascii="Arial" w:hAnsi="Arial" w:eastAsia="Arial" w:cs="Arial"/>
          <w:b w:val="0"/>
          <w:bCs w:val="0"/>
          <w:i w:val="0"/>
          <w:iCs w:val="0"/>
          <w:noProof w:val="0"/>
          <w:color w:val="1A1718"/>
          <w:sz w:val="22"/>
          <w:szCs w:val="22"/>
          <w:lang w:val="es-ES"/>
        </w:rPr>
        <w:t xml:space="preserve"> es el fondo general de todo el portafolio. Es el lienzo neutro que sustituye al blanco y nunca se reemplaza por blanco puro.</w:t>
      </w:r>
    </w:p>
    <w:p xmlns:wp14="http://schemas.microsoft.com/office/word/2010/wordml" w:rsidP="4364D7A9" wp14:paraId="293C9FE2" wp14:textId="212C2B9F">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 xml:space="preserve">Rosa mexicano </w:t>
      </w:r>
      <w:r w:rsidRPr="4364D7A9" w:rsidR="696643AA">
        <w:rPr>
          <w:rFonts w:ascii="Courier" w:hAnsi="Courier" w:eastAsia="Courier" w:cs="Courier"/>
          <w:b w:val="1"/>
          <w:bCs w:val="1"/>
          <w:i w:val="0"/>
          <w:iCs w:val="0"/>
          <w:noProof w:val="0"/>
          <w:color w:val="1A1718"/>
          <w:sz w:val="22"/>
          <w:szCs w:val="22"/>
          <w:lang w:val="es-ES"/>
        </w:rPr>
        <w:t>#d33659</w:t>
      </w:r>
      <w:r w:rsidRPr="4364D7A9" w:rsidR="696643AA">
        <w:rPr>
          <w:rFonts w:ascii="Arial" w:hAnsi="Arial" w:eastAsia="Arial" w:cs="Arial"/>
          <w:b w:val="0"/>
          <w:bCs w:val="0"/>
          <w:i w:val="0"/>
          <w:iCs w:val="0"/>
          <w:noProof w:val="0"/>
          <w:color w:val="1A1718"/>
          <w:sz w:val="22"/>
          <w:szCs w:val="22"/>
          <w:lang w:val="es-ES"/>
        </w:rPr>
        <w:t xml:space="preserve"> es el color de la voz principal. Se usa en los títulos grandes, en los títulos de sección que abren cada proyecto (modelado, campaña, empaque, marca, etc.), en los botones principales, en las cajas de texto destacadas y en las etiquetas principales. Cuando es fondo, el texto encima va en beige.</w:t>
      </w:r>
    </w:p>
    <w:p xmlns:wp14="http://schemas.microsoft.com/office/word/2010/wordml" w:rsidP="4364D7A9" wp14:paraId="36D81544" wp14:textId="0A46550A">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 xml:space="preserve">Rosa claro </w:t>
      </w:r>
      <w:r w:rsidRPr="4364D7A9" w:rsidR="696643AA">
        <w:rPr>
          <w:rFonts w:ascii="Courier" w:hAnsi="Courier" w:eastAsia="Courier" w:cs="Courier"/>
          <w:b w:val="1"/>
          <w:bCs w:val="1"/>
          <w:i w:val="0"/>
          <w:iCs w:val="0"/>
          <w:noProof w:val="0"/>
          <w:color w:val="1A1718"/>
          <w:sz w:val="22"/>
          <w:szCs w:val="22"/>
          <w:lang w:val="es-ES"/>
        </w:rPr>
        <w:t>#eea3ad</w:t>
      </w:r>
      <w:r w:rsidRPr="4364D7A9" w:rsidR="696643AA">
        <w:rPr>
          <w:rFonts w:ascii="Arial" w:hAnsi="Arial" w:eastAsia="Arial" w:cs="Arial"/>
          <w:b w:val="0"/>
          <w:bCs w:val="0"/>
          <w:i w:val="0"/>
          <w:iCs w:val="0"/>
          <w:noProof w:val="0"/>
          <w:color w:val="1A1718"/>
          <w:sz w:val="22"/>
          <w:szCs w:val="22"/>
          <w:lang w:val="es-ES"/>
        </w:rPr>
        <w:t xml:space="preserve"> es el color para destacar. Sirve de fondo en secciones donde se quiere llamar la atención (como "Sobre mí"), de eco detrás de los títulos grandes y de fondo en etiquetas secundarias. Sobre rosa claro, los títulos grandes van en rosa mexicano y el texto de cuerpo en negro suave.</w:t>
      </w:r>
    </w:p>
    <w:p xmlns:wp14="http://schemas.microsoft.com/office/word/2010/wordml" w:rsidP="4364D7A9" wp14:paraId="4486BCF2" wp14:textId="3A0FAC25">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 xml:space="preserve">Amarillo </w:t>
      </w:r>
      <w:r w:rsidRPr="4364D7A9" w:rsidR="696643AA">
        <w:rPr>
          <w:rFonts w:ascii="Courier" w:hAnsi="Courier" w:eastAsia="Courier" w:cs="Courier"/>
          <w:b w:val="1"/>
          <w:bCs w:val="1"/>
          <w:i w:val="0"/>
          <w:iCs w:val="0"/>
          <w:noProof w:val="0"/>
          <w:color w:val="1A1718"/>
          <w:sz w:val="22"/>
          <w:szCs w:val="22"/>
          <w:lang w:val="es-ES"/>
        </w:rPr>
        <w:t>#f7d97b</w:t>
      </w:r>
      <w:r w:rsidRPr="4364D7A9" w:rsidR="696643AA">
        <w:rPr>
          <w:rFonts w:ascii="Arial" w:hAnsi="Arial" w:eastAsia="Arial" w:cs="Arial"/>
          <w:b w:val="0"/>
          <w:bCs w:val="0"/>
          <w:i w:val="0"/>
          <w:iCs w:val="0"/>
          <w:noProof w:val="0"/>
          <w:color w:val="1A1718"/>
          <w:sz w:val="22"/>
          <w:szCs w:val="22"/>
          <w:lang w:val="es-ES"/>
        </w:rPr>
        <w:t xml:space="preserve"> es el color de energía. Se usa en las estrellas, en los bloques de fondo que acompañan al título de cada proyecto, en el subrayado de los enlaces y en resaltados. Nunca se usa como color de texto.</w:t>
      </w:r>
    </w:p>
    <w:p xmlns:wp14="http://schemas.microsoft.com/office/word/2010/wordml" w:rsidP="4364D7A9" wp14:paraId="37FE9EF3" wp14:textId="125857AB">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 xml:space="preserve">Negro suave </w:t>
      </w:r>
      <w:r w:rsidRPr="4364D7A9" w:rsidR="696643AA">
        <w:rPr>
          <w:rFonts w:ascii="Courier" w:hAnsi="Courier" w:eastAsia="Courier" w:cs="Courier"/>
          <w:b w:val="1"/>
          <w:bCs w:val="1"/>
          <w:i w:val="0"/>
          <w:iCs w:val="0"/>
          <w:noProof w:val="0"/>
          <w:color w:val="1A1718"/>
          <w:sz w:val="22"/>
          <w:szCs w:val="22"/>
          <w:lang w:val="es-ES"/>
        </w:rPr>
        <w:t>#231f20</w:t>
      </w:r>
      <w:r w:rsidRPr="4364D7A9" w:rsidR="696643AA">
        <w:rPr>
          <w:rFonts w:ascii="Arial" w:hAnsi="Arial" w:eastAsia="Arial" w:cs="Arial"/>
          <w:b w:val="0"/>
          <w:bCs w:val="0"/>
          <w:i w:val="0"/>
          <w:iCs w:val="0"/>
          <w:noProof w:val="0"/>
          <w:color w:val="1A1718"/>
          <w:sz w:val="22"/>
          <w:szCs w:val="22"/>
          <w:lang w:val="es-ES"/>
        </w:rPr>
        <w:t xml:space="preserve"> es el color de todo el texto de cuerpo y de los textos pequeños sobre fondos claros (beige, amarillo y rosa claro).</w:t>
      </w:r>
    </w:p>
    <w:p xmlns:wp14="http://schemas.microsoft.com/office/word/2010/wordml" w:rsidP="4364D7A9" wp14:paraId="72B5D626" wp14:textId="3A0DA846">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Color de proyecto.</w:t>
      </w:r>
      <w:r w:rsidRPr="4364D7A9" w:rsidR="696643AA">
        <w:rPr>
          <w:rFonts w:ascii="Arial" w:hAnsi="Arial" w:eastAsia="Arial" w:cs="Arial"/>
          <w:b w:val="0"/>
          <w:bCs w:val="0"/>
          <w:i w:val="0"/>
          <w:iCs w:val="0"/>
          <w:noProof w:val="0"/>
          <w:color w:val="1A1718"/>
          <w:sz w:val="22"/>
          <w:szCs w:val="22"/>
          <w:lang w:val="es-ES"/>
        </w:rPr>
        <w:t xml:space="preserve"> El título de cada proyecto se escribe en un color fuerte tomado del propio proyecto</w:t>
      </w:r>
      <w:r w:rsidRPr="4364D7A9" w:rsidR="300D86CF">
        <w:rPr>
          <w:rFonts w:ascii="Arial" w:hAnsi="Arial" w:eastAsia="Arial" w:cs="Arial"/>
          <w:b w:val="0"/>
          <w:bCs w:val="0"/>
          <w:i w:val="0"/>
          <w:iCs w:val="0"/>
          <w:noProof w:val="0"/>
          <w:color w:val="1A1718"/>
          <w:sz w:val="22"/>
          <w:szCs w:val="22"/>
          <w:lang w:val="es-ES"/>
        </w:rPr>
        <w:t xml:space="preserve"> </w:t>
      </w:r>
      <w:r w:rsidRPr="4364D7A9" w:rsidR="696643AA">
        <w:rPr>
          <w:rFonts w:ascii="Arial" w:hAnsi="Arial" w:eastAsia="Arial" w:cs="Arial"/>
          <w:b w:val="0"/>
          <w:bCs w:val="0"/>
          <w:i w:val="0"/>
          <w:iCs w:val="0"/>
          <w:noProof w:val="0"/>
          <w:color w:val="1A1718"/>
          <w:sz w:val="22"/>
          <w:szCs w:val="22"/>
          <w:lang w:val="es-ES"/>
        </w:rPr>
        <w:t>sobre un bloque amarillo. Ese color vive solo en el título y dentro de las imágenes de ese proyecto; debe ser lo bastante oscuro para leerse bien sobre el amarillo.</w:t>
      </w:r>
    </w:p>
    <w:p xmlns:wp14="http://schemas.microsoft.com/office/word/2010/wordml" w:rsidP="4364D7A9" wp14:paraId="1F78377E" wp14:textId="70C4088C">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Estados</w:t>
      </w:r>
      <w:r w:rsidRPr="4364D7A9" w:rsidR="696643AA">
        <w:rPr>
          <w:rFonts w:ascii="Arial" w:hAnsi="Arial" w:eastAsia="Arial" w:cs="Arial"/>
          <w:b w:val="0"/>
          <w:bCs w:val="0"/>
          <w:i w:val="0"/>
          <w:iCs w:val="0"/>
          <w:noProof w:val="0"/>
          <w:color w:val="1A1718"/>
          <w:sz w:val="22"/>
          <w:szCs w:val="22"/>
          <w:lang w:val="es-ES"/>
        </w:rPr>
        <w:t xml:space="preserve"> (propuesta). Todo sale de la paleta: los enlaces llevan subrayado amarillo con texto negro suave, los mensajes de error van en rosa mexicano y las confirmaciones en un bloque amarillo con texto negro suave.</w:t>
      </w:r>
    </w:p>
    <w:p xmlns:wp14="http://schemas.microsoft.com/office/word/2010/wordml" w:rsidP="4364D7A9" wp14:paraId="00F63DCF" wp14:textId="05F0284F">
      <w:pPr>
        <w:spacing w:before="0" w:beforeAutospacing="off" w:after="270" w:afterAutospacing="off"/>
        <w:rPr>
          <w:rFonts w:ascii="Arial" w:hAnsi="Arial" w:eastAsia="Arial" w:cs="Arial"/>
          <w:b w:val="1"/>
          <w:bCs w:val="1"/>
          <w:i w:val="0"/>
          <w:iCs w:val="0"/>
          <w:noProof w:val="0"/>
          <w:color w:val="C61F47"/>
          <w:sz w:val="28"/>
          <w:szCs w:val="28"/>
          <w:lang w:val="es-ES"/>
        </w:rPr>
      </w:pPr>
    </w:p>
    <w:p xmlns:wp14="http://schemas.microsoft.com/office/word/2010/wordml" w:rsidP="4364D7A9" wp14:paraId="162A8257" wp14:textId="7EB926D7">
      <w:pPr>
        <w:spacing w:before="0" w:beforeAutospacing="off" w:after="27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3. Tipografía</w:t>
      </w:r>
    </w:p>
    <w:p xmlns:wp14="http://schemas.microsoft.com/office/word/2010/wordml" w:rsidP="4364D7A9" wp14:paraId="6B01640F" wp14:textId="4CDEF6BB">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Please Display VF</w:t>
      </w:r>
      <w:r w:rsidRPr="4364D7A9" w:rsidR="696643AA">
        <w:rPr>
          <w:rFonts w:ascii="Arial" w:hAnsi="Arial" w:eastAsia="Arial" w:cs="Arial"/>
          <w:b w:val="0"/>
          <w:bCs w:val="0"/>
          <w:i w:val="0"/>
          <w:iCs w:val="0"/>
          <w:noProof w:val="0"/>
          <w:color w:val="1A1718"/>
          <w:sz w:val="22"/>
          <w:szCs w:val="22"/>
          <w:lang w:val="es-ES"/>
        </w:rPr>
        <w:t xml:space="preserve"> es la fuente de los títulos y subtítulos de sección. Siempre en </w:t>
      </w:r>
      <w:r w:rsidRPr="4364D7A9" w:rsidR="696643AA">
        <w:rPr>
          <w:rFonts w:ascii="Arial" w:hAnsi="Arial" w:eastAsia="Arial" w:cs="Arial"/>
          <w:b w:val="1"/>
          <w:bCs w:val="1"/>
          <w:i w:val="0"/>
          <w:iCs w:val="0"/>
          <w:noProof w:val="0"/>
          <w:color w:val="1A1718"/>
          <w:sz w:val="22"/>
          <w:szCs w:val="22"/>
          <w:lang w:val="es-ES"/>
        </w:rPr>
        <w:t>mayúsculas y bold</w:t>
      </w:r>
      <w:r w:rsidRPr="4364D7A9" w:rsidR="696643AA">
        <w:rPr>
          <w:rFonts w:ascii="Arial" w:hAnsi="Arial" w:eastAsia="Arial" w:cs="Arial"/>
          <w:b w:val="0"/>
          <w:bCs w:val="0"/>
          <w:i w:val="0"/>
          <w:iCs w:val="0"/>
          <w:noProof w:val="0"/>
          <w:color w:val="1A1718"/>
          <w:sz w:val="22"/>
          <w:szCs w:val="22"/>
          <w:lang w:val="es-ES"/>
        </w:rPr>
        <w:t>, con interletrado ajustado y interlineado compacto (alrededor de 0.9) para que los títulos se sientan sólidos y compactos.</w:t>
      </w:r>
    </w:p>
    <w:p xmlns:wp14="http://schemas.microsoft.com/office/word/2010/wordml" w:rsidP="4364D7A9" wp14:paraId="3534D9B3" wp14:textId="560A0C87">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Poppins</w:t>
      </w:r>
      <w:r w:rsidRPr="4364D7A9" w:rsidR="696643AA">
        <w:rPr>
          <w:rFonts w:ascii="Arial" w:hAnsi="Arial" w:eastAsia="Arial" w:cs="Arial"/>
          <w:b w:val="0"/>
          <w:bCs w:val="0"/>
          <w:i w:val="0"/>
          <w:iCs w:val="0"/>
          <w:noProof w:val="0"/>
          <w:color w:val="1A1718"/>
          <w:sz w:val="22"/>
          <w:szCs w:val="22"/>
          <w:lang w:val="es-ES"/>
        </w:rPr>
        <w:t xml:space="preserve"> es la fuente de todo lo demás. </w:t>
      </w:r>
      <w:r w:rsidRPr="4364D7A9" w:rsidR="696643AA">
        <w:rPr>
          <w:rFonts w:ascii="Arial" w:hAnsi="Arial" w:eastAsia="Arial" w:cs="Arial"/>
          <w:b w:val="1"/>
          <w:bCs w:val="1"/>
          <w:i w:val="0"/>
          <w:iCs w:val="0"/>
          <w:noProof w:val="0"/>
          <w:color w:val="1A1718"/>
          <w:sz w:val="22"/>
          <w:szCs w:val="22"/>
          <w:lang w:val="es-ES"/>
        </w:rPr>
        <w:t>Poppins Bold</w:t>
      </w:r>
      <w:r w:rsidRPr="4364D7A9" w:rsidR="696643AA">
        <w:rPr>
          <w:rFonts w:ascii="Arial" w:hAnsi="Arial" w:eastAsia="Arial" w:cs="Arial"/>
          <w:b w:val="0"/>
          <w:bCs w:val="0"/>
          <w:i w:val="0"/>
          <w:iCs w:val="0"/>
          <w:noProof w:val="0"/>
          <w:color w:val="1A1718"/>
          <w:sz w:val="22"/>
          <w:szCs w:val="22"/>
          <w:lang w:val="es-ES"/>
        </w:rPr>
        <w:t xml:space="preserve"> para etiquetas pequeñas, datos destacados y texto de botones; </w:t>
      </w:r>
      <w:r w:rsidRPr="4364D7A9" w:rsidR="696643AA">
        <w:rPr>
          <w:rFonts w:ascii="Arial" w:hAnsi="Arial" w:eastAsia="Arial" w:cs="Arial"/>
          <w:b w:val="1"/>
          <w:bCs w:val="1"/>
          <w:i w:val="0"/>
          <w:iCs w:val="0"/>
          <w:noProof w:val="0"/>
          <w:color w:val="1A1718"/>
          <w:sz w:val="22"/>
          <w:szCs w:val="22"/>
          <w:lang w:val="es-ES"/>
        </w:rPr>
        <w:t>Poppins Regular</w:t>
      </w:r>
      <w:r w:rsidRPr="4364D7A9" w:rsidR="696643AA">
        <w:rPr>
          <w:rFonts w:ascii="Arial" w:hAnsi="Arial" w:eastAsia="Arial" w:cs="Arial"/>
          <w:b w:val="0"/>
          <w:bCs w:val="0"/>
          <w:i w:val="0"/>
          <w:iCs w:val="0"/>
          <w:noProof w:val="0"/>
          <w:color w:val="1A1718"/>
          <w:sz w:val="22"/>
          <w:szCs w:val="22"/>
          <w:lang w:val="es-ES"/>
        </w:rPr>
        <w:t xml:space="preserve"> para el cuerpo (propuesta). No se necesita fuente de código.</w:t>
      </w:r>
    </w:p>
    <w:p xmlns:wp14="http://schemas.microsoft.com/office/word/2010/wordml" w:rsidP="4364D7A9" wp14:paraId="2909726B" wp14:textId="636DBF76">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Eco de título.</w:t>
      </w:r>
      <w:r w:rsidRPr="4364D7A9" w:rsidR="696643AA">
        <w:rPr>
          <w:rFonts w:ascii="Arial" w:hAnsi="Arial" w:eastAsia="Arial" w:cs="Arial"/>
          <w:b w:val="0"/>
          <w:bCs w:val="0"/>
          <w:i w:val="0"/>
          <w:iCs w:val="0"/>
          <w:noProof w:val="0"/>
          <w:color w:val="1A1718"/>
          <w:sz w:val="22"/>
          <w:szCs w:val="22"/>
          <w:lang w:val="es-ES"/>
        </w:rPr>
        <w:t xml:space="preserve"> Los títulos grandes (portada y portadas de sección) llevan una copia del mismo texto en rosa claro, desplazada ligeramente hacia abajo y a la derecha (cerca del 4% del tamaño de la letra), sin desenfoque, detrás del título en rosa mexicano. Es un recurso tipográfico, no una sombra. No se usa en subtítulos pequeños ni en los títulos de proyecto en color.</w:t>
      </w:r>
    </w:p>
    <w:p xmlns:wp14="http://schemas.microsoft.com/office/word/2010/wordml" w:rsidP="4364D7A9" wp14:paraId="213D349E" wp14:textId="6EB740D4">
      <w:pPr>
        <w:spacing w:before="0" w:beforeAutospacing="off" w:after="105"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Escala propuesta</w:t>
      </w:r>
      <w:r w:rsidRPr="4364D7A9" w:rsidR="696643AA">
        <w:rPr>
          <w:rFonts w:ascii="Arial" w:hAnsi="Arial" w:eastAsia="Arial" w:cs="Arial"/>
          <w:b w:val="0"/>
          <w:bCs w:val="0"/>
          <w:i w:val="0"/>
          <w:iCs w:val="0"/>
          <w:noProof w:val="0"/>
          <w:color w:val="1A1718"/>
          <w:sz w:val="22"/>
          <w:szCs w:val="22"/>
          <w:lang w:val="es-ES"/>
        </w:rPr>
        <w:t xml:space="preserve"> (escritorio / móvil):</w:t>
      </w:r>
    </w:p>
    <w:p xmlns:wp14="http://schemas.microsoft.com/office/word/2010/wordml" w:rsidP="4364D7A9" wp14:paraId="10912F67" wp14:textId="0F2702C5">
      <w:pPr>
        <w:pStyle w:val="ListParagraph"/>
        <w:numPr>
          <w:ilvl w:val="0"/>
          <w:numId w:val="1"/>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Título principal: 96–160 px / 56–72 px</w:t>
      </w:r>
    </w:p>
    <w:p xmlns:wp14="http://schemas.microsoft.com/office/word/2010/wordml" w:rsidP="4364D7A9" wp14:paraId="6FB18468" wp14:textId="04D826CE">
      <w:pPr>
        <w:pStyle w:val="ListParagraph"/>
        <w:numPr>
          <w:ilvl w:val="0"/>
          <w:numId w:val="1"/>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Título de sección: 64 px / 40 px</w:t>
      </w:r>
    </w:p>
    <w:p xmlns:wp14="http://schemas.microsoft.com/office/word/2010/wordml" w:rsidP="4364D7A9" wp14:paraId="4B29C46F" wp14:textId="2441ABF4">
      <w:pPr>
        <w:pStyle w:val="ListParagraph"/>
        <w:numPr>
          <w:ilvl w:val="0"/>
          <w:numId w:val="1"/>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Subtítulo: 32 px / 24 px</w:t>
      </w:r>
    </w:p>
    <w:p xmlns:wp14="http://schemas.microsoft.com/office/word/2010/wordml" w:rsidP="4364D7A9" wp14:paraId="35247AE4" wp14:textId="18017A14">
      <w:pPr>
        <w:pStyle w:val="ListParagraph"/>
        <w:numPr>
          <w:ilvl w:val="0"/>
          <w:numId w:val="1"/>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Cuerpo: 16–18 px / 16 px, con interlineado de 1.5 y líneas de 60 a 75 caracteres como máximo</w:t>
      </w:r>
    </w:p>
    <w:p xmlns:wp14="http://schemas.microsoft.com/office/word/2010/wordml" w:rsidP="4364D7A9" wp14:paraId="133F7119" wp14:textId="7608EF03">
      <w:pPr>
        <w:pStyle w:val="ListParagraph"/>
        <w:numPr>
          <w:ilvl w:val="0"/>
          <w:numId w:val="1"/>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Etiquetas: 14–16 px</w:t>
      </w:r>
    </w:p>
    <w:p xmlns:wp14="http://schemas.microsoft.com/office/word/2010/wordml" w:rsidP="4364D7A9" wp14:paraId="684F3E9D" wp14:textId="3D551B0B">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Las proporciones se mantienen igual en el formato de presentación de 1920 × 1080.</w:t>
      </w:r>
    </w:p>
    <w:p xmlns:wp14="http://schemas.microsoft.com/office/word/2010/wordml" w:rsidP="4364D7A9" wp14:paraId="7AC215E0" wp14:textId="649E1024">
      <w:pPr>
        <w:spacing w:before="0" w:beforeAutospacing="off" w:after="27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4. Layout</w:t>
      </w:r>
    </w:p>
    <w:p xmlns:wp14="http://schemas.microsoft.com/office/word/2010/wordml" w:rsidP="4364D7A9" wp14:paraId="6D843545" wp14:textId="22DA4A15">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El portafolio es denso pero con aire: bloques de color y mosaicos de imágenes bien organizados, sin llegar a saturar.</w:t>
      </w:r>
    </w:p>
    <w:p xmlns:wp14="http://schemas.microsoft.com/office/word/2010/wordml" w:rsidP="4364D7A9" wp14:paraId="7A37BCB1" wp14:textId="4B8A3C6D">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Escritorio</w:t>
      </w:r>
      <w:r w:rsidRPr="4364D7A9" w:rsidR="696643AA">
        <w:rPr>
          <w:rFonts w:ascii="Arial" w:hAnsi="Arial" w:eastAsia="Arial" w:cs="Arial"/>
          <w:b w:val="0"/>
          <w:bCs w:val="0"/>
          <w:i w:val="0"/>
          <w:iCs w:val="0"/>
          <w:noProof w:val="0"/>
          <w:color w:val="1A1718"/>
          <w:sz w:val="22"/>
          <w:szCs w:val="22"/>
          <w:lang w:val="es-ES"/>
        </w:rPr>
        <w:t xml:space="preserve"> (propuesta). Ancho máximo de contenido de 1280 px, rejilla de 12 columnas, canal de 16 px y márgenes laterales de 48 px. En formato presentación (1920 × 1080) la misma rejilla con márgenes de 96 px.</w:t>
      </w:r>
    </w:p>
    <w:p xmlns:wp14="http://schemas.microsoft.com/office/word/2010/wordml" w:rsidP="4364D7A9" wp14:paraId="7F9FD734" wp14:textId="3627291F">
      <w:pPr>
        <w:spacing w:before="0" w:beforeAutospacing="off" w:after="105"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Estructura de cada proyecto</w:t>
      </w:r>
      <w:r w:rsidRPr="4364D7A9" w:rsidR="696643AA">
        <w:rPr>
          <w:rFonts w:ascii="Arial" w:hAnsi="Arial" w:eastAsia="Arial" w:cs="Arial"/>
          <w:b w:val="0"/>
          <w:bCs w:val="0"/>
          <w:i w:val="0"/>
          <w:iCs w:val="0"/>
          <w:noProof w:val="0"/>
          <w:color w:val="1A1718"/>
          <w:sz w:val="22"/>
          <w:szCs w:val="22"/>
          <w:lang w:val="es-ES"/>
        </w:rPr>
        <w:t>, en este orden:</w:t>
      </w:r>
    </w:p>
    <w:p xmlns:wp14="http://schemas.microsoft.com/office/word/2010/wordml" w:rsidP="4364D7A9" wp14:paraId="41E98875" wp14:textId="5C375286">
      <w:pPr>
        <w:pStyle w:val="ListParagraph"/>
        <w:numPr>
          <w:ilvl w:val="0"/>
          <w:numId w:val="2"/>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Portada de sección:</w:t>
      </w:r>
      <w:r w:rsidRPr="4364D7A9" w:rsidR="696643AA">
        <w:rPr>
          <w:rFonts w:ascii="Arial" w:hAnsi="Arial" w:eastAsia="Arial" w:cs="Arial"/>
          <w:b w:val="0"/>
          <w:bCs w:val="0"/>
          <w:i w:val="0"/>
          <w:iCs w:val="0"/>
          <w:noProof w:val="0"/>
          <w:color w:val="1A1718"/>
          <w:sz w:val="22"/>
          <w:szCs w:val="22"/>
          <w:lang w:val="es-ES"/>
        </w:rPr>
        <w:t xml:space="preserve"> una estrella amarilla grande, recortada por el borde, con el tipo de proyecto (marca, empaque, modelado, campaña…) en rosa mexicano con su eco rosa claro.</w:t>
      </w:r>
    </w:p>
    <w:p xmlns:wp14="http://schemas.microsoft.com/office/word/2010/wordml" w:rsidP="4364D7A9" wp14:paraId="52CF730B" wp14:textId="10594574">
      <w:pPr>
        <w:pStyle w:val="ListParagraph"/>
        <w:numPr>
          <w:ilvl w:val="0"/>
          <w:numId w:val="2"/>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Panel de título y mosaico:</w:t>
      </w:r>
      <w:r w:rsidRPr="4364D7A9" w:rsidR="696643AA">
        <w:rPr>
          <w:rFonts w:ascii="Arial" w:hAnsi="Arial" w:eastAsia="Arial" w:cs="Arial"/>
          <w:b w:val="0"/>
          <w:bCs w:val="0"/>
          <w:i w:val="0"/>
          <w:iCs w:val="0"/>
          <w:noProof w:val="0"/>
          <w:color w:val="1A1718"/>
          <w:sz w:val="22"/>
          <w:szCs w:val="22"/>
          <w:lang w:val="es-ES"/>
        </w:rPr>
        <w:t xml:space="preserve"> un panel amarillo a la izquierda (3 de 12 columnas) con el nombre del proyecto en su color propio, y a la derecha (9 columnas) un mosaico asimétrico de imágenes. Las imágenes llenan su celda sin márgenes internos y se separan entre sí por canales beige de 8 a 12 px. Se mezclan celdas anchas, altas y cuadradas para dar ritmo; cada imagen puede tener su propio fondo tonal del proyecto.</w:t>
      </w:r>
    </w:p>
    <w:p xmlns:wp14="http://schemas.microsoft.com/office/word/2010/wordml" w:rsidP="4364D7A9" wp14:paraId="00718C8C" wp14:textId="3BB23134">
      <w:pPr>
        <w:pStyle w:val="ListParagraph"/>
        <w:numPr>
          <w:ilvl w:val="0"/>
          <w:numId w:val="2"/>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Descripción del proyecto</w:t>
      </w:r>
      <w:r w:rsidRPr="4364D7A9" w:rsidR="696643AA">
        <w:rPr>
          <w:rFonts w:ascii="Arial" w:hAnsi="Arial" w:eastAsia="Arial" w:cs="Arial"/>
          <w:b w:val="0"/>
          <w:bCs w:val="0"/>
          <w:i w:val="0"/>
          <w:iCs w:val="0"/>
          <w:noProof w:val="0"/>
          <w:color w:val="1A1718"/>
          <w:sz w:val="22"/>
          <w:szCs w:val="22"/>
          <w:lang w:val="es-ES"/>
        </w:rPr>
        <w:t>: una caja de rosa mexicano con texto beige, igual que la caja de "Sobre mí", con 2 o 3 párrafos cortos. Si cabe en unas 60 palabras va bajo el título dentro del panel amarillo; si no, en su propia sección antes del mosaico.</w:t>
      </w:r>
    </w:p>
    <w:p xmlns:wp14="http://schemas.microsoft.com/office/word/2010/wordml" w:rsidP="4364D7A9" wp14:paraId="1C50FE10" wp14:textId="2FF17CC9">
      <w:p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Tableta</w:t>
      </w:r>
      <w:r w:rsidRPr="4364D7A9" w:rsidR="696643AA">
        <w:rPr>
          <w:rFonts w:ascii="Arial" w:hAnsi="Arial" w:eastAsia="Arial" w:cs="Arial"/>
          <w:b w:val="0"/>
          <w:bCs w:val="0"/>
          <w:i w:val="0"/>
          <w:iCs w:val="0"/>
          <w:noProof w:val="0"/>
          <w:color w:val="1A1718"/>
          <w:sz w:val="22"/>
          <w:szCs w:val="22"/>
          <w:lang w:val="es-ES"/>
        </w:rPr>
        <w:t xml:space="preserve"> (768–1199 </w:t>
      </w:r>
      <w:r w:rsidRPr="4364D7A9" w:rsidR="696643AA">
        <w:rPr>
          <w:rFonts w:ascii="Arial" w:hAnsi="Arial" w:eastAsia="Arial" w:cs="Arial"/>
          <w:b w:val="0"/>
          <w:bCs w:val="0"/>
          <w:i w:val="0"/>
          <w:iCs w:val="0"/>
          <w:noProof w:val="0"/>
          <w:color w:val="1A1718"/>
          <w:sz w:val="22"/>
          <w:szCs w:val="22"/>
          <w:lang w:val="es-ES"/>
        </w:rPr>
        <w:t>px</w:t>
      </w:r>
      <w:r w:rsidRPr="4364D7A9" w:rsidR="696643AA">
        <w:rPr>
          <w:rFonts w:ascii="Arial" w:hAnsi="Arial" w:eastAsia="Arial" w:cs="Arial"/>
          <w:b w:val="0"/>
          <w:bCs w:val="0"/>
          <w:i w:val="0"/>
          <w:iCs w:val="0"/>
          <w:noProof w:val="0"/>
          <w:color w:val="1A1718"/>
          <w:sz w:val="22"/>
          <w:szCs w:val="22"/>
          <w:lang w:val="es-ES"/>
        </w:rPr>
        <w:t>). El panel amarillo pasa arriba a todo el ancho y el mosaico baja a 2 columnas.</w:t>
      </w:r>
    </w:p>
    <w:p xmlns:wp14="http://schemas.microsoft.com/office/word/2010/wordml" w:rsidP="4364D7A9" wp14:paraId="379A2B51" wp14:textId="6114DF95">
      <w:p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Móvil</w:t>
      </w:r>
      <w:r w:rsidRPr="4364D7A9" w:rsidR="696643AA">
        <w:rPr>
          <w:rFonts w:ascii="Arial" w:hAnsi="Arial" w:eastAsia="Arial" w:cs="Arial"/>
          <w:b w:val="0"/>
          <w:bCs w:val="0"/>
          <w:i w:val="0"/>
          <w:iCs w:val="0"/>
          <w:noProof w:val="0"/>
          <w:color w:val="1A1718"/>
          <w:sz w:val="22"/>
          <w:szCs w:val="22"/>
          <w:lang w:val="es-ES"/>
        </w:rPr>
        <w:t xml:space="preserve"> (menos de 768 px</w:t>
      </w:r>
      <w:r w:rsidRPr="4364D7A9" w:rsidR="7ACD7689">
        <w:rPr>
          <w:rFonts w:ascii="Arial" w:hAnsi="Arial" w:eastAsia="Arial" w:cs="Arial"/>
          <w:b w:val="0"/>
          <w:bCs w:val="0"/>
          <w:i w:val="0"/>
          <w:iCs w:val="0"/>
          <w:noProof w:val="0"/>
          <w:color w:val="1A1718"/>
          <w:sz w:val="22"/>
          <w:szCs w:val="22"/>
          <w:lang w:val="es-ES"/>
        </w:rPr>
        <w:t>)</w:t>
      </w:r>
      <w:r w:rsidRPr="4364D7A9" w:rsidR="696643AA">
        <w:rPr>
          <w:rFonts w:ascii="Arial" w:hAnsi="Arial" w:eastAsia="Arial" w:cs="Arial"/>
          <w:b w:val="0"/>
          <w:bCs w:val="0"/>
          <w:i w:val="0"/>
          <w:iCs w:val="0"/>
          <w:noProof w:val="0"/>
          <w:color w:val="1A1718"/>
          <w:sz w:val="22"/>
          <w:szCs w:val="22"/>
          <w:lang w:val="es-ES"/>
        </w:rPr>
        <w:t>:</w:t>
      </w:r>
    </w:p>
    <w:p xmlns:wp14="http://schemas.microsoft.com/office/word/2010/wordml" w:rsidP="4364D7A9" wp14:paraId="26208E9C" wp14:textId="1E6F3F7B">
      <w:pPr>
        <w:pStyle w:val="ListParagraph"/>
        <w:numPr>
          <w:ilvl w:val="0"/>
          <w:numId w:val="3"/>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Todo se apila en una sola columna, con márgenes de 16 a 20 px.</w:t>
      </w:r>
    </w:p>
    <w:p xmlns:wp14="http://schemas.microsoft.com/office/word/2010/wordml" w:rsidP="4364D7A9" wp14:paraId="49B99110" wp14:textId="5193BAC2">
      <w:pPr>
        <w:pStyle w:val="ListParagraph"/>
        <w:numPr>
          <w:ilvl w:val="0"/>
          <w:numId w:val="3"/>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El panel amarillo con el título queda arriba, a todo el ancho.</w:t>
      </w:r>
    </w:p>
    <w:p xmlns:wp14="http://schemas.microsoft.com/office/word/2010/wordml" w:rsidP="4364D7A9" wp14:paraId="6D4E062A" wp14:textId="14D12906">
      <w:pPr>
        <w:pStyle w:val="ListParagraph"/>
        <w:numPr>
          <w:ilvl w:val="0"/>
          <w:numId w:val="3"/>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El mosaico usa una columna para imágenes anchas y dos columnas para detalles pequeños.</w:t>
      </w:r>
    </w:p>
    <w:p xmlns:wp14="http://schemas.microsoft.com/office/word/2010/wordml" w:rsidP="4364D7A9" wp14:paraId="4339FB57" wp14:textId="1A32355E">
      <w:pPr>
        <w:pStyle w:val="ListParagraph"/>
        <w:numPr>
          <w:ilvl w:val="0"/>
          <w:numId w:val="3"/>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Los títulos bajan de tamaño según la escala del punto 3.</w:t>
      </w:r>
    </w:p>
    <w:p xmlns:wp14="http://schemas.microsoft.com/office/word/2010/wordml" w:rsidP="4364D7A9" wp14:paraId="61B92596" wp14:textId="154AE159">
      <w:pPr>
        <w:pStyle w:val="ListParagraph"/>
        <w:numPr>
          <w:ilvl w:val="0"/>
          <w:numId w:val="3"/>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Las cajas de descripción y los botones ocupan todo el ancho.</w:t>
      </w:r>
    </w:p>
    <w:p xmlns:wp14="http://schemas.microsoft.com/office/word/2010/wordml" w:rsidP="4364D7A9" wp14:paraId="6B5CAAA8" wp14:textId="02BB22A4">
      <w:pPr>
        <w:pStyle w:val="ListParagraph"/>
        <w:numPr>
          <w:ilvl w:val="0"/>
          <w:numId w:val="3"/>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Las estrellas se reducen y se recortan por el borde para que no tapen contenido.</w:t>
      </w:r>
    </w:p>
    <w:p xmlns:wp14="http://schemas.microsoft.com/office/word/2010/wordml" w:rsidP="4364D7A9" wp14:paraId="1D473E39" wp14:textId="5ECEBCB4">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Espaciado</w:t>
      </w:r>
      <w:r w:rsidRPr="4364D7A9" w:rsidR="696643AA">
        <w:rPr>
          <w:rFonts w:ascii="Arial" w:hAnsi="Arial" w:eastAsia="Arial" w:cs="Arial"/>
          <w:b w:val="0"/>
          <w:bCs w:val="0"/>
          <w:i w:val="0"/>
          <w:iCs w:val="0"/>
          <w:noProof w:val="0"/>
          <w:color w:val="1A1718"/>
          <w:sz w:val="22"/>
          <w:szCs w:val="22"/>
          <w:lang w:val="es-ES"/>
        </w:rPr>
        <w:t xml:space="preserve">. Entre secciones, de 64 a 96 </w:t>
      </w:r>
      <w:r w:rsidRPr="4364D7A9" w:rsidR="696643AA">
        <w:rPr>
          <w:rFonts w:ascii="Arial" w:hAnsi="Arial" w:eastAsia="Arial" w:cs="Arial"/>
          <w:b w:val="0"/>
          <w:bCs w:val="0"/>
          <w:i w:val="0"/>
          <w:iCs w:val="0"/>
          <w:noProof w:val="0"/>
          <w:color w:val="1A1718"/>
          <w:sz w:val="22"/>
          <w:szCs w:val="22"/>
          <w:lang w:val="es-ES"/>
        </w:rPr>
        <w:t>px</w:t>
      </w:r>
      <w:r w:rsidRPr="4364D7A9" w:rsidR="696643AA">
        <w:rPr>
          <w:rFonts w:ascii="Arial" w:hAnsi="Arial" w:eastAsia="Arial" w:cs="Arial"/>
          <w:b w:val="0"/>
          <w:bCs w:val="0"/>
          <w:i w:val="0"/>
          <w:iCs w:val="0"/>
          <w:noProof w:val="0"/>
          <w:color w:val="1A1718"/>
          <w:sz w:val="22"/>
          <w:szCs w:val="22"/>
          <w:lang w:val="es-ES"/>
        </w:rPr>
        <w:t xml:space="preserve">; entre elementos relacionados, de 16 a 24 </w:t>
      </w:r>
      <w:r w:rsidRPr="4364D7A9" w:rsidR="696643AA">
        <w:rPr>
          <w:rFonts w:ascii="Arial" w:hAnsi="Arial" w:eastAsia="Arial" w:cs="Arial"/>
          <w:b w:val="0"/>
          <w:bCs w:val="0"/>
          <w:i w:val="0"/>
          <w:iCs w:val="0"/>
          <w:noProof w:val="0"/>
          <w:color w:val="1A1718"/>
          <w:sz w:val="22"/>
          <w:szCs w:val="22"/>
          <w:lang w:val="es-ES"/>
        </w:rPr>
        <w:t>px</w:t>
      </w:r>
      <w:r w:rsidRPr="4364D7A9" w:rsidR="696643AA">
        <w:rPr>
          <w:rFonts w:ascii="Arial" w:hAnsi="Arial" w:eastAsia="Arial" w:cs="Arial"/>
          <w:b w:val="0"/>
          <w:bCs w:val="0"/>
          <w:i w:val="0"/>
          <w:iCs w:val="0"/>
          <w:noProof w:val="0"/>
          <w:color w:val="1A1718"/>
          <w:sz w:val="22"/>
          <w:szCs w:val="22"/>
          <w:lang w:val="es-ES"/>
        </w:rPr>
        <w:t>.</w:t>
      </w:r>
    </w:p>
    <w:p xmlns:wp14="http://schemas.microsoft.com/office/word/2010/wordml" w:rsidP="4364D7A9" wp14:paraId="25CF6739" wp14:textId="0D26E579">
      <w:pPr>
        <w:spacing w:before="0" w:beforeAutospacing="off" w:after="27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5. Profundidad</w:t>
      </w:r>
    </w:p>
    <w:p xmlns:wp14="http://schemas.microsoft.com/office/word/2010/wordml" w:rsidP="4364D7A9" wp14:paraId="0963864C" wp14:textId="44EEA611">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 xml:space="preserve">El diseño es </w:t>
      </w:r>
      <w:r w:rsidRPr="4364D7A9" w:rsidR="696643AA">
        <w:rPr>
          <w:rFonts w:ascii="Arial" w:hAnsi="Arial" w:eastAsia="Arial" w:cs="Arial"/>
          <w:b w:val="1"/>
          <w:bCs w:val="1"/>
          <w:i w:val="0"/>
          <w:iCs w:val="0"/>
          <w:noProof w:val="0"/>
          <w:color w:val="1A1718"/>
          <w:sz w:val="22"/>
          <w:szCs w:val="22"/>
          <w:lang w:val="es-ES"/>
        </w:rPr>
        <w:t>plano</w:t>
      </w:r>
      <w:r w:rsidRPr="4364D7A9" w:rsidR="696643AA">
        <w:rPr>
          <w:rFonts w:ascii="Arial" w:hAnsi="Arial" w:eastAsia="Arial" w:cs="Arial"/>
          <w:b w:val="0"/>
          <w:bCs w:val="0"/>
          <w:i w:val="0"/>
          <w:iCs w:val="0"/>
          <w:noProof w:val="0"/>
          <w:color w:val="1A1718"/>
          <w:sz w:val="22"/>
          <w:szCs w:val="22"/>
          <w:lang w:val="es-ES"/>
        </w:rPr>
        <w:t xml:space="preserve"> en casi todo. La única sombra del sistema es la </w:t>
      </w:r>
      <w:r w:rsidRPr="4364D7A9" w:rsidR="696643AA">
        <w:rPr>
          <w:rFonts w:ascii="Arial" w:hAnsi="Arial" w:eastAsia="Arial" w:cs="Arial"/>
          <w:b w:val="1"/>
          <w:bCs w:val="1"/>
          <w:i w:val="0"/>
          <w:iCs w:val="0"/>
          <w:noProof w:val="0"/>
          <w:color w:val="1A1718"/>
          <w:sz w:val="22"/>
          <w:szCs w:val="22"/>
          <w:lang w:val="es-ES"/>
        </w:rPr>
        <w:t>sombra paralela de las imágenes y las estrellas cuando están sobre un fondo plano y claro</w:t>
      </w:r>
      <w:r w:rsidRPr="4364D7A9" w:rsidR="696643AA">
        <w:rPr>
          <w:rFonts w:ascii="Arial" w:hAnsi="Arial" w:eastAsia="Arial" w:cs="Arial"/>
          <w:b w:val="0"/>
          <w:bCs w:val="0"/>
          <w:i w:val="0"/>
          <w:iCs w:val="0"/>
          <w:noProof w:val="0"/>
          <w:color w:val="1A1718"/>
          <w:sz w:val="22"/>
          <w:szCs w:val="22"/>
          <w:lang w:val="es-ES"/>
        </w:rPr>
        <w:t xml:space="preserve"> (beige, o rosa claro).</w:t>
      </w:r>
    </w:p>
    <w:p xmlns:wp14="http://schemas.microsoft.com/office/word/2010/wordml" w:rsidP="4364D7A9" wp14:paraId="370B9CDC" wp14:textId="77216B99">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 xml:space="preserve">Esa sombra es </w:t>
      </w:r>
      <w:r w:rsidRPr="4364D7A9" w:rsidR="696643AA">
        <w:rPr>
          <w:rFonts w:ascii="Arial" w:hAnsi="Arial" w:eastAsia="Arial" w:cs="Arial"/>
          <w:b w:val="1"/>
          <w:bCs w:val="1"/>
          <w:i w:val="0"/>
          <w:iCs w:val="0"/>
          <w:noProof w:val="0"/>
          <w:color w:val="1A1718"/>
          <w:sz w:val="22"/>
          <w:szCs w:val="22"/>
          <w:lang w:val="es-ES"/>
        </w:rPr>
        <w:t>suave, difusa y discreta</w:t>
      </w:r>
      <w:r w:rsidRPr="4364D7A9" w:rsidR="696643AA">
        <w:rPr>
          <w:rFonts w:ascii="Arial" w:hAnsi="Arial" w:eastAsia="Arial" w:cs="Arial"/>
          <w:b w:val="0"/>
          <w:bCs w:val="0"/>
          <w:i w:val="0"/>
          <w:iCs w:val="0"/>
          <w:noProof w:val="0"/>
          <w:color w:val="1A1718"/>
          <w:sz w:val="22"/>
          <w:szCs w:val="22"/>
          <w:lang w:val="es-ES"/>
        </w:rPr>
        <w:t>: negra, sin desplazamiento horizontal, con un desplazamiento vertical de 4 a 8 px, desenfoque de 16 a 24 px y opacidad de 15 a 25 %. Debe sentirse como un borde borroso que levanta un poco el elemento, no como una sombra marcada.</w:t>
      </w:r>
    </w:p>
    <w:p xmlns:wp14="http://schemas.microsoft.com/office/word/2010/wordml" w:rsidP="4364D7A9" wp14:paraId="44133E2B" wp14:textId="66BA3029">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Sin sombra:</w:t>
      </w:r>
      <w:r w:rsidRPr="4364D7A9" w:rsidR="696643AA">
        <w:rPr>
          <w:rFonts w:ascii="Arial" w:hAnsi="Arial" w:eastAsia="Arial" w:cs="Arial"/>
          <w:b w:val="0"/>
          <w:bCs w:val="0"/>
          <w:i w:val="0"/>
          <w:iCs w:val="0"/>
          <w:noProof w:val="0"/>
          <w:color w:val="1A1718"/>
          <w:sz w:val="22"/>
          <w:szCs w:val="22"/>
          <w:lang w:val="es-ES"/>
        </w:rPr>
        <w:t xml:space="preserve"> botones, tarjetas, cajas de texto, etiquetas, íconos, el panel amarillo y cualquier elemento con un color fuerte de fondo. El eco de los títulos no cuenta como sombra.</w:t>
      </w:r>
    </w:p>
    <w:p xmlns:wp14="http://schemas.microsoft.com/office/word/2010/wordml" w:rsidP="4364D7A9" wp14:paraId="2C9B616A" wp14:textId="6EBD6829">
      <w:pPr>
        <w:spacing w:before="0" w:beforeAutospacing="off" w:after="27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6. Formas</w:t>
      </w:r>
    </w:p>
    <w:p xmlns:wp14="http://schemas.microsoft.com/office/word/2010/wordml" w:rsidP="4364D7A9" wp14:paraId="57FA863C" wp14:textId="07E82913">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 xml:space="preserve">Las esquinas son </w:t>
      </w:r>
      <w:r w:rsidRPr="4364D7A9" w:rsidR="696643AA">
        <w:rPr>
          <w:rFonts w:ascii="Arial" w:hAnsi="Arial" w:eastAsia="Arial" w:cs="Arial"/>
          <w:b w:val="1"/>
          <w:bCs w:val="1"/>
          <w:i w:val="0"/>
          <w:iCs w:val="0"/>
          <w:noProof w:val="0"/>
          <w:color w:val="1A1718"/>
          <w:sz w:val="22"/>
          <w:szCs w:val="22"/>
          <w:lang w:val="es-ES"/>
        </w:rPr>
        <w:t>semirredondeadas</w:t>
      </w:r>
      <w:r w:rsidRPr="4364D7A9" w:rsidR="696643AA">
        <w:rPr>
          <w:rFonts w:ascii="Arial" w:hAnsi="Arial" w:eastAsia="Arial" w:cs="Arial"/>
          <w:b w:val="0"/>
          <w:bCs w:val="0"/>
          <w:i w:val="0"/>
          <w:iCs w:val="0"/>
          <w:noProof w:val="0"/>
          <w:color w:val="1A1718"/>
          <w:sz w:val="22"/>
          <w:szCs w:val="22"/>
          <w:lang w:val="es-ES"/>
        </w:rPr>
        <w:t xml:space="preserve">: 8 </w:t>
      </w:r>
      <w:r w:rsidRPr="4364D7A9" w:rsidR="696643AA">
        <w:rPr>
          <w:rFonts w:ascii="Arial" w:hAnsi="Arial" w:eastAsia="Arial" w:cs="Arial"/>
          <w:b w:val="0"/>
          <w:bCs w:val="0"/>
          <w:i w:val="0"/>
          <w:iCs w:val="0"/>
          <w:noProof w:val="0"/>
          <w:color w:val="1A1718"/>
          <w:sz w:val="22"/>
          <w:szCs w:val="22"/>
          <w:lang w:val="es-ES"/>
        </w:rPr>
        <w:t>px</w:t>
      </w:r>
      <w:r w:rsidRPr="4364D7A9" w:rsidR="696643AA">
        <w:rPr>
          <w:rFonts w:ascii="Arial" w:hAnsi="Arial" w:eastAsia="Arial" w:cs="Arial"/>
          <w:b w:val="0"/>
          <w:bCs w:val="0"/>
          <w:i w:val="0"/>
          <w:iCs w:val="0"/>
          <w:noProof w:val="0"/>
          <w:color w:val="1A1718"/>
          <w:sz w:val="22"/>
          <w:szCs w:val="22"/>
          <w:lang w:val="es-ES"/>
        </w:rPr>
        <w:t xml:space="preserve"> en etiquetas, 12 </w:t>
      </w:r>
      <w:r w:rsidRPr="4364D7A9" w:rsidR="696643AA">
        <w:rPr>
          <w:rFonts w:ascii="Arial" w:hAnsi="Arial" w:eastAsia="Arial" w:cs="Arial"/>
          <w:b w:val="0"/>
          <w:bCs w:val="0"/>
          <w:i w:val="0"/>
          <w:iCs w:val="0"/>
          <w:noProof w:val="0"/>
          <w:color w:val="1A1718"/>
          <w:sz w:val="22"/>
          <w:szCs w:val="22"/>
          <w:lang w:val="es-ES"/>
        </w:rPr>
        <w:t>px</w:t>
      </w:r>
      <w:r w:rsidRPr="4364D7A9" w:rsidR="696643AA">
        <w:rPr>
          <w:rFonts w:ascii="Arial" w:hAnsi="Arial" w:eastAsia="Arial" w:cs="Arial"/>
          <w:b w:val="0"/>
          <w:bCs w:val="0"/>
          <w:i w:val="0"/>
          <w:iCs w:val="0"/>
          <w:noProof w:val="0"/>
          <w:color w:val="1A1718"/>
          <w:sz w:val="22"/>
          <w:szCs w:val="22"/>
          <w:lang w:val="es-ES"/>
        </w:rPr>
        <w:t xml:space="preserve"> en botones y 20 </w:t>
      </w:r>
      <w:r w:rsidRPr="4364D7A9" w:rsidR="696643AA">
        <w:rPr>
          <w:rFonts w:ascii="Arial" w:hAnsi="Arial" w:eastAsia="Arial" w:cs="Arial"/>
          <w:b w:val="0"/>
          <w:bCs w:val="0"/>
          <w:i w:val="0"/>
          <w:iCs w:val="0"/>
          <w:noProof w:val="0"/>
          <w:color w:val="1A1718"/>
          <w:sz w:val="22"/>
          <w:szCs w:val="22"/>
          <w:lang w:val="es-ES"/>
        </w:rPr>
        <w:t>px</w:t>
      </w:r>
      <w:r w:rsidRPr="4364D7A9" w:rsidR="696643AA">
        <w:rPr>
          <w:rFonts w:ascii="Arial" w:hAnsi="Arial" w:eastAsia="Arial" w:cs="Arial"/>
          <w:b w:val="0"/>
          <w:bCs w:val="0"/>
          <w:i w:val="0"/>
          <w:iCs w:val="0"/>
          <w:noProof w:val="0"/>
          <w:color w:val="1A1718"/>
          <w:sz w:val="22"/>
          <w:szCs w:val="22"/>
          <w:lang w:val="es-ES"/>
        </w:rPr>
        <w:t xml:space="preserve"> en cajas de texto y tarjetas. Las imágenes del mosaico llevan esquinas rectas para que la rejilla se vea limpia y continua.</w:t>
      </w:r>
    </w:p>
    <w:p xmlns:wp14="http://schemas.microsoft.com/office/word/2010/wordml" w:rsidP="4364D7A9" wp14:paraId="6EDDFB1C" wp14:textId="0D3152D5">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 xml:space="preserve">El </w:t>
      </w:r>
      <w:r w:rsidRPr="4364D7A9" w:rsidR="696643AA">
        <w:rPr>
          <w:rFonts w:ascii="Arial" w:hAnsi="Arial" w:eastAsia="Arial" w:cs="Arial"/>
          <w:b w:val="1"/>
          <w:bCs w:val="1"/>
          <w:i w:val="0"/>
          <w:iCs w:val="0"/>
          <w:noProof w:val="0"/>
          <w:color w:val="1A1718"/>
          <w:sz w:val="22"/>
          <w:szCs w:val="22"/>
          <w:lang w:val="es-ES"/>
        </w:rPr>
        <w:t>único motivo de marca es la estrella</w:t>
      </w:r>
      <w:r w:rsidRPr="4364D7A9" w:rsidR="696643AA">
        <w:rPr>
          <w:rFonts w:ascii="Arial" w:hAnsi="Arial" w:eastAsia="Arial" w:cs="Arial"/>
          <w:b w:val="0"/>
          <w:bCs w:val="0"/>
          <w:i w:val="0"/>
          <w:iCs w:val="0"/>
          <w:noProof w:val="0"/>
          <w:color w:val="1A1718"/>
          <w:sz w:val="22"/>
          <w:szCs w:val="22"/>
          <w:lang w:val="es-ES"/>
        </w:rPr>
        <w:t>. Es una estrella de puntas largas y ligeramente asimétricas, con las puntas apenas redondeadas, en amarillo. Existen variantes (una tipo destello de ocho puntas y otras de cinco puntas alargadas) y siempre se colocan con rotación irregular, nunca perfectamente derechas. Se usan en grande como fondo de portadas (recortadas por el borde de la pantalla) y en pequeño como acento. No hay otros motivos: ni flores, ni patrones, ni líneas onduladas.</w:t>
      </w:r>
    </w:p>
    <w:p xmlns:wp14="http://schemas.microsoft.com/office/word/2010/wordml" w:rsidP="4364D7A9" wp14:paraId="3971B2FE" wp14:textId="342C7789">
      <w:pPr>
        <w:spacing w:before="0" w:beforeAutospacing="off" w:after="27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7. Componentes</w:t>
      </w:r>
    </w:p>
    <w:p xmlns:wp14="http://schemas.microsoft.com/office/word/2010/wordml" w:rsidP="4364D7A9" wp14:paraId="7DF5E942" wp14:textId="6DA131A6">
      <w:pPr>
        <w:spacing w:before="0" w:beforeAutospacing="off" w:after="105"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Botón principal.</w:t>
      </w:r>
      <w:r w:rsidRPr="4364D7A9" w:rsidR="696643AA">
        <w:rPr>
          <w:rFonts w:ascii="Arial" w:hAnsi="Arial" w:eastAsia="Arial" w:cs="Arial"/>
          <w:b w:val="0"/>
          <w:bCs w:val="0"/>
          <w:i w:val="0"/>
          <w:iCs w:val="0"/>
          <w:noProof w:val="0"/>
          <w:color w:val="1A1718"/>
          <w:sz w:val="22"/>
          <w:szCs w:val="22"/>
          <w:lang w:val="es-ES"/>
        </w:rPr>
        <w:t xml:space="preserve"> Fondo rosa mexicano, texto beige en Poppins Bold, esquinas de 12 px, relleno de 14 px vertical por 28 px horizontal, sin sombra ni borde.</w:t>
      </w:r>
    </w:p>
    <w:p xmlns:wp14="http://schemas.microsoft.com/office/word/2010/wordml" w:rsidP="4364D7A9" wp14:paraId="347D3874" wp14:textId="4E67C867">
      <w:pPr>
        <w:pStyle w:val="ListParagraph"/>
        <w:numPr>
          <w:ilvl w:val="0"/>
          <w:numId w:val="4"/>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1"/>
          <w:iCs w:val="1"/>
          <w:noProof w:val="0"/>
          <w:color w:val="1A1718"/>
          <w:sz w:val="22"/>
          <w:szCs w:val="22"/>
          <w:lang w:val="es-ES"/>
        </w:rPr>
        <w:t>Animación al pasar el cursor</w:t>
      </w:r>
      <w:r w:rsidRPr="4364D7A9" w:rsidR="696643AA">
        <w:rPr>
          <w:rFonts w:ascii="Arial" w:hAnsi="Arial" w:eastAsia="Arial" w:cs="Arial"/>
          <w:b w:val="0"/>
          <w:bCs w:val="0"/>
          <w:i w:val="0"/>
          <w:iCs w:val="0"/>
          <w:noProof w:val="0"/>
          <w:color w:val="1A1718"/>
          <w:sz w:val="22"/>
          <w:szCs w:val="22"/>
          <w:lang w:val="es-ES"/>
        </w:rPr>
        <w:t>: el botón crece suavemente al 104 % en 200 ms y, a la vez, una pequeña estrella amarilla brota en su esquina superior derecha (de escala 0 a 1 con un giro de unos 20° y un ligero rebote de 250 ms). Al retirar el cursor, la estrella se contrae.</w:t>
      </w:r>
    </w:p>
    <w:p xmlns:wp14="http://schemas.microsoft.com/office/word/2010/wordml" w:rsidP="4364D7A9" wp14:paraId="3DA50F1B" wp14:textId="4AFB4F85">
      <w:pPr>
        <w:pStyle w:val="ListParagraph"/>
        <w:numPr>
          <w:ilvl w:val="0"/>
          <w:numId w:val="4"/>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Al presionar, el botón se encoge al 97 %.</w:t>
      </w:r>
    </w:p>
    <w:p xmlns:wp14="http://schemas.microsoft.com/office/word/2010/wordml" w:rsidP="4364D7A9" wp14:paraId="53FE57F6" wp14:textId="05BC1917">
      <w:pPr>
        <w:pStyle w:val="ListParagraph"/>
        <w:numPr>
          <w:ilvl w:val="0"/>
          <w:numId w:val="4"/>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Para el foco con teclado, un contorno de 2 px en negro suave con separación de 2 px.</w:t>
      </w:r>
    </w:p>
    <w:p xmlns:wp14="http://schemas.microsoft.com/office/word/2010/wordml" w:rsidP="4364D7A9" wp14:paraId="63B7E56A" wp14:textId="3F530055">
      <w:pPr>
        <w:pStyle w:val="ListParagraph"/>
        <w:numPr>
          <w:ilvl w:val="0"/>
          <w:numId w:val="4"/>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Si la persona prefiere menos movimiento, la estrella aparece sin animar.</w:t>
      </w:r>
    </w:p>
    <w:p xmlns:wp14="http://schemas.microsoft.com/office/word/2010/wordml" w:rsidP="4364D7A9" wp14:paraId="726EE59B" wp14:textId="6C840B42">
      <w:p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Botón secundario.</w:t>
      </w:r>
      <w:r w:rsidRPr="4364D7A9" w:rsidR="696643AA">
        <w:rPr>
          <w:rFonts w:ascii="Arial" w:hAnsi="Arial" w:eastAsia="Arial" w:cs="Arial"/>
          <w:b w:val="0"/>
          <w:bCs w:val="0"/>
          <w:i w:val="0"/>
          <w:iCs w:val="0"/>
          <w:noProof w:val="0"/>
          <w:color w:val="1A1718"/>
          <w:sz w:val="22"/>
          <w:szCs w:val="22"/>
          <w:lang w:val="es-ES"/>
        </w:rPr>
        <w:t xml:space="preserve"> Solo texto en Poppins Bold y negro suave, con un subrayado grueso amarillo de 4 px.</w:t>
      </w:r>
    </w:p>
    <w:p xmlns:wp14="http://schemas.microsoft.com/office/word/2010/wordml" w:rsidP="4364D7A9" wp14:paraId="0A659AC7" wp14:textId="09FD391C">
      <w:pPr>
        <w:pStyle w:val="ListParagraph"/>
        <w:numPr>
          <w:ilvl w:val="0"/>
          <w:numId w:val="5"/>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1"/>
          <w:iCs w:val="1"/>
          <w:noProof w:val="0"/>
          <w:color w:val="1A1718"/>
          <w:sz w:val="22"/>
          <w:szCs w:val="22"/>
          <w:lang w:val="es-ES"/>
        </w:rPr>
        <w:t>Animación al pasar el cursor</w:t>
      </w:r>
      <w:r w:rsidRPr="4364D7A9" w:rsidR="696643AA">
        <w:rPr>
          <w:rFonts w:ascii="Arial" w:hAnsi="Arial" w:eastAsia="Arial" w:cs="Arial"/>
          <w:b w:val="0"/>
          <w:bCs w:val="0"/>
          <w:i w:val="0"/>
          <w:iCs w:val="0"/>
          <w:noProof w:val="0"/>
          <w:color w:val="1A1718"/>
          <w:sz w:val="22"/>
          <w:szCs w:val="22"/>
          <w:lang w:val="es-ES"/>
        </w:rPr>
        <w:t>: el subrayado crece hacia arriba hasta convertirse en un resaltado amarillo detrás de todo el texto, en 200 ms.</w:t>
      </w:r>
    </w:p>
    <w:p xmlns:wp14="http://schemas.microsoft.com/office/word/2010/wordml" w:rsidP="4364D7A9" wp14:paraId="7C979CFF" wp14:textId="738F2F72">
      <w:pPr>
        <w:pStyle w:val="ListParagraph"/>
        <w:numPr>
          <w:ilvl w:val="0"/>
          <w:numId w:val="5"/>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El texto nunca cambia a amarillo.</w:t>
      </w:r>
    </w:p>
    <w:p xmlns:wp14="http://schemas.microsoft.com/office/word/2010/wordml" w:rsidP="4364D7A9" wp14:paraId="4FAB19C0" wp14:textId="1C9AF57F">
      <w:p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Tarjeta de proyecto.</w:t>
      </w:r>
      <w:r w:rsidRPr="4364D7A9" w:rsidR="696643AA">
        <w:rPr>
          <w:rFonts w:ascii="Arial" w:hAnsi="Arial" w:eastAsia="Arial" w:cs="Arial"/>
          <w:b w:val="0"/>
          <w:bCs w:val="0"/>
          <w:i w:val="0"/>
          <w:iCs w:val="0"/>
          <w:noProof w:val="0"/>
          <w:color w:val="1A1718"/>
          <w:sz w:val="22"/>
          <w:szCs w:val="22"/>
          <w:lang w:val="es-ES"/>
        </w:rPr>
        <w:t xml:space="preserve"> Fondo beige, plana, esquinas de 20 px. Lleva una imagen arriba, cuya proporción varía según el contenido del proyecto, y debajo el nombre del proyecto en Please Display en su color propio, con una etiqueta del tipo de proyecto.</w:t>
      </w:r>
    </w:p>
    <w:p xmlns:wp14="http://schemas.microsoft.com/office/word/2010/wordml" w:rsidP="4364D7A9" wp14:paraId="7563AE6C" wp14:textId="6A69623B">
      <w:pPr>
        <w:pStyle w:val="ListParagraph"/>
        <w:numPr>
          <w:ilvl w:val="0"/>
          <w:numId w:val="6"/>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Al pasar el cursor, la imagen se acerca suavemente (zoom de 103 %) dentro de la tarjeta.</w:t>
      </w:r>
    </w:p>
    <w:p xmlns:wp14="http://schemas.microsoft.com/office/word/2010/wordml" w:rsidP="4364D7A9" wp14:paraId="3244E001" wp14:textId="319C961E">
      <w:pPr>
        <w:pStyle w:val="ListParagraph"/>
        <w:numPr>
          <w:ilvl w:val="0"/>
          <w:numId w:val="6"/>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Como el fondo de la página también es beige, las tarjetas se colocan sobre secciones de fondo amarillo o rosa claro, o se separan con espacio y canales claros, para que no se pierdan.</w:t>
      </w:r>
    </w:p>
    <w:p xmlns:wp14="http://schemas.microsoft.com/office/word/2010/wordml" w:rsidP="4364D7A9" wp14:paraId="696AF3C0" wp14:textId="0835A2CE">
      <w:p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Etiquetas.</w:t>
      </w:r>
      <w:r w:rsidRPr="4364D7A9" w:rsidR="696643AA">
        <w:rPr>
          <w:rFonts w:ascii="Arial" w:hAnsi="Arial" w:eastAsia="Arial" w:cs="Arial"/>
          <w:b w:val="0"/>
          <w:bCs w:val="0"/>
          <w:i w:val="0"/>
          <w:iCs w:val="0"/>
          <w:noProof w:val="0"/>
          <w:color w:val="1A1718"/>
          <w:sz w:val="22"/>
          <w:szCs w:val="22"/>
          <w:lang w:val="es-ES"/>
        </w:rPr>
        <w:t xml:space="preserve"> Hay dos variantes: la principal, con fondo rosa mexicano y texto beige; y la secundaria, con fondo rosa claro y texto rosa mexicano. Ambas en Poppins Bold, planas y con esquinas de 8 px.</w:t>
      </w:r>
    </w:p>
    <w:p xmlns:wp14="http://schemas.microsoft.com/office/word/2010/wordml" w:rsidP="4364D7A9" wp14:paraId="7B58BE09" wp14:textId="3A96B9DE">
      <w:p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Caja de texto destacada.</w:t>
      </w:r>
      <w:r w:rsidRPr="4364D7A9" w:rsidR="696643AA">
        <w:rPr>
          <w:rFonts w:ascii="Arial" w:hAnsi="Arial" w:eastAsia="Arial" w:cs="Arial"/>
          <w:b w:val="0"/>
          <w:bCs w:val="0"/>
          <w:i w:val="0"/>
          <w:iCs w:val="0"/>
          <w:noProof w:val="0"/>
          <w:color w:val="1A1718"/>
          <w:sz w:val="22"/>
          <w:szCs w:val="22"/>
          <w:lang w:val="es-ES"/>
        </w:rPr>
        <w:t xml:space="preserve"> Fondo rosa mexicano, texto beige de al menos 16 px, esquinas de 20 px, con relleno generoso. Se usa para la descripción de cada proyecto y para la presentación personal.</w:t>
      </w:r>
    </w:p>
    <w:p xmlns:wp14="http://schemas.microsoft.com/office/word/2010/wordml" w:rsidP="4364D7A9" wp14:paraId="4DAFF3B2" wp14:textId="3DA62F43">
      <w:pPr>
        <w:spacing w:before="0" w:beforeAutospacing="off" w:after="27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Íconos de programas.</w:t>
      </w:r>
      <w:r w:rsidRPr="4364D7A9" w:rsidR="696643AA">
        <w:rPr>
          <w:rFonts w:ascii="Arial" w:hAnsi="Arial" w:eastAsia="Arial" w:cs="Arial"/>
          <w:b w:val="0"/>
          <w:bCs w:val="0"/>
          <w:i w:val="0"/>
          <w:iCs w:val="0"/>
          <w:noProof w:val="0"/>
          <w:color w:val="1A1718"/>
          <w:sz w:val="22"/>
          <w:szCs w:val="22"/>
          <w:lang w:val="es-ES"/>
        </w:rPr>
        <w:t xml:space="preserve"> Cuadrados con esquinas redondeadas en rosa mexicano, con las letras del programa en beige.</w:t>
      </w:r>
    </w:p>
    <w:p xmlns:wp14="http://schemas.microsoft.com/office/word/2010/wordml" w:rsidP="4364D7A9" wp14:paraId="19F99949" wp14:textId="238EDA1D">
      <w:pPr>
        <w:spacing w:before="0" w:beforeAutospacing="off" w:after="180" w:afterAutospacing="off"/>
        <w:rPr>
          <w:rFonts w:ascii="Arial" w:hAnsi="Arial" w:eastAsia="Arial" w:cs="Arial"/>
          <w:b w:val="1"/>
          <w:bCs w:val="1"/>
          <w:i w:val="0"/>
          <w:iCs w:val="0"/>
          <w:noProof w:val="0"/>
          <w:color w:val="C61F47"/>
          <w:sz w:val="28"/>
          <w:szCs w:val="28"/>
          <w:lang w:val="es-ES"/>
        </w:rPr>
      </w:pPr>
      <w:r w:rsidRPr="4364D7A9" w:rsidR="696643AA">
        <w:rPr>
          <w:rFonts w:ascii="Arial" w:hAnsi="Arial" w:eastAsia="Arial" w:cs="Arial"/>
          <w:b w:val="1"/>
          <w:bCs w:val="1"/>
          <w:i w:val="0"/>
          <w:iCs w:val="0"/>
          <w:noProof w:val="0"/>
          <w:color w:val="C61F47"/>
          <w:sz w:val="28"/>
          <w:szCs w:val="28"/>
          <w:lang w:val="es-ES"/>
        </w:rPr>
        <w:t>8. Reglas de sí y no</w:t>
      </w:r>
    </w:p>
    <w:p xmlns:wp14="http://schemas.microsoft.com/office/word/2010/wordml" w:rsidP="4364D7A9" wp14:paraId="33433067" wp14:textId="37EF75BB">
      <w:pPr>
        <w:spacing w:before="0" w:beforeAutospacing="off" w:after="75" w:afterAutospacing="off"/>
        <w:rPr>
          <w:rFonts w:ascii="Arial" w:hAnsi="Arial" w:eastAsia="Arial" w:cs="Arial"/>
          <w:b w:val="1"/>
          <w:bCs w:val="1"/>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Sí</w:t>
      </w:r>
    </w:p>
    <w:p xmlns:wp14="http://schemas.microsoft.com/office/word/2010/wordml" w:rsidP="4364D7A9" wp14:paraId="38EF0D89" wp14:textId="311009C9">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Usar solo los cinco colores del sistema (beige, amarillo, rosa mexicano, rosa claro y negro suave) con sus valores exactos, más el color propio de cada proyecto en su título.</w:t>
      </w:r>
    </w:p>
    <w:p xmlns:wp14="http://schemas.microsoft.com/office/word/2010/wordml" w:rsidP="4364D7A9" wp14:paraId="6DBB9808" wp14:textId="0BC62D25">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Mantener el beige como fondo general.</w:t>
      </w:r>
    </w:p>
    <w:p xmlns:wp14="http://schemas.microsoft.com/office/word/2010/wordml" w:rsidP="4364D7A9" wp14:paraId="6FC4C3CF" wp14:textId="75F3D191">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Usar Please Display VF solo para títulos y subtítulos de sección, en mayúsculas y bold, y Poppins para todo lo demás.</w:t>
      </w:r>
    </w:p>
    <w:p xmlns:wp14="http://schemas.microsoft.com/office/word/2010/wordml" w:rsidP="4364D7A9" wp14:paraId="74733BB8" wp14:textId="5502A6E0">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Respetar la jerarquía: título de proyecto en su color, luego el tipo de proyecto en rosa mexicano, luego subtítulos y por último cuerpo.</w:t>
      </w:r>
    </w:p>
    <w:p xmlns:wp14="http://schemas.microsoft.com/office/word/2010/wordml" w:rsidP="4364D7A9" wp14:paraId="178870B2" wp14:textId="020E0F42">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Poner texto oscuro (negro suave) sobre fondos claros y amarillo, y texto beige sobre rosa mexicano.</w:t>
      </w:r>
    </w:p>
    <w:p xmlns:wp14="http://schemas.microsoft.com/office/word/2010/wordml" w:rsidP="4364D7A9" wp14:paraId="0AF70494" wp14:textId="36DC3EC8">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En texto sobre rosa mexicano, usar 16 px o más y peso Medium o superior: el contraste del beige sobre ese rosa es moderado (cerca de 3.9:1).</w:t>
      </w:r>
    </w:p>
    <w:p xmlns:wp14="http://schemas.microsoft.com/office/word/2010/wordml" w:rsidP="4364D7A9" wp14:paraId="5E5E014B" wp14:textId="08AE16E5">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Dejar el rosa mexicano sobre rosa claro solo para títulos grandes, no para texto de cuerpo.</w:t>
      </w:r>
    </w:p>
    <w:p xmlns:wp14="http://schemas.microsoft.com/office/word/2010/wordml" w:rsidP="4364D7A9" wp14:paraId="132316A8" wp14:textId="030FCD39">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Usar la estrella como único motivo, siempre amarilla, con rotación irregular y a veces recortada por el borde.</w:t>
      </w:r>
    </w:p>
    <w:p xmlns:wp14="http://schemas.microsoft.com/office/word/2010/wordml" w:rsidP="4364D7A9" wp14:paraId="4D443685" wp14:textId="5D6AADD9">
      <w:pPr>
        <w:pStyle w:val="ListParagraph"/>
        <w:numPr>
          <w:ilvl w:val="0"/>
          <w:numId w:val="7"/>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Aplicar sombra suave solo a imágenes y estrellas sobre fondos planos y claros.</w:t>
      </w:r>
    </w:p>
    <w:p xmlns:wp14="http://schemas.microsoft.com/office/word/2010/wordml" w:rsidP="4364D7A9" wp14:paraId="62548751" wp14:textId="1CBFA828">
      <w:pPr>
        <w:pStyle w:val="ListParagraph"/>
        <w:numPr>
          <w:ilvl w:val="0"/>
          <w:numId w:val="7"/>
        </w:numPr>
        <w:spacing w:before="0" w:beforeAutospacing="off" w:after="18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Mantener una densidad con aire: canales de mosaico y espaciados consistentes.</w:t>
      </w:r>
    </w:p>
    <w:p xmlns:wp14="http://schemas.microsoft.com/office/word/2010/wordml" w:rsidP="4364D7A9" wp14:paraId="19EB2899" wp14:textId="1237B0C0">
      <w:pPr>
        <w:spacing w:before="0" w:beforeAutospacing="off" w:after="75" w:afterAutospacing="off"/>
        <w:rPr>
          <w:rFonts w:ascii="Arial" w:hAnsi="Arial" w:eastAsia="Arial" w:cs="Arial"/>
          <w:b w:val="1"/>
          <w:bCs w:val="1"/>
          <w:i w:val="0"/>
          <w:iCs w:val="0"/>
          <w:noProof w:val="0"/>
          <w:color w:val="1A1718"/>
          <w:sz w:val="22"/>
          <w:szCs w:val="22"/>
          <w:lang w:val="es-ES"/>
        </w:rPr>
      </w:pPr>
      <w:r w:rsidRPr="4364D7A9" w:rsidR="696643AA">
        <w:rPr>
          <w:rFonts w:ascii="Arial" w:hAnsi="Arial" w:eastAsia="Arial" w:cs="Arial"/>
          <w:b w:val="1"/>
          <w:bCs w:val="1"/>
          <w:i w:val="0"/>
          <w:iCs w:val="0"/>
          <w:noProof w:val="0"/>
          <w:color w:val="1A1718"/>
          <w:sz w:val="22"/>
          <w:szCs w:val="22"/>
          <w:lang w:val="es-ES"/>
        </w:rPr>
        <w:t>No</w:t>
      </w:r>
    </w:p>
    <w:p xmlns:wp14="http://schemas.microsoft.com/office/word/2010/wordml" w:rsidP="4364D7A9" wp14:paraId="65C76598" wp14:textId="298A5799">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usar blanco puro como fondo ni como color de texto.</w:t>
      </w:r>
    </w:p>
    <w:p xmlns:wp14="http://schemas.microsoft.com/office/word/2010/wordml" w:rsidP="4364D7A9" wp14:paraId="737E701A" wp14:textId="46A56459">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mezclar más de una fuente en los títulos ni usar fuentes ajenas al sistema; no estirar ni deformar las fuentes.</w:t>
      </w:r>
    </w:p>
    <w:p xmlns:wp14="http://schemas.microsoft.com/office/word/2010/wordml" w:rsidP="4364D7A9" wp14:paraId="498C4852" wp14:textId="67EDDF13">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escribir títulos en minúsculas.</w:t>
      </w:r>
    </w:p>
    <w:p xmlns:wp14="http://schemas.microsoft.com/office/word/2010/wordml" w:rsidP="4364D7A9" wp14:paraId="73D87A6E" wp14:textId="093D3804">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poner sombra en botones, tarjetas, etiquetas ni en elementos con un color fuerte de fondo.</w:t>
      </w:r>
    </w:p>
    <w:p xmlns:wp14="http://schemas.microsoft.com/office/word/2010/wordml" w:rsidP="4364D7A9" wp14:paraId="6089B495" wp14:textId="4234DE5B">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combinar colores del mismo tono de claridad: oscuro sobre oscuro ni claro sobre claro. En particular, evitar texto amarillo sobre beige, texto beige sobre amarillo o sobre rosa claro, y texto rosa claro sobre beige o amarillo.</w:t>
      </w:r>
    </w:p>
    <w:p xmlns:wp14="http://schemas.microsoft.com/office/word/2010/wordml" w:rsidP="4364D7A9" wp14:paraId="50F87EE0" wp14:textId="20BC261E">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usar el amarillo como color de texto.</w:t>
      </w:r>
    </w:p>
    <w:p xmlns:wp14="http://schemas.microsoft.com/office/word/2010/wordml" w:rsidP="4364D7A9" wp14:paraId="07FF42D7" wp14:textId="4F7FBC9D">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teñir las estrellas de otro color ni agregar otros motivos (flores, patrones, líneas onduladas).</w:t>
      </w:r>
    </w:p>
    <w:p xmlns:wp14="http://schemas.microsoft.com/office/word/2010/wordml" w:rsidP="4364D7A9" wp14:paraId="56432EF7" wp14:textId="3B8D5E74">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elegir un color de proyecto claro que se pierda sobre el panel amarillo.</w:t>
      </w:r>
    </w:p>
    <w:p xmlns:wp14="http://schemas.microsoft.com/office/word/2010/wordml" w:rsidP="4364D7A9" wp14:paraId="30DB66AC" wp14:textId="556B225C">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Nunca usar más de dos colores de fondo distintos en una misma pantalla, para evitar la saturación.</w:t>
      </w:r>
    </w:p>
    <w:p xmlns:wp14="http://schemas.microsoft.com/office/word/2010/wordml" w:rsidP="4364D7A9" wp14:paraId="3FFE320F" wp14:textId="1625B4F2">
      <w:pPr>
        <w:pStyle w:val="ListParagraph"/>
        <w:numPr>
          <w:ilvl w:val="0"/>
          <w:numId w:val="8"/>
        </w:numPr>
        <w:spacing w:before="0" w:beforeAutospacing="off" w:after="60" w:afterAutospacing="off"/>
        <w:rPr>
          <w:rFonts w:ascii="Arial" w:hAnsi="Arial" w:eastAsia="Arial" w:cs="Arial"/>
          <w:b w:val="0"/>
          <w:bCs w:val="0"/>
          <w:i w:val="0"/>
          <w:iCs w:val="0"/>
          <w:noProof w:val="0"/>
          <w:color w:val="1A1718"/>
          <w:sz w:val="22"/>
          <w:szCs w:val="22"/>
          <w:lang w:val="es-ES"/>
        </w:rPr>
      </w:pPr>
      <w:r w:rsidRPr="4364D7A9" w:rsidR="696643AA">
        <w:rPr>
          <w:rFonts w:ascii="Arial" w:hAnsi="Arial" w:eastAsia="Arial" w:cs="Arial"/>
          <w:b w:val="0"/>
          <w:bCs w:val="0"/>
          <w:i w:val="0"/>
          <w:iCs w:val="0"/>
          <w:noProof w:val="0"/>
          <w:color w:val="1A1718"/>
          <w:sz w:val="22"/>
          <w:szCs w:val="22"/>
          <w:lang w:val="es-ES"/>
        </w:rPr>
        <w:t xml:space="preserve">Nunca dejar una tarjeta beige sobre un fondo beige sin separación. </w:t>
      </w:r>
    </w:p>
    <w:p xmlns:wp14="http://schemas.microsoft.com/office/word/2010/wordml" w:rsidP="4364D7A9" wp14:paraId="5C1A07E2" wp14:textId="72A6CB94">
      <w:pPr>
        <w:rPr>
          <w:sz w:val="22"/>
          <w:szCs w:val="2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590d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e0e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1dee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35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24f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aab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7ad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ede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70123"/>
    <w:rsid w:val="300D86CF"/>
    <w:rsid w:val="344A7EDB"/>
    <w:rsid w:val="3D4FDD35"/>
    <w:rsid w:val="3ED730E8"/>
    <w:rsid w:val="424D5F55"/>
    <w:rsid w:val="4364D7A9"/>
    <w:rsid w:val="4D1BA3CF"/>
    <w:rsid w:val="5877EF8E"/>
    <w:rsid w:val="5B370123"/>
    <w:rsid w:val="606BC98D"/>
    <w:rsid w:val="696643AA"/>
    <w:rsid w:val="7650FE29"/>
    <w:rsid w:val="7ACD76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3735"/>
  <w15:chartTrackingRefBased/>
  <w15:docId w15:val="{B6B5FAE7-867F-4609-B6D8-AC59C37E11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364D7A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4a2c69b3fa94e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2026-10-06T00:06:17.8174289Z</dcterms:created>
  <dcterms:modified xsi:type="dcterms:W3CDTF">2026-10-06T00:13:28.9379651Z</dcterms:modified>
  <dc:creator>Roo Rubi Daniela</dc:creator>
  <lastModifiedBy>Roo Rubi Daniela</lastModifiedBy>
</coreProperties>
</file>