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AE2424" w:rsidRDefault="00A80D79" w:rsidP="00A80D79">
      <w:pPr>
        <w:pStyle w:val="Ttulo"/>
        <w:jc w:val="center"/>
      </w:pPr>
      <w:r>
        <w:t>MEMORIA PROYECTO 2</w:t>
      </w:r>
    </w:p>
    <w:p w:rsidR="00A80D79" w:rsidRDefault="00A80D79" w:rsidP="00A80D79"/>
    <w:p w:rsidR="009F5877" w:rsidRDefault="00A80D79" w:rsidP="009F5877">
      <w:pPr>
        <w:pStyle w:val="Subttulo"/>
        <w:jc w:val="center"/>
      </w:pPr>
      <w:r>
        <w:t>BUS COMPARTIDO Y DMA</w:t>
      </w:r>
    </w:p>
    <w:p w:rsidR="009F5877" w:rsidRDefault="009F5877" w:rsidP="009F5877"/>
    <w:p w:rsidR="009F5877" w:rsidRPr="009F5877" w:rsidRDefault="009F5877" w:rsidP="009F5877"/>
    <w:p w:rsidR="009F5877" w:rsidRDefault="009F5877" w:rsidP="009F5877">
      <w:pPr>
        <w:pStyle w:val="Subttulo"/>
        <w:jc w:val="right"/>
        <w:rPr>
          <w:noProof/>
          <w:lang w:eastAsia="es-ES"/>
        </w:rPr>
      </w:pPr>
      <w:r>
        <w:rPr>
          <w:noProof/>
          <w:lang w:eastAsia="es-ES"/>
        </w:rPr>
        <w:t>daniel rueda macías</w:t>
      </w:r>
    </w:p>
    <w:p w:rsidR="009F5877" w:rsidRPr="009F5877" w:rsidRDefault="009F5877" w:rsidP="009F5877">
      <w:pPr>
        <w:pStyle w:val="Subttulo"/>
        <w:jc w:val="right"/>
        <w:rPr>
          <w:lang w:eastAsia="es-ES"/>
        </w:rPr>
      </w:pPr>
      <w:r>
        <w:rPr>
          <w:lang w:eastAsia="es-ES"/>
        </w:rPr>
        <w:t>559207</w:t>
      </w:r>
    </w:p>
    <w:p w:rsidR="009F5877" w:rsidRDefault="009F5877" w:rsidP="009F5877">
      <w:pPr>
        <w:jc w:val="center"/>
        <w:rPr>
          <w:noProof/>
          <w:lang w:eastAsia="es-ES"/>
        </w:rPr>
      </w:pPr>
    </w:p>
    <w:p w:rsidR="009F5877" w:rsidRDefault="009F5877" w:rsidP="009F5877">
      <w:pPr>
        <w:jc w:val="center"/>
        <w:rPr>
          <w:noProof/>
          <w:lang w:eastAsia="es-ES"/>
        </w:rPr>
      </w:pPr>
    </w:p>
    <w:p w:rsidR="009F5877" w:rsidRDefault="009F5877" w:rsidP="009F5877">
      <w:pPr>
        <w:jc w:val="center"/>
        <w:rPr>
          <w:noProof/>
          <w:lang w:eastAsia="es-ES"/>
        </w:rPr>
      </w:pPr>
    </w:p>
    <w:p w:rsidR="00C573FD" w:rsidRPr="009F5877" w:rsidRDefault="009F5877" w:rsidP="009F5877">
      <w:pPr>
        <w:jc w:val="center"/>
        <w:rPr>
          <w:rStyle w:val="nfasisintenso"/>
          <w:b w:val="0"/>
          <w:bCs w:val="0"/>
          <w:i w:val="0"/>
          <w:iCs w:val="0"/>
          <w:color w:val="404040" w:themeColor="text1" w:themeTint="BF"/>
        </w:rPr>
      </w:pPr>
      <w:r>
        <w:rPr>
          <w:noProof/>
          <w:lang w:eastAsia="es-ES"/>
        </w:rPr>
        <w:drawing>
          <wp:inline distT="0" distB="0" distL="0" distR="0">
            <wp:extent cx="2797752" cy="1028700"/>
            <wp:effectExtent l="0" t="0" r="3175"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7196" cy="1039526"/>
                    </a:xfrm>
                    <a:prstGeom prst="rect">
                      <a:avLst/>
                    </a:prstGeom>
                    <a:noFill/>
                    <a:ln>
                      <a:noFill/>
                    </a:ln>
                  </pic:spPr>
                </pic:pic>
              </a:graphicData>
            </a:graphic>
          </wp:inline>
        </w:drawing>
      </w:r>
      <w:r>
        <w:rPr>
          <w:noProof/>
          <w:lang w:eastAsia="es-ES"/>
        </w:rPr>
        <w:drawing>
          <wp:inline distT="0" distB="0" distL="0" distR="0">
            <wp:extent cx="2524125" cy="790893"/>
            <wp:effectExtent l="0" t="0" r="0" b="9525"/>
            <wp:docPr id="2" name="Imagen 2" descr="https://eina.unizar.es/deportes/images/logo%20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ina.unizar.es/deportes/images/logo%20ei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8001" cy="795241"/>
                    </a:xfrm>
                    <a:prstGeom prst="rect">
                      <a:avLst/>
                    </a:prstGeom>
                    <a:noFill/>
                    <a:ln>
                      <a:noFill/>
                    </a:ln>
                  </pic:spPr>
                </pic:pic>
              </a:graphicData>
            </a:graphic>
          </wp:inline>
        </w:drawing>
      </w:r>
      <w:r w:rsidR="00C573FD">
        <w:rPr>
          <w:rStyle w:val="nfasisintenso"/>
          <w:b w:val="0"/>
          <w:i w:val="0"/>
          <w:color w:val="auto"/>
        </w:rPr>
        <w:br w:type="page"/>
      </w:r>
    </w:p>
    <w:sdt>
      <w:sdtPr>
        <w:rPr>
          <w:rFonts w:asciiTheme="minorHAnsi" w:eastAsiaTheme="minorEastAsia" w:hAnsiTheme="minorHAnsi" w:cstheme="minorBidi"/>
          <w:color w:val="auto"/>
          <w:sz w:val="21"/>
          <w:szCs w:val="21"/>
        </w:rPr>
        <w:id w:val="369491505"/>
        <w:docPartObj>
          <w:docPartGallery w:val="Table of Contents"/>
          <w:docPartUnique/>
        </w:docPartObj>
      </w:sdtPr>
      <w:sdtEndPr>
        <w:rPr>
          <w:b/>
          <w:bCs/>
        </w:rPr>
      </w:sdtEndPr>
      <w:sdtContent>
        <w:p w:rsidR="00C573FD" w:rsidRDefault="00C573FD">
          <w:pPr>
            <w:pStyle w:val="TtuloTDC"/>
          </w:pPr>
          <w:r>
            <w:t>Contenido</w:t>
          </w:r>
        </w:p>
        <w:p w:rsidR="00C573FD" w:rsidRDefault="00C573FD">
          <w:pPr>
            <w:pStyle w:val="TDC1"/>
            <w:tabs>
              <w:tab w:val="right" w:leader="dot" w:pos="8494"/>
            </w:tabs>
            <w:rPr>
              <w:noProof/>
            </w:rPr>
          </w:pPr>
          <w:r>
            <w:fldChar w:fldCharType="begin"/>
          </w:r>
          <w:r>
            <w:instrText xml:space="preserve"> TOC \o "1-3" \h \z \u </w:instrText>
          </w:r>
          <w:r>
            <w:fldChar w:fldCharType="separate"/>
          </w:r>
          <w:hyperlink w:anchor="_Toc451180349" w:history="1">
            <w:r w:rsidRPr="00D03EAF">
              <w:rPr>
                <w:rStyle w:val="Hipervnculo"/>
                <w:bCs/>
                <w:iCs/>
                <w:noProof/>
              </w:rPr>
              <w:t>RESUMEN</w:t>
            </w:r>
            <w:r>
              <w:rPr>
                <w:noProof/>
                <w:webHidden/>
              </w:rPr>
              <w:tab/>
            </w:r>
            <w:r>
              <w:rPr>
                <w:noProof/>
                <w:webHidden/>
              </w:rPr>
              <w:fldChar w:fldCharType="begin"/>
            </w:r>
            <w:r>
              <w:rPr>
                <w:noProof/>
                <w:webHidden/>
              </w:rPr>
              <w:instrText xml:space="preserve"> PAGEREF _Toc451180349 \h </w:instrText>
            </w:r>
            <w:r>
              <w:rPr>
                <w:noProof/>
                <w:webHidden/>
              </w:rPr>
            </w:r>
            <w:r>
              <w:rPr>
                <w:noProof/>
                <w:webHidden/>
              </w:rPr>
              <w:fldChar w:fldCharType="separate"/>
            </w:r>
            <w:r>
              <w:rPr>
                <w:noProof/>
                <w:webHidden/>
              </w:rPr>
              <w:t>3</w:t>
            </w:r>
            <w:r>
              <w:rPr>
                <w:noProof/>
                <w:webHidden/>
              </w:rPr>
              <w:fldChar w:fldCharType="end"/>
            </w:r>
          </w:hyperlink>
        </w:p>
        <w:p w:rsidR="00C573FD" w:rsidRDefault="00B314D5">
          <w:pPr>
            <w:pStyle w:val="TDC1"/>
            <w:tabs>
              <w:tab w:val="right" w:leader="dot" w:pos="8494"/>
            </w:tabs>
            <w:rPr>
              <w:noProof/>
            </w:rPr>
          </w:pPr>
          <w:hyperlink w:anchor="_Toc451180350" w:history="1">
            <w:r w:rsidR="00C573FD" w:rsidRPr="00D03EAF">
              <w:rPr>
                <w:rStyle w:val="Hipervnculo"/>
                <w:noProof/>
              </w:rPr>
              <w:t>INTRODUCCIÓN</w:t>
            </w:r>
            <w:r w:rsidR="00C573FD">
              <w:rPr>
                <w:noProof/>
                <w:webHidden/>
              </w:rPr>
              <w:tab/>
            </w:r>
            <w:r w:rsidR="00C573FD">
              <w:rPr>
                <w:noProof/>
                <w:webHidden/>
              </w:rPr>
              <w:fldChar w:fldCharType="begin"/>
            </w:r>
            <w:r w:rsidR="00C573FD">
              <w:rPr>
                <w:noProof/>
                <w:webHidden/>
              </w:rPr>
              <w:instrText xml:space="preserve"> PAGEREF _Toc451180350 \h </w:instrText>
            </w:r>
            <w:r w:rsidR="00C573FD">
              <w:rPr>
                <w:noProof/>
                <w:webHidden/>
              </w:rPr>
            </w:r>
            <w:r w:rsidR="00C573FD">
              <w:rPr>
                <w:noProof/>
                <w:webHidden/>
              </w:rPr>
              <w:fldChar w:fldCharType="separate"/>
            </w:r>
            <w:r w:rsidR="00C573FD">
              <w:rPr>
                <w:noProof/>
                <w:webHidden/>
              </w:rPr>
              <w:t>4</w:t>
            </w:r>
            <w:r w:rsidR="00C573FD">
              <w:rPr>
                <w:noProof/>
                <w:webHidden/>
              </w:rPr>
              <w:fldChar w:fldCharType="end"/>
            </w:r>
          </w:hyperlink>
        </w:p>
        <w:p w:rsidR="00C573FD" w:rsidRDefault="00B314D5">
          <w:pPr>
            <w:pStyle w:val="TDC1"/>
            <w:tabs>
              <w:tab w:val="right" w:leader="dot" w:pos="8494"/>
            </w:tabs>
            <w:rPr>
              <w:noProof/>
            </w:rPr>
          </w:pPr>
          <w:hyperlink w:anchor="_Toc451180351" w:history="1">
            <w:r w:rsidR="00C573FD" w:rsidRPr="00D03EAF">
              <w:rPr>
                <w:rStyle w:val="Hipervnculo"/>
                <w:noProof/>
              </w:rPr>
              <w:t>METODOLOGÍA</w:t>
            </w:r>
            <w:r w:rsidR="00C573FD">
              <w:rPr>
                <w:noProof/>
                <w:webHidden/>
              </w:rPr>
              <w:tab/>
            </w:r>
            <w:r w:rsidR="00C573FD">
              <w:rPr>
                <w:noProof/>
                <w:webHidden/>
              </w:rPr>
              <w:fldChar w:fldCharType="begin"/>
            </w:r>
            <w:r w:rsidR="00C573FD">
              <w:rPr>
                <w:noProof/>
                <w:webHidden/>
              </w:rPr>
              <w:instrText xml:space="preserve"> PAGEREF _Toc451180351 \h </w:instrText>
            </w:r>
            <w:r w:rsidR="00C573FD">
              <w:rPr>
                <w:noProof/>
                <w:webHidden/>
              </w:rPr>
            </w:r>
            <w:r w:rsidR="00C573FD">
              <w:rPr>
                <w:noProof/>
                <w:webHidden/>
              </w:rPr>
              <w:fldChar w:fldCharType="separate"/>
            </w:r>
            <w:r w:rsidR="00C573FD">
              <w:rPr>
                <w:noProof/>
                <w:webHidden/>
              </w:rPr>
              <w:t>5</w:t>
            </w:r>
            <w:r w:rsidR="00C573FD">
              <w:rPr>
                <w:noProof/>
                <w:webHidden/>
              </w:rPr>
              <w:fldChar w:fldCharType="end"/>
            </w:r>
          </w:hyperlink>
        </w:p>
        <w:p w:rsidR="00C573FD" w:rsidRDefault="00B314D5">
          <w:pPr>
            <w:pStyle w:val="TDC1"/>
            <w:tabs>
              <w:tab w:val="right" w:leader="dot" w:pos="8494"/>
            </w:tabs>
            <w:rPr>
              <w:noProof/>
            </w:rPr>
          </w:pPr>
          <w:hyperlink w:anchor="_Toc451180352" w:history="1">
            <w:r w:rsidR="00C573FD" w:rsidRPr="00D03EAF">
              <w:rPr>
                <w:rStyle w:val="Hipervnculo"/>
                <w:noProof/>
              </w:rPr>
              <w:t>RESULTADOS</w:t>
            </w:r>
            <w:r w:rsidR="00C573FD">
              <w:rPr>
                <w:noProof/>
                <w:webHidden/>
              </w:rPr>
              <w:tab/>
            </w:r>
            <w:r w:rsidR="00C573FD">
              <w:rPr>
                <w:noProof/>
                <w:webHidden/>
              </w:rPr>
              <w:fldChar w:fldCharType="begin"/>
            </w:r>
            <w:r w:rsidR="00C573FD">
              <w:rPr>
                <w:noProof/>
                <w:webHidden/>
              </w:rPr>
              <w:instrText xml:space="preserve"> PAGEREF _Toc451180352 \h </w:instrText>
            </w:r>
            <w:r w:rsidR="00C573FD">
              <w:rPr>
                <w:noProof/>
                <w:webHidden/>
              </w:rPr>
            </w:r>
            <w:r w:rsidR="00C573FD">
              <w:rPr>
                <w:noProof/>
                <w:webHidden/>
              </w:rPr>
              <w:fldChar w:fldCharType="separate"/>
            </w:r>
            <w:r w:rsidR="00C573FD">
              <w:rPr>
                <w:noProof/>
                <w:webHidden/>
              </w:rPr>
              <w:t>6</w:t>
            </w:r>
            <w:r w:rsidR="00C573FD">
              <w:rPr>
                <w:noProof/>
                <w:webHidden/>
              </w:rPr>
              <w:fldChar w:fldCharType="end"/>
            </w:r>
          </w:hyperlink>
        </w:p>
        <w:p w:rsidR="00C573FD" w:rsidRDefault="00B314D5">
          <w:pPr>
            <w:pStyle w:val="TDC1"/>
            <w:tabs>
              <w:tab w:val="right" w:leader="dot" w:pos="8494"/>
            </w:tabs>
            <w:rPr>
              <w:noProof/>
            </w:rPr>
          </w:pPr>
          <w:hyperlink w:anchor="_Toc451180353" w:history="1">
            <w:r w:rsidR="00C573FD" w:rsidRPr="00D03EAF">
              <w:rPr>
                <w:rStyle w:val="Hipervnculo"/>
                <w:noProof/>
              </w:rPr>
              <w:t>CONCLUSIONES</w:t>
            </w:r>
            <w:r w:rsidR="00C573FD">
              <w:rPr>
                <w:noProof/>
                <w:webHidden/>
              </w:rPr>
              <w:tab/>
            </w:r>
            <w:r w:rsidR="00C573FD">
              <w:rPr>
                <w:noProof/>
                <w:webHidden/>
              </w:rPr>
              <w:fldChar w:fldCharType="begin"/>
            </w:r>
            <w:r w:rsidR="00C573FD">
              <w:rPr>
                <w:noProof/>
                <w:webHidden/>
              </w:rPr>
              <w:instrText xml:space="preserve"> PAGEREF _Toc451180353 \h </w:instrText>
            </w:r>
            <w:r w:rsidR="00C573FD">
              <w:rPr>
                <w:noProof/>
                <w:webHidden/>
              </w:rPr>
            </w:r>
            <w:r w:rsidR="00C573FD">
              <w:rPr>
                <w:noProof/>
                <w:webHidden/>
              </w:rPr>
              <w:fldChar w:fldCharType="separate"/>
            </w:r>
            <w:r w:rsidR="00C573FD">
              <w:rPr>
                <w:noProof/>
                <w:webHidden/>
              </w:rPr>
              <w:t>7</w:t>
            </w:r>
            <w:r w:rsidR="00C573FD">
              <w:rPr>
                <w:noProof/>
                <w:webHidden/>
              </w:rPr>
              <w:fldChar w:fldCharType="end"/>
            </w:r>
          </w:hyperlink>
        </w:p>
        <w:p w:rsidR="00C573FD" w:rsidRDefault="00C573FD">
          <w:r>
            <w:rPr>
              <w:b/>
              <w:bCs/>
            </w:rPr>
            <w:fldChar w:fldCharType="end"/>
          </w:r>
        </w:p>
      </w:sdtContent>
    </w:sdt>
    <w:p w:rsidR="00C573FD" w:rsidRDefault="00C573FD">
      <w:pPr>
        <w:rPr>
          <w:rStyle w:val="nfasisintenso"/>
          <w:b w:val="0"/>
          <w:i w:val="0"/>
          <w:color w:val="auto"/>
        </w:rPr>
      </w:pPr>
      <w:r>
        <w:rPr>
          <w:rStyle w:val="nfasisintenso"/>
          <w:b w:val="0"/>
          <w:i w:val="0"/>
          <w:color w:val="auto"/>
        </w:rPr>
        <w:br w:type="page"/>
      </w:r>
    </w:p>
    <w:p w:rsidR="00C573FD" w:rsidRDefault="00C573FD" w:rsidP="00C573FD">
      <w:pPr>
        <w:pStyle w:val="Ttulo1"/>
        <w:jc w:val="center"/>
        <w:rPr>
          <w:rStyle w:val="nfasisintenso"/>
          <w:b w:val="0"/>
          <w:i w:val="0"/>
          <w:color w:val="auto"/>
        </w:rPr>
      </w:pPr>
      <w:bookmarkStart w:id="0" w:name="_Toc451180349"/>
      <w:r>
        <w:rPr>
          <w:rStyle w:val="nfasisintenso"/>
          <w:b w:val="0"/>
          <w:i w:val="0"/>
          <w:color w:val="auto"/>
        </w:rPr>
        <w:lastRenderedPageBreak/>
        <w:t>RESUMEN</w:t>
      </w:r>
      <w:bookmarkEnd w:id="0"/>
    </w:p>
    <w:p w:rsidR="009F5877" w:rsidRPr="009F5877" w:rsidRDefault="009F5877" w:rsidP="00F94DA0">
      <w:pPr>
        <w:jc w:val="both"/>
        <w:rPr>
          <w:sz w:val="24"/>
          <w:szCs w:val="24"/>
        </w:rPr>
      </w:pPr>
      <w:r w:rsidRPr="009F5877">
        <w:rPr>
          <w:sz w:val="24"/>
          <w:szCs w:val="24"/>
        </w:rPr>
        <w:t>En este proyecto se ha realizado la programación</w:t>
      </w:r>
      <w:r w:rsidR="00F94DA0">
        <w:rPr>
          <w:sz w:val="24"/>
          <w:szCs w:val="24"/>
        </w:rPr>
        <w:t xml:space="preserve">, a través de una máquina de estados </w:t>
      </w:r>
      <w:proofErr w:type="spellStart"/>
      <w:r w:rsidR="00F94DA0">
        <w:rPr>
          <w:sz w:val="24"/>
          <w:szCs w:val="24"/>
        </w:rPr>
        <w:t>mealy</w:t>
      </w:r>
      <w:proofErr w:type="spellEnd"/>
      <w:r w:rsidR="00F94DA0">
        <w:rPr>
          <w:sz w:val="24"/>
          <w:szCs w:val="24"/>
        </w:rPr>
        <w:t>,</w:t>
      </w:r>
      <w:r w:rsidRPr="009F5877">
        <w:rPr>
          <w:sz w:val="24"/>
          <w:szCs w:val="24"/>
        </w:rPr>
        <w:t xml:space="preserve"> de la unidad de control de un DMA, el cual es el controlador de un periférico que comparte el bus de mem</w:t>
      </w:r>
      <w:r w:rsidR="00F94DA0">
        <w:rPr>
          <w:sz w:val="24"/>
          <w:szCs w:val="24"/>
        </w:rPr>
        <w:t xml:space="preserve">oria con el MIPS del proyecto </w:t>
      </w:r>
      <w:r w:rsidRPr="009F5877">
        <w:rPr>
          <w:sz w:val="24"/>
          <w:szCs w:val="24"/>
        </w:rPr>
        <w:t>anterior.</w:t>
      </w:r>
      <w:r w:rsidR="004E1F3C">
        <w:rPr>
          <w:sz w:val="24"/>
          <w:szCs w:val="24"/>
        </w:rPr>
        <w:t xml:space="preserve"> Se han tenido que gestionar los accesos al </w:t>
      </w:r>
      <w:r w:rsidR="00147B64">
        <w:rPr>
          <w:sz w:val="24"/>
          <w:szCs w:val="24"/>
        </w:rPr>
        <w:t>bus para que no haya conflictos y</w:t>
      </w:r>
      <w:r w:rsidR="004E1F3C">
        <w:rPr>
          <w:sz w:val="24"/>
          <w:szCs w:val="24"/>
        </w:rPr>
        <w:t xml:space="preserve"> </w:t>
      </w:r>
      <w:r w:rsidR="00F94DA0">
        <w:rPr>
          <w:sz w:val="24"/>
          <w:szCs w:val="24"/>
        </w:rPr>
        <w:t xml:space="preserve">parar el procesador en caso de que una transferencia en modo ráfaga esté en proceso. Por último, se ha realizado el apartado optativo, que consiste en añadir a la máquina de estados de la UC del DMA un modo robo de ciclo, para así poder aumentar la eficiencia del procesador, ya que, si el MIPS se para por cada transferencia, el tiempo de ejecución del programa que se esté ejecutando se disparará. </w:t>
      </w:r>
    </w:p>
    <w:p w:rsidR="00C573FD" w:rsidRDefault="00C573FD"/>
    <w:p w:rsidR="00C573FD" w:rsidRDefault="00C573FD" w:rsidP="00C573FD">
      <w:pPr>
        <w:pStyle w:val="Ttulo1"/>
        <w:jc w:val="center"/>
      </w:pPr>
      <w:bookmarkStart w:id="1" w:name="_Toc451180350"/>
      <w:r>
        <w:t>INTRODUCCIÓN</w:t>
      </w:r>
      <w:bookmarkEnd w:id="1"/>
    </w:p>
    <w:p w:rsidR="00D430ED" w:rsidRDefault="00147B64" w:rsidP="00147B64">
      <w:pPr>
        <w:jc w:val="both"/>
        <w:rPr>
          <w:sz w:val="24"/>
          <w:szCs w:val="24"/>
        </w:rPr>
      </w:pPr>
      <w:r>
        <w:rPr>
          <w:sz w:val="24"/>
          <w:szCs w:val="24"/>
        </w:rPr>
        <w:t>Se tiene el MIPS de la práctica anterior, con sus instrucciones LW y SW pre-incremento, su unidad de detención ante riesgos de datos y</w:t>
      </w:r>
      <w:r w:rsidR="00D430ED">
        <w:rPr>
          <w:sz w:val="24"/>
          <w:szCs w:val="24"/>
        </w:rPr>
        <w:t xml:space="preserve"> su predictor de saltos. Se ha sustituido el bus de memoria de datos de dicho procesador por un bus en el que están conectados la MD con su controlador y el periférico IO con su respectivo controlador (DMA). </w:t>
      </w:r>
    </w:p>
    <w:p w:rsidR="00B314D5" w:rsidRDefault="00D430ED" w:rsidP="00F85B50">
      <w:pPr>
        <w:jc w:val="both"/>
        <w:rPr>
          <w:sz w:val="24"/>
          <w:szCs w:val="24"/>
        </w:rPr>
      </w:pPr>
      <w:r>
        <w:rPr>
          <w:sz w:val="24"/>
          <w:szCs w:val="24"/>
        </w:rPr>
        <w:t xml:space="preserve">Este bus es un bus </w:t>
      </w:r>
      <w:proofErr w:type="spellStart"/>
      <w:r>
        <w:rPr>
          <w:sz w:val="24"/>
          <w:szCs w:val="24"/>
        </w:rPr>
        <w:t>semi</w:t>
      </w:r>
      <w:proofErr w:type="spellEnd"/>
      <w:r>
        <w:rPr>
          <w:sz w:val="24"/>
          <w:szCs w:val="24"/>
        </w:rPr>
        <w:t xml:space="preserve">-síncrono que soporta ráfagas de tamaño variable. Respecto al arbitraje, el MIPS siempre actúa como master, el DMA puede actuar como master o como </w:t>
      </w:r>
      <w:proofErr w:type="spellStart"/>
      <w:r>
        <w:rPr>
          <w:sz w:val="24"/>
          <w:szCs w:val="24"/>
        </w:rPr>
        <w:t>slave</w:t>
      </w:r>
      <w:proofErr w:type="spellEnd"/>
      <w:r>
        <w:rPr>
          <w:sz w:val="24"/>
          <w:szCs w:val="24"/>
        </w:rPr>
        <w:t xml:space="preserve"> y la MD siempre como </w:t>
      </w:r>
      <w:proofErr w:type="spellStart"/>
      <w:r>
        <w:rPr>
          <w:sz w:val="24"/>
          <w:szCs w:val="24"/>
        </w:rPr>
        <w:t>slave</w:t>
      </w:r>
      <w:proofErr w:type="spellEnd"/>
      <w:r w:rsidR="007002D1">
        <w:rPr>
          <w:sz w:val="24"/>
          <w:szCs w:val="24"/>
        </w:rPr>
        <w:t>.</w:t>
      </w:r>
      <w:r w:rsidR="00F85B50">
        <w:rPr>
          <w:sz w:val="24"/>
          <w:szCs w:val="24"/>
        </w:rPr>
        <w:t xml:space="preserve"> </w:t>
      </w:r>
      <w:r w:rsidR="00F85B50" w:rsidRPr="00F85B50">
        <w:rPr>
          <w:sz w:val="24"/>
          <w:szCs w:val="24"/>
        </w:rPr>
        <w:t>El bus incluye u</w:t>
      </w:r>
      <w:r w:rsidR="00F85B50">
        <w:rPr>
          <w:sz w:val="24"/>
          <w:szCs w:val="24"/>
        </w:rPr>
        <w:t>na línea MIPS_REQ que activa el controlador del MIPS</w:t>
      </w:r>
      <w:r w:rsidR="00F85B50" w:rsidRPr="00F85B50">
        <w:rPr>
          <w:sz w:val="24"/>
          <w:szCs w:val="24"/>
        </w:rPr>
        <w:t xml:space="preserve"> cuando desea utilizar el bus. Si el bus no está realizando una</w:t>
      </w:r>
      <w:r w:rsidR="00F85B50">
        <w:rPr>
          <w:sz w:val="24"/>
          <w:szCs w:val="24"/>
        </w:rPr>
        <w:t xml:space="preserve"> </w:t>
      </w:r>
      <w:r w:rsidR="00F85B50" w:rsidRPr="00F85B50">
        <w:rPr>
          <w:sz w:val="24"/>
          <w:szCs w:val="24"/>
        </w:rPr>
        <w:t>ráfaga y MIPS_REQ está activo la CPU tendrá el uso del bus. En caso contrario el</w:t>
      </w:r>
      <w:r w:rsidR="00F85B50">
        <w:rPr>
          <w:sz w:val="24"/>
          <w:szCs w:val="24"/>
        </w:rPr>
        <w:t xml:space="preserve"> </w:t>
      </w:r>
      <w:r w:rsidR="00F85B50" w:rsidRPr="00F85B50">
        <w:rPr>
          <w:sz w:val="24"/>
          <w:szCs w:val="24"/>
        </w:rPr>
        <w:t>DMA podrá utilizar el bus. Si el DMA comienza una ráfaga, tendrá el uso del bus hasta</w:t>
      </w:r>
      <w:r w:rsidR="00F85B50">
        <w:rPr>
          <w:sz w:val="24"/>
          <w:szCs w:val="24"/>
        </w:rPr>
        <w:t xml:space="preserve"> </w:t>
      </w:r>
      <w:r w:rsidR="00F85B50" w:rsidRPr="00F85B50">
        <w:rPr>
          <w:sz w:val="24"/>
          <w:szCs w:val="24"/>
        </w:rPr>
        <w:t>que la ráfaga termine.</w:t>
      </w:r>
    </w:p>
    <w:p w:rsidR="00C573FD" w:rsidRPr="00F85B50" w:rsidRDefault="00B314D5" w:rsidP="00F85B50">
      <w:pPr>
        <w:jc w:val="both"/>
        <w:rPr>
          <w:sz w:val="24"/>
          <w:szCs w:val="24"/>
        </w:rPr>
      </w:pPr>
      <w:r>
        <w:rPr>
          <w:sz w:val="24"/>
          <w:szCs w:val="24"/>
        </w:rPr>
        <w:t xml:space="preserve">Por último pero no menos importante, DMA e IO están comunicados por un bus asíncrono. Esto quiere decir que para que el DMA realice lecturas o escrituras en IO, estos dos se tienen que poner de acuerdo con sus respectivas señales de sincronización: </w:t>
      </w:r>
      <w:proofErr w:type="spellStart"/>
      <w:r>
        <w:rPr>
          <w:i/>
          <w:sz w:val="24"/>
          <w:szCs w:val="24"/>
        </w:rPr>
        <w:t>DMA_sync</w:t>
      </w:r>
      <w:proofErr w:type="spellEnd"/>
      <w:r>
        <w:rPr>
          <w:i/>
          <w:sz w:val="24"/>
          <w:szCs w:val="24"/>
        </w:rPr>
        <w:t xml:space="preserve"> e IO_sync</w:t>
      </w:r>
      <w:r>
        <w:rPr>
          <w:sz w:val="24"/>
          <w:szCs w:val="24"/>
        </w:rPr>
        <w:t>.</w:t>
      </w:r>
      <w:bookmarkStart w:id="2" w:name="_GoBack"/>
      <w:bookmarkEnd w:id="2"/>
      <w:r>
        <w:rPr>
          <w:sz w:val="24"/>
          <w:szCs w:val="24"/>
        </w:rPr>
        <w:t xml:space="preserve"> </w:t>
      </w:r>
      <w:r w:rsidR="00C573FD">
        <w:br w:type="page"/>
      </w:r>
    </w:p>
    <w:p w:rsidR="00C573FD" w:rsidRDefault="00C573FD" w:rsidP="00C573FD">
      <w:pPr>
        <w:pStyle w:val="Ttulo1"/>
        <w:jc w:val="center"/>
      </w:pPr>
      <w:bookmarkStart w:id="3" w:name="_Toc451180351"/>
      <w:r>
        <w:lastRenderedPageBreak/>
        <w:t>METODOLOGÍA</w:t>
      </w:r>
      <w:bookmarkEnd w:id="3"/>
    </w:p>
    <w:p w:rsidR="00C573FD" w:rsidRDefault="00C573FD">
      <w:r>
        <w:br w:type="page"/>
      </w:r>
    </w:p>
    <w:p w:rsidR="00C573FD" w:rsidRDefault="00C573FD" w:rsidP="00C573FD">
      <w:pPr>
        <w:pStyle w:val="Ttulo1"/>
        <w:jc w:val="center"/>
      </w:pPr>
      <w:bookmarkStart w:id="4" w:name="_Toc451180352"/>
      <w:r>
        <w:lastRenderedPageBreak/>
        <w:t>RESULTADOS</w:t>
      </w:r>
      <w:bookmarkEnd w:id="4"/>
    </w:p>
    <w:p w:rsidR="00C573FD" w:rsidRDefault="00C573FD" w:rsidP="00C573FD">
      <w:pPr>
        <w:rPr>
          <w:rFonts w:asciiTheme="majorHAnsi" w:eastAsiaTheme="majorEastAsia" w:hAnsiTheme="majorHAnsi" w:cstheme="majorBidi"/>
          <w:color w:val="262626" w:themeColor="text1" w:themeTint="D9"/>
          <w:sz w:val="40"/>
          <w:szCs w:val="40"/>
        </w:rPr>
      </w:pPr>
      <w:r>
        <w:br w:type="page"/>
      </w:r>
    </w:p>
    <w:p w:rsidR="00C573FD" w:rsidRPr="00C573FD" w:rsidRDefault="00C573FD" w:rsidP="00C573FD">
      <w:pPr>
        <w:pStyle w:val="Ttulo1"/>
        <w:jc w:val="center"/>
      </w:pPr>
      <w:bookmarkStart w:id="5" w:name="_Toc451180353"/>
      <w:r>
        <w:lastRenderedPageBreak/>
        <w:t>CONCLUSIONES</w:t>
      </w:r>
      <w:bookmarkEnd w:id="5"/>
    </w:p>
    <w:sectPr w:rsidR="00C573FD" w:rsidRPr="00C57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79"/>
    <w:rsid w:val="00147B64"/>
    <w:rsid w:val="002055A0"/>
    <w:rsid w:val="004E1F3C"/>
    <w:rsid w:val="007002D1"/>
    <w:rsid w:val="009F5877"/>
    <w:rsid w:val="00A80D79"/>
    <w:rsid w:val="00AE2424"/>
    <w:rsid w:val="00B21FAB"/>
    <w:rsid w:val="00B314D5"/>
    <w:rsid w:val="00C573FD"/>
    <w:rsid w:val="00D430ED"/>
    <w:rsid w:val="00F85B50"/>
    <w:rsid w:val="00F9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5D51"/>
  <w15:chartTrackingRefBased/>
  <w15:docId w15:val="{EFE6B7F0-2758-4F2A-B479-20A8915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0D79"/>
  </w:style>
  <w:style w:type="paragraph" w:styleId="Ttulo1">
    <w:name w:val="heading 1"/>
    <w:basedOn w:val="Normal"/>
    <w:next w:val="Normal"/>
    <w:link w:val="Ttulo1Car"/>
    <w:uiPriority w:val="9"/>
    <w:qFormat/>
    <w:rsid w:val="00A80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A80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A80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A80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80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80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80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80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80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7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A80D79"/>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A80D7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A80D7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80D7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80D7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80D7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80D7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80D7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A80D7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0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80D7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80D7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80D79"/>
    <w:rPr>
      <w:caps/>
      <w:color w:val="404040" w:themeColor="text1" w:themeTint="BF"/>
      <w:spacing w:val="20"/>
      <w:sz w:val="28"/>
      <w:szCs w:val="28"/>
    </w:rPr>
  </w:style>
  <w:style w:type="character" w:styleId="Textoennegrita">
    <w:name w:val="Strong"/>
    <w:basedOn w:val="Fuentedeprrafopredeter"/>
    <w:uiPriority w:val="22"/>
    <w:qFormat/>
    <w:rsid w:val="00A80D79"/>
    <w:rPr>
      <w:b/>
      <w:bCs/>
    </w:rPr>
  </w:style>
  <w:style w:type="character" w:styleId="nfasis">
    <w:name w:val="Emphasis"/>
    <w:basedOn w:val="Fuentedeprrafopredeter"/>
    <w:uiPriority w:val="20"/>
    <w:qFormat/>
    <w:rsid w:val="00A80D79"/>
    <w:rPr>
      <w:i/>
      <w:iCs/>
      <w:color w:val="000000" w:themeColor="text1"/>
    </w:rPr>
  </w:style>
  <w:style w:type="paragraph" w:styleId="Sinespaciado">
    <w:name w:val="No Spacing"/>
    <w:uiPriority w:val="1"/>
    <w:qFormat/>
    <w:rsid w:val="00A80D79"/>
    <w:pPr>
      <w:spacing w:after="0" w:line="240" w:lineRule="auto"/>
    </w:pPr>
  </w:style>
  <w:style w:type="paragraph" w:styleId="Cita">
    <w:name w:val="Quote"/>
    <w:basedOn w:val="Normal"/>
    <w:next w:val="Normal"/>
    <w:link w:val="CitaCar"/>
    <w:uiPriority w:val="29"/>
    <w:qFormat/>
    <w:rsid w:val="00A80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80D7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80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80D7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80D79"/>
    <w:rPr>
      <w:i/>
      <w:iCs/>
      <w:color w:val="595959" w:themeColor="text1" w:themeTint="A6"/>
    </w:rPr>
  </w:style>
  <w:style w:type="character" w:styleId="nfasisintenso">
    <w:name w:val="Intense Emphasis"/>
    <w:basedOn w:val="Fuentedeprrafopredeter"/>
    <w:uiPriority w:val="21"/>
    <w:qFormat/>
    <w:rsid w:val="00A80D79"/>
    <w:rPr>
      <w:b/>
      <w:bCs/>
      <w:i/>
      <w:iCs/>
      <w:caps w:val="0"/>
      <w:smallCaps w:val="0"/>
      <w:strike w:val="0"/>
      <w:dstrike w:val="0"/>
      <w:color w:val="ED7D31" w:themeColor="accent2"/>
    </w:rPr>
  </w:style>
  <w:style w:type="character" w:styleId="Referenciasutil">
    <w:name w:val="Subtle Reference"/>
    <w:basedOn w:val="Fuentedeprrafopredeter"/>
    <w:uiPriority w:val="31"/>
    <w:qFormat/>
    <w:rsid w:val="00A80D7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0D79"/>
    <w:rPr>
      <w:b/>
      <w:bCs/>
      <w:caps w:val="0"/>
      <w:smallCaps/>
      <w:color w:val="auto"/>
      <w:spacing w:val="0"/>
      <w:u w:val="single"/>
    </w:rPr>
  </w:style>
  <w:style w:type="character" w:styleId="Ttulodellibro">
    <w:name w:val="Book Title"/>
    <w:basedOn w:val="Fuentedeprrafopredeter"/>
    <w:uiPriority w:val="33"/>
    <w:qFormat/>
    <w:rsid w:val="00A80D79"/>
    <w:rPr>
      <w:b/>
      <w:bCs/>
      <w:caps w:val="0"/>
      <w:smallCaps/>
      <w:spacing w:val="0"/>
    </w:rPr>
  </w:style>
  <w:style w:type="paragraph" w:styleId="TtuloTDC">
    <w:name w:val="TOC Heading"/>
    <w:basedOn w:val="Ttulo1"/>
    <w:next w:val="Normal"/>
    <w:uiPriority w:val="39"/>
    <w:unhideWhenUsed/>
    <w:qFormat/>
    <w:rsid w:val="00A80D79"/>
    <w:pPr>
      <w:outlineLvl w:val="9"/>
    </w:pPr>
  </w:style>
  <w:style w:type="paragraph" w:styleId="TDC1">
    <w:name w:val="toc 1"/>
    <w:basedOn w:val="Normal"/>
    <w:next w:val="Normal"/>
    <w:autoRedefine/>
    <w:uiPriority w:val="39"/>
    <w:unhideWhenUsed/>
    <w:rsid w:val="00C573FD"/>
    <w:pPr>
      <w:spacing w:after="100"/>
    </w:pPr>
  </w:style>
  <w:style w:type="character" w:styleId="Hipervnculo">
    <w:name w:val="Hyperlink"/>
    <w:basedOn w:val="Fuentedeprrafopredeter"/>
    <w:uiPriority w:val="99"/>
    <w:unhideWhenUsed/>
    <w:rsid w:val="00C573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Rueda Macías</dc:creator>
  <cp:keywords/>
  <dc:description/>
  <cp:lastModifiedBy>Daniel Rueda Macías</cp:lastModifiedBy>
  <cp:revision>9</cp:revision>
  <dcterms:created xsi:type="dcterms:W3CDTF">2016-05-16T09:34:00Z</dcterms:created>
  <dcterms:modified xsi:type="dcterms:W3CDTF">2016-05-17T09:58:00Z</dcterms:modified>
</cp:coreProperties>
</file>