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Lancement Commercial</w:t>
      </w:r>
    </w:p>
    <w:p>
      <w:r>
        <w:t>Plan de lancement commercial. Ce document décrit la stratégie et le plan de lancement commercial du projet.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