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Senior Delivery Manager — UltraViolet Cyber</w:t>
      </w:r>
    </w:p>
    <w:p/>
    <w:p>
      <w:pPr>
        <w:spacing w:after="240"/>
      </w:pPr>
      <w:r>
        <w:t>UltraViolet Cyber's commitment to delivering exceptional cybersecurity solutions resonates deeply with me, particularly the company's emphasis on innovative threat detection and response strategies. The Senior Delivery Manager role at UltraViolet Cyber stands out as a unique opportunity to leverage my expertise in managing large-scale recruitment portfolios and driving process efficiencies. What excites me most is the prospect of collaborating with a talented team to design and implement tailored RPO solutions that meet the evolving needs of clients across the globe.</w:t>
      </w:r>
    </w:p>
    <w:p>
      <w:pPr>
        <w:spacing w:after="240"/>
      </w:pPr>
      <w:r>
        <w:t>With a proven track record of delivering high-impact results in Europe, India, the Middle East, APAC, and LATAM, I am confident in my ability to drive success as a Senior Delivery Manager at UltraViolet Cyber. My current portfolio, which spans €5M annually with 135 active consultants across Europe, APAC, and LATAM, demonstrates my capacity to manage complex, geographically diverse accounts. Notably, I have achieved 100% client retention, increased recruiter productivity by 125% through AI process redesign, and maintained a remarkable 93% offer-to-join ratio. These metrics underscore my expertise in crafting and executing effective recruitment strategies that yield tangible results.</w:t>
      </w:r>
    </w:p>
    <w:p>
      <w:pPr>
        <w:spacing w:after="240"/>
      </w:pPr>
      <w:r>
        <w:t>As I prepare to relocate to Bengaluru, Karnataka, I am eager to bring my skills and experience to UltraViolet Cyber and contribute to the company's continued growth and success. With a strong foundation in RPO delivery management and a passion for driving innovation, I am confident that I would be an excellent fit for this role. I look forward to discussing my application and how my expertise can support the company's mission to deliver exceptional cybersecurity solutions. With my proven ability to drive results and build strong partnerships, I am excited about the opportunity to make a meaningful impact at UltraViolet Cyber and establish a long-term, successful career with the company.</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