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color w:val="595959"/>
          <w:sz w:val="32"/>
          <w:szCs w:val="32"/>
        </w:rPr>
        <w:t xml:space="preserve">Danish</w:t>
      </w:r>
    </w:p>
    <w:p>
      <w:pPr>
        <w:spacing w:after="300"/>
        <w:jc w:val="center"/>
      </w:pPr>
      <w:r>
        <w:rPr>
          <w:color w:val="595959"/>
          <w:sz w:val="28"/>
          <w:szCs w:val="28"/>
        </w:rPr>
        <w:t xml:space="preserve">DevOps and AWS Learning Series for DBAs</w:t>
      </w:r>
    </w:p>
    <w:p>
      <w:pPr>
        <w:spacing w:after="200"/>
        <w:jc w:val="center"/>
      </w:pPr>
      <w:r>
        <w:rPr>
          <w:b/>
          <w:bCs/>
          <w:color w:val="1F3864"/>
          <w:sz w:val="44"/>
          <w:szCs w:val="44"/>
        </w:rPr>
        <w:t xml:space="preserve">Chapter 6 — Terraform (Infrastructure as Code)</w:t>
      </w:r>
    </w:p>
    <w:p>
      <w:pPr>
        <w:spacing w:after="600"/>
        <w:jc w:val="center"/>
      </w:pPr>
      <w:r>
        <w:rPr>
          <w:b/>
          <w:bCs/>
          <w:color w:val="0F6E6E"/>
          <w:sz w:val="24"/>
          <w:szCs w:val="24"/>
        </w:rPr>
        <w:t xml:space="preserve">DevOps_Terraform_v1.0</w:t>
      </w:r>
    </w:p>
    <w:p>
      <w:pPr>
        <w:spacing w:after="800"/>
        <w:jc w:val="center"/>
      </w:pPr>
      <w:r>
        <w:rPr>
          <w:i/>
          <w:iCs/>
          <w:color w:val="595959"/>
          <w:sz w:val="22"/>
          <w:szCs w:val="22"/>
        </w:rPr>
        <w:t xml:space="preserve">A concept-first, hands-on walkthrough of Terraform for a DBA transitioning into DevOps — covering core concepts, five full labs (EC2, VPC, RDS, and CloudWatch monitoring), real troubleshooting near-misses, and a quick-reference summary.</w:t>
      </w:r>
    </w:p>
    <w:p>
      <w:r>
        <w:br w:type="page"/>
      </w:r>
    </w:p>
    <w:p>
      <w:pPr>
        <w:pStyle w:val="Heading1"/>
        <w:spacing w:after="200" w:before="400"/>
      </w:pPr>
      <w:r>
        <w:t xml:space="preserve">How This Chapter Was Built</w:t>
      </w:r>
    </w:p>
    <w:p>
      <w:pPr>
        <w:spacing w:after="160"/>
      </w:pPr>
      <w:r>
        <w:rPr>
          <w:b w:val="false"/>
          <w:bCs w:val="false"/>
          <w:i w:val="false"/>
          <w:iCs w:val="false"/>
        </w:rPr>
        <w:t xml:space="preserve">This chapter was worked through interactively, topic by topic and lab by lab — each concept confirmed as "clear" before moving forward, and every lab actually executed hands-on with real AWS resources, verified in the AWS Console, and destroyed immediately afterward to avoid ongoing cost.</w:t>
      </w:r>
    </w:p>
    <w:p>
      <w:pPr>
        <w:spacing w:after="160"/>
      </w:pPr>
      <w:r>
        <w:rPr>
          <w:b w:val="false"/>
          <w:bCs w:val="false"/>
          <w:i w:val="false"/>
          <w:iCs w:val="false"/>
        </w:rPr>
        <w:t xml:space="preserve">Every code block in this document was actually typed, run, and validated. Every screenshot is a real result from this session. Every "Real Near-Miss" box documents an actual error or mistake that happened during the work — not a hypothetical — because catching and fixing real mistakes is where the deepest learning happens.</w:t>
      </w:r>
    </w:p>
    <w:p>
      <w:pPr>
        <w:pBdr>
          <w:left w:val="single" w:color="E8A33D" w:sz="18"/>
        </w:pBdr>
        <w:shd w:fill="FFF4E5" w:val="clear"/>
        <w:spacing w:after="200" w:before="120"/>
        <w:ind w:left="150" w:right="150"/>
      </w:pPr>
      <w:r>
        <w:rPr>
          <w:b/>
          <w:bCs/>
          <w:color w:val="B00020"/>
        </w:rPr>
        <w:t xml:space="preserve">⚠️ Danish-Imp!  </w:t>
      </w:r>
      <w:r>
        <w:t xml:space="preserve">Sensitive values (AWS account IDs, resource IDs, IP addresses, and personal email addresses) have been redacted throughout this document and in every screenshot. Any password or email shown in example commands has been replaced with a placeholder.</w:t>
      </w:r>
    </w:p>
    <w:p>
      <w:pPr>
        <w:pBdr>
          <w:bottom w:val="single" w:color="CCCCCC" w:sz="6"/>
        </w:pBdr>
        <w:spacing w:after="200"/>
      </w:pPr>
    </w:p>
    <w:p>
      <w:pPr>
        <w:pStyle w:val="Heading1"/>
        <w:spacing w:after="200" w:before="400"/>
      </w:pPr>
      <w:r>
        <w:t xml:space="preserve">Chapter Roadmap</w:t>
      </w:r>
    </w:p>
    <w:p>
      <w:pPr>
        <w:pStyle w:val="ListParagraph"/>
        <w:numPr>
          <w:ilvl w:val="0"/>
          <w:numId w:val="1"/>
        </w:numPr>
        <w:spacing w:after="80"/>
      </w:pPr>
      <w:r>
        <w:t xml:space="preserve">Core Concepts: Why Terraform Exists, Provider, Resource, Variables, Outputs, State File, Workflow, Project Structure</w:t>
      </w:r>
    </w:p>
    <w:p>
      <w:pPr>
        <w:pStyle w:val="ListParagraph"/>
        <w:numPr>
          <w:ilvl w:val="0"/>
          <w:numId w:val="1"/>
        </w:numPr>
        <w:spacing w:after="80"/>
      </w:pPr>
      <w:r>
        <w:t xml:space="preserve">Lab 6-A — Install Terraform and Verify</w:t>
      </w:r>
    </w:p>
    <w:p>
      <w:pPr>
        <w:pStyle w:val="ListParagraph"/>
        <w:numPr>
          <w:ilvl w:val="0"/>
          <w:numId w:val="1"/>
        </w:numPr>
        <w:spacing w:after="80"/>
      </w:pPr>
      <w:r>
        <w:t xml:space="preserve">Lab 6-B — Create Your First EC2 with Terraform</w:t>
      </w:r>
    </w:p>
    <w:p>
      <w:pPr>
        <w:pStyle w:val="ListParagraph"/>
        <w:numPr>
          <w:ilvl w:val="0"/>
          <w:numId w:val="1"/>
        </w:numPr>
        <w:spacing w:after="80"/>
      </w:pPr>
      <w:r>
        <w:t xml:space="preserve">Lab 6-C — Build a Complete VPC with Terraform</w:t>
      </w:r>
    </w:p>
    <w:p>
      <w:pPr>
        <w:pStyle w:val="ListParagraph"/>
        <w:numPr>
          <w:ilvl w:val="0"/>
          <w:numId w:val="1"/>
        </w:numPr>
        <w:spacing w:after="80"/>
      </w:pPr>
      <w:r>
        <w:t xml:space="preserve">Lab 6-D — Provision RDS MySQL with Terraform</w:t>
      </w:r>
    </w:p>
    <w:p>
      <w:pPr>
        <w:pStyle w:val="ListParagraph"/>
        <w:numPr>
          <w:ilvl w:val="0"/>
          <w:numId w:val="1"/>
        </w:numPr>
        <w:spacing w:after="80"/>
      </w:pPr>
      <w:r>
        <w:t xml:space="preserve">Lab 6-E — Add CloudWatch Alarm to EC2 (End-to-End)</w:t>
      </w:r>
    </w:p>
    <w:p>
      <w:pPr>
        <w:pStyle w:val="ListParagraph"/>
        <w:numPr>
          <w:ilvl w:val="0"/>
          <w:numId w:val="1"/>
        </w:numPr>
        <w:spacing w:after="80"/>
      </w:pPr>
      <w:r>
        <w:t xml:space="preserve">Real Lessons Learned (near-misses captured during this session)</w:t>
      </w:r>
    </w:p>
    <w:p>
      <w:pPr>
        <w:pStyle w:val="ListParagraph"/>
        <w:numPr>
          <w:ilvl w:val="0"/>
          <w:numId w:val="1"/>
        </w:numPr>
        <w:spacing w:after="80"/>
      </w:pPr>
      <w:r>
        <w:t xml:space="preserve">Terraform Quick Reference Table</w:t>
      </w:r>
    </w:p>
    <w:p>
      <w:pPr>
        <w:pStyle w:val="ListParagraph"/>
        <w:numPr>
          <w:ilvl w:val="0"/>
          <w:numId w:val="1"/>
        </w:numPr>
        <w:spacing w:after="80"/>
      </w:pPr>
      <w:r>
        <w:t xml:space="preserve">Danish-Imp! Quick Reference Table</w:t>
      </w:r>
    </w:p>
    <w:p>
      <w:r>
        <w:br w:type="page"/>
      </w:r>
    </w:p>
    <w:p>
      <w:pPr>
        <w:pStyle w:val="Heading1"/>
        <w:spacing w:after="200" w:before="400"/>
      </w:pPr>
      <w:r>
        <w:t xml:space="preserve">Core Terraform Concepts</w:t>
      </w:r>
    </w:p>
    <w:p>
      <w:pPr>
        <w:pStyle w:val="Heading2"/>
        <w:spacing w:after="150" w:before="300"/>
      </w:pPr>
      <w:r>
        <w:t xml:space="preserve">1. Why Terraform Exists</w:t>
      </w:r>
    </w:p>
    <w:p>
      <w:pPr>
        <w:spacing w:after="160"/>
      </w:pPr>
      <w:r>
        <w:rPr>
          <w:b w:val="false"/>
          <w:bCs w:val="false"/>
          <w:i w:val="false"/>
          <w:iCs w:val="false"/>
        </w:rPr>
        <w:t xml:space="preserve">Building infrastructure by clicking through the AWS Console leaves no record of what was built or why. Nobody — including future you — can be certain exactly what was clicked. There's no review process, and nothing can be reproduced exactly the same way twice.</w:t>
      </w:r>
    </w:p>
    <w:p>
      <w:pPr>
        <w:spacing w:after="160"/>
      </w:pPr>
      <w:r>
        <w:rPr>
          <w:b w:val="false"/>
          <w:bCs w:val="false"/>
          <w:i w:val="false"/>
          <w:iCs w:val="false"/>
        </w:rPr>
        <w:t xml:space="preserve">Terraform fixes this by making infrastructure code. You write what you want in a .tf file, commit it to Git, someone reviews it in a Pull Request, and only then does it get built. Every decision has a paper trail.</w:t>
      </w:r>
    </w:p>
    <w:p>
      <w:pPr>
        <w:pBdr>
          <w:left w:val="single" w:color="E8A33D" w:sz="18"/>
        </w:pBdr>
        <w:shd w:fill="FFF4E5" w:val="clear"/>
        <w:spacing w:after="200" w:before="120"/>
        <w:ind w:left="150" w:right="150"/>
      </w:pPr>
      <w:r>
        <w:rPr>
          <w:b/>
          <w:bCs/>
          <w:color w:val="B00020"/>
        </w:rPr>
        <w:t xml:space="preserve">⚠️ Danish-Imp!  </w:t>
      </w:r>
      <w:r>
        <w:t xml:space="preserve">Infrastructure changes should get the same discipline as code changes — written, reviewed, versioned, and reversible.</w:t>
      </w:r>
    </w:p>
    <w:p>
      <w:pPr>
        <w:spacing w:after="100" w:before="200"/>
      </w:pPr>
      <w:r>
        <w:rPr>
          <w:b/>
          <w:bCs/>
          <w:color w:val="1F3864"/>
          <w:sz w:val="22"/>
          <w:szCs w:val="22"/>
        </w:rPr>
        <w:t xml:space="preserve">Real-world analogy</w:t>
      </w:r>
    </w:p>
    <w:p>
      <w:pPr>
        <w:spacing w:after="160"/>
      </w:pPr>
      <w:r>
        <w:rPr>
          <w:b w:val="false"/>
          <w:bCs w:val="false"/>
          <w:i w:val="false"/>
          <w:iCs w:val="false"/>
        </w:rPr>
        <w:t xml:space="preserve">Terraform is like an architect's blueprint. The blueprint specifies exact room sizes, materials, and wiring. Any builder can follow it and get the same building. Want to add a room? Update the blueprint and rebuild — don't just tell a random worker "add a room, about 4 metres."</w:t>
      </w:r>
    </w:p>
    <w:p>
      <w:pPr>
        <w:spacing w:after="100" w:before="200"/>
      </w:pPr>
      <w:r>
        <w:rPr>
          <w:b/>
          <w:bCs/>
          <w:color w:val="1F3864"/>
          <w:sz w:val="22"/>
          <w:szCs w:val="22"/>
        </w:rPr>
        <w:t xml:space="preserve">Without Terraform vs. With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tcPr>
          <w:p>
            <w:r>
              <w:rPr>
                <w:b/>
                <w:bCs/>
                <w:color w:val="FFFFFF"/>
                <w:sz w:val="20"/>
                <w:szCs w:val="20"/>
              </w:rPr>
              <w:t xml:space="preserve">Without Terraform</w:t>
            </w:r>
          </w:p>
        </w:tc>
        <w:tc>
          <w:tcPr>
            <w:tcW w:type="dxa" w:w="4680"/>
            <w:shd w:fill="1F3864" w:val="clear"/>
            <w:tcMar>
              <w:top w:type="dxa" w:w="80"/>
              <w:left w:type="dxa" w:w="100"/>
              <w:bottom w:type="dxa" w:w="80"/>
              <w:right w:type="dxa" w:w="100"/>
            </w:tcMar>
          </w:tcPr>
          <w:p>
            <w:r>
              <w:rPr>
                <w:b/>
                <w:bCs/>
                <w:color w:val="FFFFFF"/>
                <w:sz w:val="20"/>
                <w:szCs w:val="20"/>
              </w:rPr>
              <w:t xml:space="preserve">With Terraform</w:t>
            </w:r>
          </w:p>
        </w:tc>
      </w:tr>
      <w:tr>
        <w:tc>
          <w:tcPr>
            <w:tcW w:type="dxa" w:w="4680"/>
            <w:shd w:fill="FFFFFF" w:val="clear"/>
            <w:tcMar>
              <w:top w:type="dxa" w:w="80"/>
              <w:left w:type="dxa" w:w="100"/>
              <w:bottom w:type="dxa" w:w="80"/>
              <w:right w:type="dxa" w:w="100"/>
            </w:tcMar>
          </w:tcPr>
          <w:p>
            <w:r>
              <w:rPr>
                <w:sz w:val="20"/>
                <w:szCs w:val="20"/>
              </w:rPr>
              <w:t xml:space="preserve">Click through 15 console screens per server</w:t>
            </w:r>
          </w:p>
        </w:tc>
        <w:tc>
          <w:tcPr>
            <w:tcW w:type="dxa" w:w="4680"/>
            <w:shd w:fill="FFFFFF" w:val="clear"/>
            <w:tcMar>
              <w:top w:type="dxa" w:w="80"/>
              <w:left w:type="dxa" w:w="100"/>
              <w:bottom w:type="dxa" w:w="80"/>
              <w:right w:type="dxa" w:w="100"/>
            </w:tcMar>
          </w:tcPr>
          <w:p>
            <w:r>
              <w:rPr>
                <w:sz w:val="20"/>
                <w:szCs w:val="20"/>
              </w:rPr>
              <w:t xml:space="preserve">Write ~10 lines of code, run terraform apply</w:t>
            </w:r>
          </w:p>
        </w:tc>
      </w:tr>
      <w:tr>
        <w:tc>
          <w:tcPr>
            <w:tcW w:type="dxa" w:w="4680"/>
            <w:shd w:fill="EFEFEF" w:val="clear"/>
            <w:tcMar>
              <w:top w:type="dxa" w:w="80"/>
              <w:left w:type="dxa" w:w="100"/>
              <w:bottom w:type="dxa" w:w="80"/>
              <w:right w:type="dxa" w:w="100"/>
            </w:tcMar>
          </w:tcPr>
          <w:p>
            <w:r>
              <w:rPr>
                <w:sz w:val="20"/>
                <w:szCs w:val="20"/>
              </w:rPr>
              <w:t xml:space="preserve">Can't reproduce the exact same environment</w:t>
            </w:r>
          </w:p>
        </w:tc>
        <w:tc>
          <w:tcPr>
            <w:tcW w:type="dxa" w:w="4680"/>
            <w:shd w:fill="EFEFEF" w:val="clear"/>
            <w:tcMar>
              <w:top w:type="dxa" w:w="80"/>
              <w:left w:type="dxa" w:w="100"/>
              <w:bottom w:type="dxa" w:w="80"/>
              <w:right w:type="dxa" w:w="100"/>
            </w:tcMar>
          </w:tcPr>
          <w:p>
            <w:r>
              <w:rPr>
                <w:sz w:val="20"/>
                <w:szCs w:val="20"/>
              </w:rPr>
              <w:t xml:space="preserve">Same code = identical environment every time</w:t>
            </w:r>
          </w:p>
        </w:tc>
      </w:tr>
      <w:tr>
        <w:tc>
          <w:tcPr>
            <w:tcW w:type="dxa" w:w="4680"/>
            <w:shd w:fill="FFFFFF" w:val="clear"/>
            <w:tcMar>
              <w:top w:type="dxa" w:w="80"/>
              <w:left w:type="dxa" w:w="100"/>
              <w:bottom w:type="dxa" w:w="80"/>
              <w:right w:type="dxa" w:w="100"/>
            </w:tcMar>
          </w:tcPr>
          <w:p>
            <w:r>
              <w:rPr>
                <w:sz w:val="20"/>
                <w:szCs w:val="20"/>
              </w:rPr>
              <w:t xml:space="preserve">No record of what was built or why</w:t>
            </w:r>
          </w:p>
        </w:tc>
        <w:tc>
          <w:tcPr>
            <w:tcW w:type="dxa" w:w="4680"/>
            <w:shd w:fill="FFFFFF" w:val="clear"/>
            <w:tcMar>
              <w:top w:type="dxa" w:w="80"/>
              <w:left w:type="dxa" w:w="100"/>
              <w:bottom w:type="dxa" w:w="80"/>
              <w:right w:type="dxa" w:w="100"/>
            </w:tcMar>
          </w:tcPr>
          <w:p>
            <w:r>
              <w:rPr>
                <w:sz w:val="20"/>
                <w:szCs w:val="20"/>
              </w:rPr>
              <w:t xml:space="preserve">Every change tracked in Git (author, date, message)</w:t>
            </w:r>
          </w:p>
        </w:tc>
      </w:tr>
      <w:tr>
        <w:tc>
          <w:tcPr>
            <w:tcW w:type="dxa" w:w="4680"/>
            <w:shd w:fill="EFEFEF" w:val="clear"/>
            <w:tcMar>
              <w:top w:type="dxa" w:w="80"/>
              <w:left w:type="dxa" w:w="100"/>
              <w:bottom w:type="dxa" w:w="80"/>
              <w:right w:type="dxa" w:w="100"/>
            </w:tcMar>
          </w:tcPr>
          <w:p>
            <w:r>
              <w:rPr>
                <w:sz w:val="20"/>
                <w:szCs w:val="20"/>
              </w:rPr>
              <w:t xml:space="preserve">Hard to cleanly delete everything</w:t>
            </w:r>
          </w:p>
        </w:tc>
        <w:tc>
          <w:tcPr>
            <w:tcW w:type="dxa" w:w="4680"/>
            <w:shd w:fill="EFEFEF" w:val="clear"/>
            <w:tcMar>
              <w:top w:type="dxa" w:w="80"/>
              <w:left w:type="dxa" w:w="100"/>
              <w:bottom w:type="dxa" w:w="80"/>
              <w:right w:type="dxa" w:w="100"/>
            </w:tcMar>
          </w:tcPr>
          <w:p>
            <w:r>
              <w:rPr>
                <w:sz w:val="20"/>
                <w:szCs w:val="20"/>
              </w:rPr>
              <w:t xml:space="preserve">terraform destroy removes everything it manages</w:t>
            </w:r>
          </w:p>
        </w:tc>
      </w:tr>
      <w:tr>
        <w:tc>
          <w:tcPr>
            <w:tcW w:type="dxa" w:w="4680"/>
            <w:shd w:fill="FFFFFF" w:val="clear"/>
            <w:tcMar>
              <w:top w:type="dxa" w:w="80"/>
              <w:left w:type="dxa" w:w="100"/>
              <w:bottom w:type="dxa" w:w="80"/>
              <w:right w:type="dxa" w:w="100"/>
            </w:tcMar>
          </w:tcPr>
          <w:p>
            <w:r>
              <w:rPr>
                <w:sz w:val="20"/>
                <w:szCs w:val="20"/>
              </w:rPr>
              <w:t xml:space="preserve">Dev and prod slowly drift apart</w:t>
            </w:r>
          </w:p>
        </w:tc>
        <w:tc>
          <w:tcPr>
            <w:tcW w:type="dxa" w:w="4680"/>
            <w:shd w:fill="FFFFFF" w:val="clear"/>
            <w:tcMar>
              <w:top w:type="dxa" w:w="80"/>
              <w:left w:type="dxa" w:w="100"/>
              <w:bottom w:type="dxa" w:w="80"/>
              <w:right w:type="dxa" w:w="100"/>
            </w:tcMar>
          </w:tcPr>
          <w:p>
            <w:r>
              <w:rPr>
                <w:sz w:val="20"/>
                <w:szCs w:val="20"/>
              </w:rPr>
              <w:t xml:space="preserve">Same code, different variables = identical structure</w:t>
            </w:r>
          </w:p>
        </w:tc>
      </w:tr>
    </w:tbl>
    <w:p>
      <w:pPr>
        <w:pBdr>
          <w:left w:val="single" w:color="5B9BD5" w:sz="18"/>
        </w:pBdr>
        <w:shd w:fill="EAF3FB" w:val="clear"/>
        <w:spacing w:after="200" w:before="120"/>
        <w:ind w:left="150" w:right="150"/>
      </w:pPr>
      <w:r>
        <w:rPr>
          <w:b/>
          <w:bCs/>
          <w:color w:val="0F6E6E"/>
        </w:rPr>
        <w:t xml:space="preserve">🧠 DBA Mindset Bridge:  </w:t>
      </w:r>
      <w:r>
        <w:t xml:space="preserve">Think of it exactly like a schema change. You'd never ALTER a 500-million-row production table without writing the SQL first, reviewing it, running EXPLAIN, testing on staging, and having a rollback plan. Terraform brings that same discipline to every security group, VPC, and RDS instance. terraform plan is your EXPLAIN PLAN; terraform apply is your production change window.</w:t>
      </w:r>
    </w:p>
    <w:p>
      <w:pPr>
        <w:pStyle w:val="Heading2"/>
        <w:spacing w:after="150" w:before="300"/>
      </w:pPr>
      <w:r>
        <w:t xml:space="preserve">2. Provider</w:t>
      </w:r>
    </w:p>
    <w:p>
      <w:pPr>
        <w:spacing w:after="160"/>
      </w:pPr>
      <w:r>
        <w:rPr>
          <w:b w:val="false"/>
          <w:bCs w:val="false"/>
          <w:i w:val="false"/>
          <w:iCs w:val="false"/>
        </w:rPr>
        <w:t xml:space="preserve">A provider is a plugin that lets Terraform talk to a specific platform's API. Terraform itself doesn't know anything about AWS, Azure, or GCP — the provider teaches it. You declare which provider you want, and terraform init downloads that plugin automatically.</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w:t>
      </w:r>
    </w:p>
    <w:p>
      <w:pPr>
        <w:shd w:fill="1E1E1E" w:val="clear"/>
        <w:spacing w:after="0" w:line="260"/>
        <w:ind w:left="200" w:right="200"/>
      </w:pPr>
      <w:r>
        <w:rPr>
          <w:rFonts w:ascii="Consolas" w:cs="Consolas" w:eastAsia="Consolas" w:hAnsi="Consolas"/>
          <w:color w:val="D4D4D4"/>
          <w:sz w:val="18"/>
          <w:szCs w:val="18"/>
        </w:rPr>
        <w:t xml:space="preserve">  required_providers {</w:t>
      </w:r>
    </w:p>
    <w:p>
      <w:pPr>
        <w:shd w:fill="1E1E1E" w:val="clear"/>
        <w:spacing w:after="0" w:line="260"/>
        <w:ind w:left="200" w:right="200"/>
      </w:pPr>
      <w:r>
        <w:rPr>
          <w:rFonts w:ascii="Consolas" w:cs="Consolas" w:eastAsia="Consolas" w:hAnsi="Consolas"/>
          <w:color w:val="D4D4D4"/>
          <w:sz w:val="18"/>
          <w:szCs w:val="18"/>
        </w:rPr>
        <w:t xml:space="preserve">    aws = {</w:t>
      </w:r>
    </w:p>
    <w:p>
      <w:pPr>
        <w:shd w:fill="1E1E1E" w:val="clear"/>
        <w:spacing w:after="0" w:line="260"/>
        <w:ind w:left="200" w:right="200"/>
      </w:pPr>
      <w:r>
        <w:rPr>
          <w:rFonts w:ascii="Consolas" w:cs="Consolas" w:eastAsia="Consolas" w:hAnsi="Consolas"/>
          <w:color w:val="D4D4D4"/>
          <w:sz w:val="18"/>
          <w:szCs w:val="18"/>
        </w:rPr>
        <w:t xml:space="preserve">      source  = "hashicorp/aws"</w:t>
      </w:r>
    </w:p>
    <w:p>
      <w:pPr>
        <w:shd w:fill="1E1E1E" w:val="clear"/>
        <w:spacing w:after="0" w:line="260"/>
        <w:ind w:left="200" w:right="200"/>
      </w:pPr>
      <w:r>
        <w:rPr>
          <w:rFonts w:ascii="Consolas" w:cs="Consolas" w:eastAsia="Consolas" w:hAnsi="Consolas"/>
          <w:color w:val="D4D4D4"/>
          <w:sz w:val="18"/>
          <w:szCs w:val="18"/>
        </w:rPr>
        <w:t xml:space="preserve">      version = "~&gt; 5.0"</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provider "aws" {</w:t>
      </w:r>
    </w:p>
    <w:p>
      <w:pPr>
        <w:shd w:fill="1E1E1E" w:val="clear"/>
        <w:spacing w:after="0" w:line="260"/>
        <w:ind w:left="200" w:right="200"/>
      </w:pPr>
      <w:r>
        <w:rPr>
          <w:rFonts w:ascii="Consolas" w:cs="Consolas" w:eastAsia="Consolas" w:hAnsi="Consolas"/>
          <w:color w:val="D4D4D4"/>
          <w:sz w:val="18"/>
          <w:szCs w:val="18"/>
        </w:rPr>
        <w:t xml:space="preserve">  region = "us-east-1"</w:t>
      </w:r>
    </w:p>
    <w:p>
      <w:pPr>
        <w:shd w:fill="1E1E1E" w:val="clear"/>
        <w:spacing w:after="0" w:line="260"/>
        <w:ind w:left="200" w:right="200"/>
      </w:pPr>
      <w:r>
        <w:rPr>
          <w:rFonts w:ascii="Consolas" w:cs="Consolas" w:eastAsia="Consolas" w:hAnsi="Consolas"/>
          <w:color w:val="D4D4D4"/>
          <w:sz w:val="18"/>
          <w:szCs w:val="18"/>
        </w:rPr>
        <w:t xml:space="preserve">  # Credentials come from AWS CLI config (~/.aws/credentials)</w:t>
      </w:r>
    </w:p>
    <w:p>
      <w:pPr>
        <w:shd w:fill="1E1E1E" w:val="clear"/>
        <w:spacing w:after="0" w:line="260"/>
        <w:ind w:left="200" w:right="200"/>
      </w:pPr>
      <w:r>
        <w:rPr>
          <w:rFonts w:ascii="Consolas" w:cs="Consolas" w:eastAsia="Consolas" w:hAnsi="Consolas"/>
          <w:color w:val="D4D4D4"/>
          <w:sz w:val="18"/>
          <w:szCs w:val="18"/>
        </w:rPr>
        <w:t xml:space="preserve">  # NEVER hardcode access_key and secret_key here</w:t>
      </w:r>
    </w:p>
    <w:p>
      <w:pPr>
        <w:shd w:fill="1E1E1E" w:val="clear"/>
        <w:spacing w:after="0" w:line="260"/>
        <w:ind w:left="200" w:right="200"/>
      </w:pPr>
      <w:r>
        <w:rPr>
          <w:rFonts w:ascii="Consolas" w:cs="Consolas" w:eastAsia="Consolas" w:hAnsi="Consolas"/>
          <w:color w:val="D4D4D4"/>
          <w:sz w:val="18"/>
          <w:szCs w:val="18"/>
        </w:rPr>
        <w:t xml:space="preserve">}</w:t>
      </w:r>
    </w:p>
    <w:p>
      <w:pPr>
        <w:spacing w:after="160"/>
      </w:pPr>
      <w:r>
        <w:rPr>
          <w:b w:val="false"/>
          <w:bCs w:val="false"/>
          <w:i w:val="false"/>
          <w:iCs w:val="false"/>
        </w:rPr>
        <w:t xml:space="preserve"/>
      </w:r>
    </w:p>
    <w:p>
      <w:pPr>
        <w:pBdr>
          <w:left w:val="single" w:color="E8A33D" w:sz="18"/>
        </w:pBdr>
        <w:shd w:fill="FFF4E5" w:val="clear"/>
        <w:spacing w:after="200" w:before="120"/>
        <w:ind w:left="150" w:right="150"/>
      </w:pPr>
      <w:r>
        <w:rPr>
          <w:b/>
          <w:bCs/>
          <w:color w:val="B00020"/>
        </w:rPr>
        <w:t xml:space="preserve">⚠️ Danish-Imp!  </w:t>
      </w:r>
      <w:r>
        <w:t xml:space="preserve">Never hardcode access_key and secret_key inside .tf files. If this file gets pushed to GitHub, your AWS account is compromised within minutes — bots scan public repos for exactly this pattern.</w:t>
      </w:r>
    </w:p>
    <w:p>
      <w:pPr>
        <w:pBdr>
          <w:left w:val="single" w:color="5B9BD5" w:sz="18"/>
        </w:pBdr>
        <w:shd w:fill="EAF3FB" w:val="clear"/>
        <w:spacing w:after="200" w:before="120"/>
        <w:ind w:left="150" w:right="150"/>
      </w:pPr>
      <w:r>
        <w:rPr>
          <w:b/>
          <w:bCs/>
          <w:color w:val="0F6E6E"/>
        </w:rPr>
        <w:t xml:space="preserve">🧠 DBA Mindset Bridge:  </w:t>
      </w:r>
      <w:r>
        <w:t xml:space="preserve">The provider is like a database driver/connection library (e.g. the MySQL JDBC driver). It's the translation layer between your code's instructions and the actual system you're talking to.</w:t>
      </w:r>
    </w:p>
    <w:p>
      <w:pPr>
        <w:pStyle w:val="Heading2"/>
        <w:spacing w:after="150" w:before="300"/>
      </w:pPr>
      <w:r>
        <w:t xml:space="preserve">3. Resource</w:t>
      </w:r>
    </w:p>
    <w:p>
      <w:pPr>
        <w:spacing w:after="160"/>
      </w:pPr>
      <w:r>
        <w:rPr>
          <w:b w:val="false"/>
          <w:bCs w:val="false"/>
          <w:i w:val="false"/>
          <w:iCs w:val="false"/>
        </w:rPr>
        <w:t xml:space="preserve">A resource is one actual piece of infrastructure that Terraform manages — an EC2 instance, an S3 bucket, a security group, an RDS database. This is the core building block of every Terraform file.</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resource "aws_instance" "web" {</w:t>
      </w:r>
    </w:p>
    <w:p>
      <w:pPr>
        <w:shd w:fill="1E1E1E" w:val="clear"/>
        <w:spacing w:after="0" w:line="260"/>
        <w:ind w:left="200" w:right="200"/>
      </w:pPr>
      <w:r>
        <w:rPr>
          <w:rFonts w:ascii="Consolas" w:cs="Consolas" w:eastAsia="Consolas" w:hAnsi="Consolas"/>
          <w:color w:val="D4D4D4"/>
          <w:sz w:val="18"/>
          <w:szCs w:val="18"/>
        </w:rPr>
        <w:t xml:space="preserve">  ami           = "ami-0c02fb55956c7d316"   # Ubuntu 22.04</w:t>
      </w:r>
    </w:p>
    <w:p>
      <w:pPr>
        <w:shd w:fill="1E1E1E" w:val="clear"/>
        <w:spacing w:after="0" w:line="260"/>
        <w:ind w:left="200" w:right="200"/>
      </w:pPr>
      <w:r>
        <w:rPr>
          <w:rFonts w:ascii="Consolas" w:cs="Consolas" w:eastAsia="Consolas" w:hAnsi="Consolas"/>
          <w:color w:val="D4D4D4"/>
          <w:sz w:val="18"/>
          <w:szCs w:val="18"/>
        </w:rPr>
        <w:t xml:space="preserve">  instance_type = "t3.micro"</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tags = {</w:t>
      </w:r>
    </w:p>
    <w:p>
      <w:pPr>
        <w:shd w:fill="1E1E1E" w:val="clear"/>
        <w:spacing w:after="0" w:line="260"/>
        <w:ind w:left="200" w:right="200"/>
      </w:pPr>
      <w:r>
        <w:rPr>
          <w:rFonts w:ascii="Consolas" w:cs="Consolas" w:eastAsia="Consolas" w:hAnsi="Consolas"/>
          <w:color w:val="D4D4D4"/>
          <w:sz w:val="18"/>
          <w:szCs w:val="18"/>
        </w:rPr>
        <w:t xml:space="preserve">    Name  = "devops-web-server"</w:t>
      </w:r>
    </w:p>
    <w:p>
      <w:pPr>
        <w:shd w:fill="1E1E1E" w:val="clear"/>
        <w:spacing w:after="0" w:line="260"/>
        <w:ind w:left="200" w:right="200"/>
      </w:pPr>
      <w:r>
        <w:rPr>
          <w:rFonts w:ascii="Consolas" w:cs="Consolas" w:eastAsia="Consolas" w:hAnsi="Consolas"/>
          <w:color w:val="D4D4D4"/>
          <w:sz w:val="18"/>
          <w:szCs w:val="18"/>
        </w:rPr>
        <w:t xml:space="preserve">    Owner = "Danish"</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w:t>
      </w:r>
    </w:p>
    <w:p>
      <w:pPr>
        <w:spacing w:after="160"/>
      </w:pPr>
      <w:r>
        <w:rPr>
          <w:b w:val="false"/>
          <w:bCs w:val="false"/>
          <w:i w:val="false"/>
          <w:iCs w:val="false"/>
        </w:rPr>
        <w:t xml:space="preserve"/>
      </w:r>
    </w:p>
    <w:p>
      <w:pPr>
        <w:pStyle w:val="ListParagraph"/>
        <w:numPr>
          <w:ilvl w:val="0"/>
          <w:numId w:val="1"/>
        </w:numPr>
        <w:spacing w:after="80"/>
      </w:pPr>
      <w:r>
        <w:rPr>
          <w:b w:val="false"/>
          <w:bCs w:val="false"/>
        </w:rPr>
        <w:t xml:space="preserve">"aws_instance" — the </w:t>
      </w:r>
      <w:r>
        <w:rPr>
          <w:b/>
          <w:bCs/>
        </w:rPr>
        <w:t xml:space="preserve">resource type</w:t>
      </w:r>
      <w:r>
        <w:rPr>
          <w:b w:val="false"/>
          <w:bCs w:val="false"/>
        </w:rPr>
        <w:t xml:space="preserve"> (defined by the AWS provider); tells Terraform exactly what kind of thing to build. This cannot be renamed.</w:t>
      </w:r>
    </w:p>
    <w:p>
      <w:pPr>
        <w:pStyle w:val="ListParagraph"/>
        <w:numPr>
          <w:ilvl w:val="0"/>
          <w:numId w:val="1"/>
        </w:numPr>
        <w:spacing w:after="80"/>
      </w:pPr>
      <w:r>
        <w:rPr>
          <w:b w:val="false"/>
          <w:bCs w:val="false"/>
        </w:rPr>
        <w:t xml:space="preserve">"web" — the </w:t>
      </w:r>
      <w:r>
        <w:rPr>
          <w:b/>
          <w:bCs/>
        </w:rPr>
        <w:t xml:space="preserve">local name</w:t>
      </w:r>
      <w:r>
        <w:rPr>
          <w:b w:val="false"/>
          <w:bCs w:val="false"/>
        </w:rPr>
        <w:t xml:space="preserve"> you choose, used only inside your own Terraform code to refer back to this resource — your choice entirely.</w:t>
      </w:r>
    </w:p>
    <w:p>
      <w:pPr>
        <w:pStyle w:val="ListParagraph"/>
        <w:numPr>
          <w:ilvl w:val="0"/>
          <w:numId w:val="1"/>
        </w:numPr>
        <w:spacing w:after="80"/>
      </w:pPr>
      <w:r>
        <w:rPr>
          <w:b w:val="false"/>
          <w:bCs w:val="false"/>
        </w:rPr>
        <w:t xml:space="preserve">aws_instance.web.id — a </w:t>
      </w:r>
      <w:r>
        <w:rPr>
          <w:b/>
          <w:bCs/>
        </w:rPr>
        <w:t xml:space="preserve">resource reference</w:t>
      </w:r>
      <w:r>
        <w:rPr>
          <w:b w:val="false"/>
          <w:bCs w:val="false"/>
        </w:rPr>
        <w:t xml:space="preserve">. Terraform automatically figures out dependency order from these references.</w:t>
      </w:r>
    </w:p>
    <w:p>
      <w:pPr>
        <w:pBdr>
          <w:left w:val="single" w:color="5B9BD5" w:sz="18"/>
        </w:pBdr>
        <w:shd w:fill="EAF3FB" w:val="clear"/>
        <w:spacing w:after="200" w:before="120"/>
        <w:ind w:left="150" w:right="150"/>
      </w:pPr>
      <w:r>
        <w:rPr>
          <w:b/>
          <w:bCs/>
          <w:color w:val="0F6E6E"/>
        </w:rPr>
        <w:t xml:space="preserve">🧠 DBA Mindset Bridge:  </w:t>
      </w:r>
      <w:r>
        <w:t xml:space="preserve">A resource block is like a CREATE TABLE statement — it declares one object that should exist, with its exact properties. The local name is like a table alias inside your script.</w:t>
      </w:r>
    </w:p>
    <w:p>
      <w:pPr>
        <w:pStyle w:val="Heading2"/>
        <w:spacing w:after="150" w:before="300"/>
      </w:pPr>
      <w:r>
        <w:t xml:space="preserve">4. Variables</w:t>
      </w:r>
    </w:p>
    <w:p>
      <w:pPr>
        <w:spacing w:after="160"/>
      </w:pPr>
      <w:r>
        <w:rPr>
          <w:b w:val="false"/>
          <w:bCs w:val="false"/>
          <w:i w:val="false"/>
          <w:iCs w:val="false"/>
        </w:rPr>
        <w:t xml:space="preserve">Variables make Terraform code reusable instead of hardcoded. Declare a variable once, then use it anywhere in your code — and pass different values for dev, staging, or production without touching the code itself.</w:t>
      </w:r>
    </w:p>
    <w:p>
      <w:pPr>
        <w:spacing w:after="100" w:before="200"/>
      </w:pPr>
      <w:r>
        <w:rPr>
          <w:b/>
          <w:bCs/>
          <w:color w:val="1F3864"/>
          <w:sz w:val="22"/>
          <w:szCs w:val="22"/>
        </w:rPr>
        <w:t xml:space="preserve">Three steps: declare, use, supply</w:t>
      </w:r>
    </w:p>
    <w:p>
      <w:pPr>
        <w:pStyle w:val="ListParagraph"/>
        <w:numPr>
          <w:ilvl w:val="0"/>
          <w:numId w:val="1"/>
        </w:numPr>
        <w:spacing w:after="80"/>
      </w:pPr>
      <w:r>
        <w:rPr>
          <w:b/>
          <w:bCs/>
        </w:rPr>
        <w:t xml:space="preserve">Declare — </w:t>
      </w:r>
      <w:r>
        <w:rPr>
          <w:b w:val="false"/>
          <w:bCs w:val="false"/>
        </w:rPr>
        <w:t xml:space="preserve">create the blank field: variable "environment" { }</w:t>
      </w:r>
    </w:p>
    <w:p>
      <w:pPr>
        <w:pStyle w:val="ListParagraph"/>
        <w:numPr>
          <w:ilvl w:val="0"/>
          <w:numId w:val="1"/>
        </w:numPr>
        <w:spacing w:after="80"/>
      </w:pPr>
      <w:r>
        <w:rPr>
          <w:b/>
          <w:bCs/>
        </w:rPr>
        <w:t xml:space="preserve">Use — </w:t>
      </w:r>
      <w:r>
        <w:rPr>
          <w:b w:val="false"/>
          <w:bCs w:val="false"/>
        </w:rPr>
        <w:t xml:space="preserve">point to where the value goes: var.environment inside a resource</w:t>
      </w:r>
    </w:p>
    <w:p>
      <w:pPr>
        <w:pStyle w:val="ListParagraph"/>
        <w:numPr>
          <w:ilvl w:val="0"/>
          <w:numId w:val="1"/>
        </w:numPr>
        <w:spacing w:after="80"/>
      </w:pPr>
      <w:r>
        <w:rPr>
          <w:b/>
          <w:bCs/>
        </w:rPr>
        <w:t xml:space="preserve">Supply — </w:t>
      </w:r>
      <w:r>
        <w:rPr>
          <w:b w:val="false"/>
          <w:bCs w:val="false"/>
        </w:rPr>
        <w:t xml:space="preserve">fill in the actual value: default, -var flag, or a .tfvars file</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 variables.tf — DECLARE</w:t>
      </w:r>
    </w:p>
    <w:p>
      <w:pPr>
        <w:shd w:fill="1E1E1E" w:val="clear"/>
        <w:spacing w:after="0" w:line="260"/>
        <w:ind w:left="200" w:right="200"/>
      </w:pPr>
      <w:r>
        <w:rPr>
          <w:rFonts w:ascii="Consolas" w:cs="Consolas" w:eastAsia="Consolas" w:hAnsi="Consolas"/>
          <w:color w:val="D4D4D4"/>
          <w:sz w:val="18"/>
          <w:szCs w:val="18"/>
        </w:rPr>
        <w:t xml:space="preserve">variable "environment" {</w:t>
      </w:r>
    </w:p>
    <w:p>
      <w:pPr>
        <w:shd w:fill="1E1E1E" w:val="clear"/>
        <w:spacing w:after="0" w:line="260"/>
        <w:ind w:left="200" w:right="200"/>
      </w:pPr>
      <w:r>
        <w:rPr>
          <w:rFonts w:ascii="Consolas" w:cs="Consolas" w:eastAsia="Consolas" w:hAnsi="Consolas"/>
          <w:color w:val="D4D4D4"/>
          <w:sz w:val="18"/>
          <w:szCs w:val="18"/>
        </w:rPr>
        <w:t xml:space="preserve">  type = string</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main.tf — USE</w:t>
      </w:r>
    </w:p>
    <w:p>
      <w:pPr>
        <w:shd w:fill="1E1E1E" w:val="clear"/>
        <w:spacing w:after="0" w:line="260"/>
        <w:ind w:left="200" w:right="200"/>
      </w:pPr>
      <w:r>
        <w:rPr>
          <w:rFonts w:ascii="Consolas" w:cs="Consolas" w:eastAsia="Consolas" w:hAnsi="Consolas"/>
          <w:color w:val="D4D4D4"/>
          <w:sz w:val="18"/>
          <w:szCs w:val="18"/>
        </w:rPr>
        <w:t xml:space="preserve">resource "aws_instance" "web" {</w:t>
      </w:r>
    </w:p>
    <w:p>
      <w:pPr>
        <w:shd w:fill="1E1E1E" w:val="clear"/>
        <w:spacing w:after="0" w:line="260"/>
        <w:ind w:left="200" w:right="200"/>
      </w:pPr>
      <w:r>
        <w:rPr>
          <w:rFonts w:ascii="Consolas" w:cs="Consolas" w:eastAsia="Consolas" w:hAnsi="Consolas"/>
          <w:color w:val="D4D4D4"/>
          <w:sz w:val="18"/>
          <w:szCs w:val="18"/>
        </w:rPr>
        <w:t xml:space="preserve">  tags = {</w:t>
      </w:r>
    </w:p>
    <w:p>
      <w:pPr>
        <w:shd w:fill="1E1E1E" w:val="clear"/>
        <w:spacing w:after="0" w:line="260"/>
        <w:ind w:left="200" w:right="200"/>
      </w:pPr>
      <w:r>
        <w:rPr>
          <w:rFonts w:ascii="Consolas" w:cs="Consolas" w:eastAsia="Consolas" w:hAnsi="Consolas"/>
          <w:color w:val="D4D4D4"/>
          <w:sz w:val="18"/>
          <w:szCs w:val="18"/>
        </w:rPr>
        <w:t xml:space="preserve">    Environment = var.environment</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command line — SUPPLY</w:t>
      </w:r>
    </w:p>
    <w:p>
      <w:pPr>
        <w:shd w:fill="1E1E1E" w:val="clear"/>
        <w:spacing w:after="0" w:line="260"/>
        <w:ind w:left="200" w:right="200"/>
      </w:pPr>
      <w:r>
        <w:rPr>
          <w:rFonts w:ascii="Consolas" w:cs="Consolas" w:eastAsia="Consolas" w:hAnsi="Consolas"/>
          <w:color w:val="D4D4D4"/>
          <w:sz w:val="18"/>
          <w:szCs w:val="18"/>
        </w:rPr>
        <w:t xml:space="preserve">terraform apply -var="environment=dev"</w:t>
      </w:r>
    </w:p>
    <w:p>
      <w:pPr>
        <w:spacing w:after="160"/>
      </w:pPr>
      <w:r>
        <w:rPr>
          <w:b w:val="false"/>
          <w:bCs w:val="false"/>
          <w:i w:val="false"/>
          <w:iCs w:val="false"/>
        </w:rPr>
        <w:t xml:space="preserve"/>
      </w:r>
    </w:p>
    <w:p>
      <w:pPr>
        <w:spacing w:after="100" w:before="200"/>
      </w:pPr>
      <w:r>
        <w:rPr>
          <w:b/>
          <w:bCs/>
          <w:color w:val="1F3864"/>
          <w:sz w:val="22"/>
          <w:szCs w:val="22"/>
        </w:rPr>
        <w:t xml:space="preserve">Three ways to supply a value, and their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228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Method</w:t>
            </w:r>
          </w:p>
        </w:tc>
        <w:tc>
          <w:tcPr>
            <w:tcW w:type="dxa" w:w="4680"/>
            <w:shd w:fill="1F3864" w:val="clear"/>
            <w:tcMar>
              <w:top w:type="dxa" w:w="80"/>
              <w:left w:type="dxa" w:w="100"/>
              <w:bottom w:type="dxa" w:w="80"/>
              <w:right w:type="dxa" w:w="100"/>
            </w:tcMar>
          </w:tcPr>
          <w:p>
            <w:r>
              <w:rPr>
                <w:b/>
                <w:bCs/>
                <w:color w:val="FFFFFF"/>
                <w:sz w:val="20"/>
                <w:szCs w:val="20"/>
              </w:rPr>
              <w:t xml:space="preserve">How</w:t>
            </w:r>
          </w:p>
        </w:tc>
        <w:tc>
          <w:tcPr>
            <w:tcW w:type="dxa" w:w="2280"/>
            <w:shd w:fill="1F3864" w:val="clear"/>
            <w:tcMar>
              <w:top w:type="dxa" w:w="80"/>
              <w:left w:type="dxa" w:w="100"/>
              <w:bottom w:type="dxa" w:w="80"/>
              <w:right w:type="dxa" w:w="100"/>
            </w:tcMar>
          </w:tcPr>
          <w:p>
            <w:r>
              <w:rPr>
                <w:b/>
                <w:bCs/>
                <w:color w:val="FFFFFF"/>
                <w:sz w:val="20"/>
                <w:szCs w:val="20"/>
              </w:rPr>
              <w:t xml:space="preserve">Priority</w:t>
            </w:r>
          </w:p>
        </w:tc>
      </w:tr>
      <w:tr>
        <w:tc>
          <w:tcPr>
            <w:tcW w:type="dxa" w:w="2400"/>
            <w:shd w:fill="FFFFFF" w:val="clear"/>
            <w:tcMar>
              <w:top w:type="dxa" w:w="80"/>
              <w:left w:type="dxa" w:w="100"/>
              <w:bottom w:type="dxa" w:w="80"/>
              <w:right w:type="dxa" w:w="100"/>
            </w:tcMar>
          </w:tcPr>
          <w:p>
            <w:r>
              <w:rPr>
                <w:sz w:val="20"/>
                <w:szCs w:val="20"/>
              </w:rPr>
              <w:t xml:space="preserve">-var flag</w:t>
            </w:r>
          </w:p>
        </w:tc>
        <w:tc>
          <w:tcPr>
            <w:tcW w:type="dxa" w:w="4680"/>
            <w:shd w:fill="FFFFFF" w:val="clear"/>
            <w:tcMar>
              <w:top w:type="dxa" w:w="80"/>
              <w:left w:type="dxa" w:w="100"/>
              <w:bottom w:type="dxa" w:w="80"/>
              <w:right w:type="dxa" w:w="100"/>
            </w:tcMar>
          </w:tcPr>
          <w:p>
            <w:r>
              <w:rPr>
                <w:sz w:val="20"/>
                <w:szCs w:val="20"/>
              </w:rPr>
              <w:t xml:space="preserve">terraform apply -var="environment=dev"</w:t>
            </w:r>
          </w:p>
        </w:tc>
        <w:tc>
          <w:tcPr>
            <w:tcW w:type="dxa" w:w="2280"/>
            <w:shd w:fill="FFFFFF" w:val="clear"/>
            <w:tcMar>
              <w:top w:type="dxa" w:w="80"/>
              <w:left w:type="dxa" w:w="100"/>
              <w:bottom w:type="dxa" w:w="80"/>
              <w:right w:type="dxa" w:w="100"/>
            </w:tcMar>
          </w:tcPr>
          <w:p>
            <w:r>
              <w:rPr>
                <w:sz w:val="20"/>
                <w:szCs w:val="20"/>
              </w:rPr>
              <w:t xml:space="preserve">Highest — always wins</w:t>
            </w:r>
          </w:p>
        </w:tc>
      </w:tr>
      <w:tr>
        <w:tc>
          <w:tcPr>
            <w:tcW w:type="dxa" w:w="2400"/>
            <w:shd w:fill="EFEFEF" w:val="clear"/>
            <w:tcMar>
              <w:top w:type="dxa" w:w="80"/>
              <w:left w:type="dxa" w:w="100"/>
              <w:bottom w:type="dxa" w:w="80"/>
              <w:right w:type="dxa" w:w="100"/>
            </w:tcMar>
          </w:tcPr>
          <w:p>
            <w:r>
              <w:rPr>
                <w:sz w:val="20"/>
                <w:szCs w:val="20"/>
              </w:rPr>
              <w:t xml:space="preserve">.tfvars file</w:t>
            </w:r>
          </w:p>
        </w:tc>
        <w:tc>
          <w:tcPr>
            <w:tcW w:type="dxa" w:w="4680"/>
            <w:shd w:fill="EFEFEF" w:val="clear"/>
            <w:tcMar>
              <w:top w:type="dxa" w:w="80"/>
              <w:left w:type="dxa" w:w="100"/>
              <w:bottom w:type="dxa" w:w="80"/>
              <w:right w:type="dxa" w:w="100"/>
            </w:tcMar>
          </w:tcPr>
          <w:p>
            <w:r>
              <w:rPr>
                <w:sz w:val="20"/>
                <w:szCs w:val="20"/>
              </w:rPr>
              <w:t xml:space="preserve">terraform.tfvars, loaded automatically</w:t>
            </w:r>
          </w:p>
        </w:tc>
        <w:tc>
          <w:tcPr>
            <w:tcW w:type="dxa" w:w="2280"/>
            <w:shd w:fill="EFEFEF" w:val="clear"/>
            <w:tcMar>
              <w:top w:type="dxa" w:w="80"/>
              <w:left w:type="dxa" w:w="100"/>
              <w:bottom w:type="dxa" w:w="80"/>
              <w:right w:type="dxa" w:w="100"/>
            </w:tcMar>
          </w:tcPr>
          <w:p>
            <w:r>
              <w:rPr>
                <w:sz w:val="20"/>
                <w:szCs w:val="20"/>
              </w:rPr>
              <w:t xml:space="preserve">Middle</w:t>
            </w:r>
          </w:p>
        </w:tc>
      </w:tr>
      <w:tr>
        <w:tc>
          <w:tcPr>
            <w:tcW w:type="dxa" w:w="2400"/>
            <w:shd w:fill="FFFFFF" w:val="clear"/>
            <w:tcMar>
              <w:top w:type="dxa" w:w="80"/>
              <w:left w:type="dxa" w:w="100"/>
              <w:bottom w:type="dxa" w:w="80"/>
              <w:right w:type="dxa" w:w="100"/>
            </w:tcMar>
          </w:tcPr>
          <w:p>
            <w:r>
              <w:rPr>
                <w:sz w:val="20"/>
                <w:szCs w:val="20"/>
              </w:rPr>
              <w:t xml:space="preserve">default</w:t>
            </w:r>
          </w:p>
        </w:tc>
        <w:tc>
          <w:tcPr>
            <w:tcW w:type="dxa" w:w="4680"/>
            <w:shd w:fill="FFFFFF" w:val="clear"/>
            <w:tcMar>
              <w:top w:type="dxa" w:w="80"/>
              <w:left w:type="dxa" w:w="100"/>
              <w:bottom w:type="dxa" w:w="80"/>
              <w:right w:type="dxa" w:w="100"/>
            </w:tcMar>
          </w:tcPr>
          <w:p>
            <w:r>
              <w:rPr>
                <w:sz w:val="20"/>
                <w:szCs w:val="20"/>
              </w:rPr>
              <w:t xml:space="preserve">default = "dev" in the variable block</w:t>
            </w:r>
          </w:p>
        </w:tc>
        <w:tc>
          <w:tcPr>
            <w:tcW w:type="dxa" w:w="2280"/>
            <w:shd w:fill="FFFFFF" w:val="clear"/>
            <w:tcMar>
              <w:top w:type="dxa" w:w="80"/>
              <w:left w:type="dxa" w:w="100"/>
              <w:bottom w:type="dxa" w:w="80"/>
              <w:right w:type="dxa" w:w="100"/>
            </w:tcMar>
          </w:tcPr>
          <w:p>
            <w:r>
              <w:rPr>
                <w:sz w:val="20"/>
                <w:szCs w:val="20"/>
              </w:rPr>
              <w:t xml:space="preserve">Lowest — used only if nothing else is set</w:t>
            </w:r>
          </w:p>
        </w:tc>
      </w:tr>
    </w:tbl>
    <w:p>
      <w:pPr>
        <w:pBdr>
          <w:left w:val="single" w:color="E8A33D" w:sz="18"/>
        </w:pBdr>
        <w:shd w:fill="FFF4E5" w:val="clear"/>
        <w:spacing w:after="200" w:before="120"/>
        <w:ind w:left="150" w:right="150"/>
      </w:pPr>
      <w:r>
        <w:rPr>
          <w:b/>
          <w:bCs/>
          <w:color w:val="B00020"/>
        </w:rPr>
        <w:t xml:space="preserve">⚠️ Danish-Imp!  </w:t>
      </w:r>
      <w:r>
        <w:t xml:space="preserve">Never commit a .tfvars file containing secrets to Git — add it to .gitignore.</w:t>
      </w:r>
    </w:p>
    <w:p>
      <w:pPr>
        <w:pBdr>
          <w:left w:val="single" w:color="5B9BD5" w:sz="18"/>
        </w:pBdr>
        <w:shd w:fill="EAF3FB" w:val="clear"/>
        <w:spacing w:after="200" w:before="120"/>
        <w:ind w:left="150" w:right="150"/>
      </w:pPr>
      <w:r>
        <w:rPr>
          <w:b/>
          <w:bCs/>
          <w:color w:val="0F6E6E"/>
        </w:rPr>
        <w:t xml:space="preserve">🧠 DBA Mindset Bridge:  </w:t>
      </w:r>
      <w:r>
        <w:t xml:space="preserve">This is exactly like a parameterized SQL query or stored procedure with input parameters — write the script once, pass different values at runtime instead of hardcoding a new script for every case.</w:t>
      </w:r>
    </w:p>
    <w:p>
      <w:pPr>
        <w:pStyle w:val="Heading2"/>
        <w:spacing w:after="150" w:before="300"/>
      </w:pPr>
      <w:r>
        <w:t xml:space="preserve">5. Outputs</w:t>
      </w:r>
    </w:p>
    <w:p>
      <w:pPr>
        <w:spacing w:after="160"/>
      </w:pPr>
      <w:r>
        <w:rPr>
          <w:b w:val="false"/>
          <w:bCs w:val="false"/>
          <w:i w:val="false"/>
          <w:iCs w:val="false"/>
        </w:rPr>
        <w:t xml:space="preserve">Outputs display useful values after terraform apply finishes — like an EC2 instance's public IP, or an RDS endpoint — printed directly in the terminal, without needing to open the AWS Console.</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output "ec2_public_ip" {</w:t>
      </w:r>
    </w:p>
    <w:p>
      <w:pPr>
        <w:shd w:fill="1E1E1E" w:val="clear"/>
        <w:spacing w:after="0" w:line="260"/>
        <w:ind w:left="200" w:right="200"/>
      </w:pPr>
      <w:r>
        <w:rPr>
          <w:rFonts w:ascii="Consolas" w:cs="Consolas" w:eastAsia="Consolas" w:hAnsi="Consolas"/>
          <w:color w:val="D4D4D4"/>
          <w:sz w:val="18"/>
          <w:szCs w:val="18"/>
        </w:rPr>
        <w:t xml:space="preserve">  description = "Public IP of the web server"</w:t>
      </w:r>
    </w:p>
    <w:p>
      <w:pPr>
        <w:shd w:fill="1E1E1E" w:val="clear"/>
        <w:spacing w:after="0" w:line="260"/>
        <w:ind w:left="200" w:right="200"/>
      </w:pPr>
      <w:r>
        <w:rPr>
          <w:rFonts w:ascii="Consolas" w:cs="Consolas" w:eastAsia="Consolas" w:hAnsi="Consolas"/>
          <w:color w:val="D4D4D4"/>
          <w:sz w:val="18"/>
          <w:szCs w:val="18"/>
        </w:rPr>
        <w:t xml:space="preserve">  value       = aws_instance.web.public_ip</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output "rds_endpoint" {</w:t>
      </w:r>
    </w:p>
    <w:p>
      <w:pPr>
        <w:shd w:fill="1E1E1E" w:val="clear"/>
        <w:spacing w:after="0" w:line="260"/>
        <w:ind w:left="200" w:right="200"/>
      </w:pPr>
      <w:r>
        <w:rPr>
          <w:rFonts w:ascii="Consolas" w:cs="Consolas" w:eastAsia="Consolas" w:hAnsi="Consolas"/>
          <w:color w:val="D4D4D4"/>
          <w:sz w:val="18"/>
          <w:szCs w:val="18"/>
        </w:rPr>
        <w:t xml:space="preserve">  value     = aws_db_instance.mysql.endpoint</w:t>
      </w:r>
    </w:p>
    <w:p>
      <w:pPr>
        <w:shd w:fill="1E1E1E" w:val="clear"/>
        <w:spacing w:after="0" w:line="260"/>
        <w:ind w:left="200" w:right="200"/>
      </w:pPr>
      <w:r>
        <w:rPr>
          <w:rFonts w:ascii="Consolas" w:cs="Consolas" w:eastAsia="Consolas" w:hAnsi="Consolas"/>
          <w:color w:val="D4D4D4"/>
          <w:sz w:val="18"/>
          <w:szCs w:val="18"/>
        </w:rPr>
        <w:t xml:space="preserve">  sensitive = true   # masks the value in terminal output</w:t>
      </w:r>
    </w:p>
    <w:p>
      <w:pPr>
        <w:shd w:fill="1E1E1E" w:val="clear"/>
        <w:spacing w:after="0" w:line="260"/>
        <w:ind w:left="200" w:right="200"/>
      </w:pPr>
      <w:r>
        <w:rPr>
          <w:rFonts w:ascii="Consolas" w:cs="Consolas" w:eastAsia="Consolas" w:hAnsi="Consolas"/>
          <w:color w:val="D4D4D4"/>
          <w:sz w:val="18"/>
          <w:szCs w:val="18"/>
        </w:rPr>
        <w:t xml:space="preserve">}</w:t>
      </w:r>
    </w:p>
    <w:p>
      <w:pPr>
        <w:spacing w:after="160"/>
      </w:pPr>
      <w:r>
        <w:rPr>
          <w:b w:val="false"/>
          <w:bCs w:val="false"/>
          <w:i w:val="false"/>
          <w:iCs w:val="false"/>
        </w:rPr>
        <w:t xml:space="preserve"/>
      </w:r>
    </w:p>
    <w:p>
      <w:pPr>
        <w:spacing w:after="160"/>
      </w:pPr>
      <w:r>
        <w:rPr>
          <w:b w:val="false"/>
          <w:bCs w:val="false"/>
          <w:i w:val="false"/>
          <w:iCs w:val="false"/>
        </w:rPr>
        <w:t xml:space="preserve">Outputs are just text printed to the terminal by terraform apply, the same way ls or whoami prints text. To see saved outputs again later without re-running apply, use terraform output (or terraform output -raw &lt;name&gt; for a sensitive value).</w:t>
      </w:r>
    </w:p>
    <w:p>
      <w:pPr>
        <w:pBdr>
          <w:left w:val="single" w:color="5B9BD5" w:sz="18"/>
        </w:pBdr>
        <w:shd w:fill="EAF3FB" w:val="clear"/>
        <w:spacing w:after="200" w:before="120"/>
        <w:ind w:left="150" w:right="150"/>
      </w:pPr>
      <w:r>
        <w:rPr>
          <w:b/>
          <w:bCs/>
          <w:color w:val="0F6E6E"/>
        </w:rPr>
        <w:t xml:space="preserve">🧠 DBA Mindset Bridge:  </w:t>
      </w:r>
      <w:r>
        <w:t xml:space="preserve">Like a RETURNING clause in an INSERT statement — the operation hands the generated value straight back instead of requiring a manual lookup afterward.</w:t>
      </w:r>
    </w:p>
    <w:p>
      <w:pPr>
        <w:pStyle w:val="Heading2"/>
        <w:spacing w:after="150" w:before="300"/>
      </w:pPr>
      <w:r>
        <w:t xml:space="preserve">6. State File</w:t>
      </w:r>
    </w:p>
    <w:p>
      <w:pPr>
        <w:spacing w:after="160"/>
      </w:pPr>
      <w:r>
        <w:rPr>
          <w:b w:val="false"/>
          <w:bCs w:val="false"/>
          <w:i w:val="false"/>
          <w:iCs w:val="false"/>
        </w:rPr>
        <w:t xml:space="preserve">Every time Terraform creates something, it writes a record into terraform.tfstate — Terraform's memory of exactly what it has built and the real AWS resource ID for each thing. Without it, Terraform has no way to know what already exists versus what needs to be created.</w:t>
      </w:r>
    </w:p>
    <w:p>
      <w:pPr>
        <w:pBdr>
          <w:left w:val="single" w:color="E8A33D" w:sz="18"/>
        </w:pBdr>
        <w:shd w:fill="FFF4E5" w:val="clear"/>
        <w:spacing w:after="200" w:before="120"/>
        <w:ind w:left="150" w:right="150"/>
      </w:pPr>
      <w:r>
        <w:rPr>
          <w:b/>
          <w:bCs/>
          <w:color w:val="B00020"/>
        </w:rPr>
        <w:t xml:space="preserve">⚠️ Danish-Imp!  </w:t>
      </w:r>
      <w:r>
        <w:t xml:space="preserve">Never delete terraform.tfstate manually and never edit it by hand. If deleted, the real AWS resources still exist and keep costing money, but Terraform can no longer manage or cleanly destroy them.</w:t>
      </w:r>
    </w:p>
    <w:p>
      <w:pPr>
        <w:pBdr>
          <w:left w:val="single" w:color="E8A33D" w:sz="18"/>
        </w:pBdr>
        <w:shd w:fill="FFF4E5" w:val="clear"/>
        <w:spacing w:after="200" w:before="120"/>
        <w:ind w:left="150" w:right="150"/>
      </w:pPr>
      <w:r>
        <w:rPr>
          <w:b/>
          <w:bCs/>
          <w:color w:val="B00020"/>
        </w:rPr>
        <w:t xml:space="preserve">⚠️ Danish-Imp!  </w:t>
      </w:r>
      <w:r>
        <w:t xml:space="preserve">Never commit terraform.tfstate to Git — it can contain sensitive data in plain text and changes on every apply, causing merge conflicts.</w:t>
      </w:r>
    </w:p>
    <w:p>
      <w:pPr>
        <w:pBdr>
          <w:left w:val="single" w:color="5B9BD5" w:sz="18"/>
        </w:pBdr>
        <w:shd w:fill="EAF3FB" w:val="clear"/>
        <w:spacing w:after="200" w:before="120"/>
        <w:ind w:left="150" w:right="150"/>
      </w:pPr>
      <w:r>
        <w:rPr>
          <w:b/>
          <w:bCs/>
          <w:color w:val="0F6E6E"/>
        </w:rPr>
        <w:t xml:space="preserve">🧠 DBA Mindset Bridge:  </w:t>
      </w:r>
      <w:r>
        <w:t xml:space="preserve">The state file is like a replication metadata table or control file — not the actual data, but the record of what exists and where. Corrupt or lose it, and the infrastructure still exists, but the tool managing it is now blind.</w:t>
      </w:r>
    </w:p>
    <w:p>
      <w:pPr>
        <w:pStyle w:val="Heading2"/>
        <w:spacing w:after="150" w:before="300"/>
      </w:pPr>
      <w:r>
        <w:t xml:space="preserve">7. The Terraform Workflow</w:t>
      </w:r>
    </w:p>
    <w:p>
      <w:pPr>
        <w:spacing w:after="160"/>
      </w:pPr>
      <w:r>
        <w:rPr>
          <w:b w:val="false"/>
          <w:bCs w:val="false"/>
          <w:i w:val="false"/>
          <w:iCs w:val="false"/>
        </w:rPr>
        <w:t xml:space="preserve">The standard sequence run every time you work with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Command</w:t>
            </w:r>
          </w:p>
        </w:tc>
        <w:tc>
          <w:tcPr>
            <w:tcW w:type="dxa" w:w="4200"/>
            <w:shd w:fill="1F3864" w:val="clear"/>
            <w:tcMar>
              <w:top w:type="dxa" w:w="80"/>
              <w:left w:type="dxa" w:w="100"/>
              <w:bottom w:type="dxa" w:w="80"/>
              <w:right w:type="dxa" w:w="100"/>
            </w:tcMar>
          </w:tcPr>
          <w:p>
            <w:r>
              <w:rPr>
                <w:b/>
                <w:bCs/>
                <w:color w:val="FFFFFF"/>
                <w:sz w:val="20"/>
                <w:szCs w:val="20"/>
              </w:rPr>
              <w:t xml:space="preserve">Purpose</w:t>
            </w:r>
          </w:p>
        </w:tc>
        <w:tc>
          <w:tcPr>
            <w:tcW w:type="dxa" w:w="2560"/>
            <w:shd w:fill="1F3864" w:val="clear"/>
            <w:tcMar>
              <w:top w:type="dxa" w:w="80"/>
              <w:left w:type="dxa" w:w="100"/>
              <w:bottom w:type="dxa" w:w="80"/>
              <w:right w:type="dxa" w:w="100"/>
            </w:tcMar>
          </w:tcPr>
          <w:p>
            <w:r>
              <w:rPr>
                <w:b/>
                <w:bCs/>
                <w:color w:val="FFFFFF"/>
                <w:sz w:val="20"/>
                <w:szCs w:val="20"/>
              </w:rPr>
              <w:t xml:space="preserve">Frequency</w:t>
            </w:r>
          </w:p>
        </w:tc>
      </w:tr>
      <w:tr>
        <w:tc>
          <w:tcPr>
            <w:tcW w:type="dxa" w:w="2600"/>
            <w:shd w:fill="FFFFFF" w:val="clear"/>
            <w:tcMar>
              <w:top w:type="dxa" w:w="80"/>
              <w:left w:type="dxa" w:w="100"/>
              <w:bottom w:type="dxa" w:w="80"/>
              <w:right w:type="dxa" w:w="100"/>
            </w:tcMar>
          </w:tcPr>
          <w:p>
            <w:r>
              <w:rPr>
                <w:sz w:val="20"/>
                <w:szCs w:val="20"/>
              </w:rPr>
              <w:t xml:space="preserve">terraform init</w:t>
            </w:r>
          </w:p>
        </w:tc>
        <w:tc>
          <w:tcPr>
            <w:tcW w:type="dxa" w:w="4200"/>
            <w:shd w:fill="FFFFFF" w:val="clear"/>
            <w:tcMar>
              <w:top w:type="dxa" w:w="80"/>
              <w:left w:type="dxa" w:w="100"/>
              <w:bottom w:type="dxa" w:w="80"/>
              <w:right w:type="dxa" w:w="100"/>
            </w:tcMar>
          </w:tcPr>
          <w:p>
            <w:r>
              <w:rPr>
                <w:sz w:val="20"/>
                <w:szCs w:val="20"/>
              </w:rPr>
              <w:t xml:space="preserve">Downloads provider plugins</w:t>
            </w:r>
          </w:p>
        </w:tc>
        <w:tc>
          <w:tcPr>
            <w:tcW w:type="dxa" w:w="2560"/>
            <w:shd w:fill="FFFFFF" w:val="clear"/>
            <w:tcMar>
              <w:top w:type="dxa" w:w="80"/>
              <w:left w:type="dxa" w:w="100"/>
              <w:bottom w:type="dxa" w:w="80"/>
              <w:right w:type="dxa" w:w="100"/>
            </w:tcMar>
          </w:tcPr>
          <w:p>
            <w:r>
              <w:rPr>
                <w:sz w:val="20"/>
                <w:szCs w:val="20"/>
              </w:rPr>
              <w:t xml:space="preserve">Once per project (or when providers change)</w:t>
            </w:r>
          </w:p>
        </w:tc>
      </w:tr>
      <w:tr>
        <w:tc>
          <w:tcPr>
            <w:tcW w:type="dxa" w:w="2600"/>
            <w:shd w:fill="EFEFEF" w:val="clear"/>
            <w:tcMar>
              <w:top w:type="dxa" w:w="80"/>
              <w:left w:type="dxa" w:w="100"/>
              <w:bottom w:type="dxa" w:w="80"/>
              <w:right w:type="dxa" w:w="100"/>
            </w:tcMar>
          </w:tcPr>
          <w:p>
            <w:r>
              <w:rPr>
                <w:sz w:val="20"/>
                <w:szCs w:val="20"/>
              </w:rPr>
              <w:t xml:space="preserve">terraform plan</w:t>
            </w:r>
          </w:p>
        </w:tc>
        <w:tc>
          <w:tcPr>
            <w:tcW w:type="dxa" w:w="4200"/>
            <w:shd w:fill="EFEFEF" w:val="clear"/>
            <w:tcMar>
              <w:top w:type="dxa" w:w="80"/>
              <w:left w:type="dxa" w:w="100"/>
              <w:bottom w:type="dxa" w:w="80"/>
              <w:right w:type="dxa" w:w="100"/>
            </w:tcMar>
          </w:tcPr>
          <w:p>
            <w:r>
              <w:rPr>
                <w:sz w:val="20"/>
                <w:szCs w:val="20"/>
              </w:rPr>
              <w:t xml:space="preserve">Previews changes — nothing is built yet</w:t>
            </w:r>
          </w:p>
        </w:tc>
        <w:tc>
          <w:tcPr>
            <w:tcW w:type="dxa" w:w="2560"/>
            <w:shd w:fill="EFEFEF" w:val="clear"/>
            <w:tcMar>
              <w:top w:type="dxa" w:w="80"/>
              <w:left w:type="dxa" w:w="100"/>
              <w:bottom w:type="dxa" w:w="80"/>
              <w:right w:type="dxa" w:w="100"/>
            </w:tcMar>
          </w:tcPr>
          <w:p>
            <w:r>
              <w:rPr>
                <w:sz w:val="20"/>
                <w:szCs w:val="20"/>
              </w:rPr>
              <w:t xml:space="preserve">Every time, before applying</w:t>
            </w:r>
          </w:p>
        </w:tc>
      </w:tr>
      <w:tr>
        <w:tc>
          <w:tcPr>
            <w:tcW w:type="dxa" w:w="2600"/>
            <w:shd w:fill="FFFFFF" w:val="clear"/>
            <w:tcMar>
              <w:top w:type="dxa" w:w="80"/>
              <w:left w:type="dxa" w:w="100"/>
              <w:bottom w:type="dxa" w:w="80"/>
              <w:right w:type="dxa" w:w="100"/>
            </w:tcMar>
          </w:tcPr>
          <w:p>
            <w:r>
              <w:rPr>
                <w:sz w:val="20"/>
                <w:szCs w:val="20"/>
              </w:rPr>
              <w:t xml:space="preserve">terraform apply</w:t>
            </w:r>
          </w:p>
        </w:tc>
        <w:tc>
          <w:tcPr>
            <w:tcW w:type="dxa" w:w="4200"/>
            <w:shd w:fill="FFFFFF" w:val="clear"/>
            <w:tcMar>
              <w:top w:type="dxa" w:w="80"/>
              <w:left w:type="dxa" w:w="100"/>
              <w:bottom w:type="dxa" w:w="80"/>
              <w:right w:type="dxa" w:w="100"/>
            </w:tcMar>
          </w:tcPr>
          <w:p>
            <w:r>
              <w:rPr>
                <w:sz w:val="20"/>
                <w:szCs w:val="20"/>
              </w:rPr>
              <w:t xml:space="preserve">Actually builds/changes real infrastructure</w:t>
            </w:r>
          </w:p>
        </w:tc>
        <w:tc>
          <w:tcPr>
            <w:tcW w:type="dxa" w:w="2560"/>
            <w:shd w:fill="FFFFFF" w:val="clear"/>
            <w:tcMar>
              <w:top w:type="dxa" w:w="80"/>
              <w:left w:type="dxa" w:w="100"/>
              <w:bottom w:type="dxa" w:w="80"/>
              <w:right w:type="dxa" w:w="100"/>
            </w:tcMar>
          </w:tcPr>
          <w:p>
            <w:r>
              <w:rPr>
                <w:sz w:val="20"/>
                <w:szCs w:val="20"/>
              </w:rPr>
              <w:t xml:space="preserve">Every time you want to make the change real</w:t>
            </w:r>
          </w:p>
        </w:tc>
      </w:tr>
      <w:tr>
        <w:tc>
          <w:tcPr>
            <w:tcW w:type="dxa" w:w="2600"/>
            <w:shd w:fill="EFEFEF" w:val="clear"/>
            <w:tcMar>
              <w:top w:type="dxa" w:w="80"/>
              <w:left w:type="dxa" w:w="100"/>
              <w:bottom w:type="dxa" w:w="80"/>
              <w:right w:type="dxa" w:w="100"/>
            </w:tcMar>
          </w:tcPr>
          <w:p>
            <w:r>
              <w:rPr>
                <w:sz w:val="20"/>
                <w:szCs w:val="20"/>
              </w:rPr>
              <w:t xml:space="preserve">terraform destroy</w:t>
            </w:r>
          </w:p>
        </w:tc>
        <w:tc>
          <w:tcPr>
            <w:tcW w:type="dxa" w:w="4200"/>
            <w:shd w:fill="EFEFEF" w:val="clear"/>
            <w:tcMar>
              <w:top w:type="dxa" w:w="80"/>
              <w:left w:type="dxa" w:w="100"/>
              <w:bottom w:type="dxa" w:w="80"/>
              <w:right w:type="dxa" w:w="100"/>
            </w:tcMar>
          </w:tcPr>
          <w:p>
            <w:r>
              <w:rPr>
                <w:sz w:val="20"/>
                <w:szCs w:val="20"/>
              </w:rPr>
              <w:t xml:space="preserve">Removes everything Terraform is tracking</w:t>
            </w:r>
          </w:p>
        </w:tc>
        <w:tc>
          <w:tcPr>
            <w:tcW w:type="dxa" w:w="2560"/>
            <w:shd w:fill="EFEFEF" w:val="clear"/>
            <w:tcMar>
              <w:top w:type="dxa" w:w="80"/>
              <w:left w:type="dxa" w:w="100"/>
              <w:bottom w:type="dxa" w:w="80"/>
              <w:right w:type="dxa" w:w="100"/>
            </w:tcMar>
          </w:tcPr>
          <w:p>
            <w:r>
              <w:rPr>
                <w:sz w:val="20"/>
                <w:szCs w:val="20"/>
              </w:rPr>
              <w:t xml:space="preserve">After every lab session</w:t>
            </w:r>
          </w:p>
        </w:tc>
      </w:tr>
    </w:tbl>
    <w:p>
      <w:pPr>
        <w:pBdr>
          <w:left w:val="single" w:color="E8A33D" w:sz="18"/>
        </w:pBdr>
        <w:shd w:fill="FFF4E5" w:val="clear"/>
        <w:spacing w:after="200" w:before="120"/>
        <w:ind w:left="150" w:right="150"/>
      </w:pPr>
      <w:r>
        <w:rPr>
          <w:b/>
          <w:bCs/>
          <w:color w:val="B00020"/>
        </w:rPr>
        <w:t xml:space="preserve">⚠️ Danish-Imp!  </w:t>
      </w:r>
      <w:r>
        <w:t xml:space="preserve">Always read the terraform plan output before typing yes on apply — especially watch for unexpected "destroy" lines on resources you didn't intend to touch.</w:t>
      </w:r>
    </w:p>
    <w:p>
      <w:pPr>
        <w:pBdr>
          <w:left w:val="single" w:color="E8A33D" w:sz="18"/>
        </w:pBdr>
        <w:shd w:fill="FFF4E5" w:val="clear"/>
        <w:spacing w:after="200" w:before="120"/>
        <w:ind w:left="150" w:right="150"/>
      </w:pPr>
      <w:r>
        <w:rPr>
          <w:b/>
          <w:bCs/>
          <w:color w:val="B00020"/>
        </w:rPr>
        <w:t xml:space="preserve">⚠️ Danish-Imp!  </w:t>
      </w:r>
      <w:r>
        <w:t xml:space="preserve">Always run terraform destroy after every lab session — a resource left running silently racks up hourly charges even when you're not using it.</w:t>
      </w:r>
    </w:p>
    <w:p>
      <w:pPr>
        <w:pBdr>
          <w:left w:val="single" w:color="5B9BD5" w:sz="18"/>
        </w:pBdr>
        <w:shd w:fill="EAF3FB" w:val="clear"/>
        <w:spacing w:after="200" w:before="120"/>
        <w:ind w:left="150" w:right="150"/>
      </w:pPr>
      <w:r>
        <w:rPr>
          <w:b/>
          <w:bCs/>
          <w:color w:val="0F6E6E"/>
        </w:rPr>
        <w:t xml:space="preserve">🧠 DBA Mindset Bridge:  </w:t>
      </w:r>
      <w:r>
        <w:t xml:space="preserve">plan = EXPLAIN PLAN (preview, no changes made). apply = your actual production change window. destroy = your rollback/cleanup script.</w:t>
      </w:r>
    </w:p>
    <w:p>
      <w:pPr>
        <w:pStyle w:val="Heading2"/>
        <w:spacing w:after="150" w:before="300"/>
      </w:pPr>
      <w:r>
        <w:t xml:space="preserve">8. Terraform Project Structure</w:t>
      </w:r>
    </w:p>
    <w:p>
      <w:pPr>
        <w:spacing w:after="160"/>
      </w:pPr>
      <w:r>
        <w:rPr>
          <w:b w:val="false"/>
          <w:bCs w:val="false"/>
          <w:i w:val="false"/>
          <w:iCs w:val="false"/>
        </w:rPr>
        <w:t xml:space="preserve">Terraform reads every .tf file in a folder as one combined project, but splitting files by purpose makes code far easier to read, review, and maintain.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File</w:t>
            </w:r>
          </w:p>
        </w:tc>
        <w:tc>
          <w:tcPr>
            <w:tcW w:type="dxa" w:w="6760"/>
            <w:shd w:fill="1F3864" w:val="clear"/>
            <w:tcMar>
              <w:top w:type="dxa" w:w="80"/>
              <w:left w:type="dxa" w:w="100"/>
              <w:bottom w:type="dxa" w:w="80"/>
              <w:right w:type="dxa" w:w="100"/>
            </w:tcMar>
          </w:tcPr>
          <w:p>
            <w:r>
              <w:rPr>
                <w:b/>
                <w:bCs/>
                <w:color w:val="FFFFFF"/>
                <w:sz w:val="20"/>
                <w:szCs w:val="20"/>
              </w:rPr>
              <w:t xml:space="preserve">Purpose</w:t>
            </w:r>
          </w:p>
        </w:tc>
      </w:tr>
      <w:tr>
        <w:tc>
          <w:tcPr>
            <w:tcW w:type="dxa" w:w="2600"/>
            <w:shd w:fill="FFFFFF" w:val="clear"/>
            <w:tcMar>
              <w:top w:type="dxa" w:w="80"/>
              <w:left w:type="dxa" w:w="100"/>
              <w:bottom w:type="dxa" w:w="80"/>
              <w:right w:type="dxa" w:w="100"/>
            </w:tcMar>
          </w:tcPr>
          <w:p>
            <w:r>
              <w:rPr>
                <w:sz w:val="20"/>
                <w:szCs w:val="20"/>
              </w:rPr>
              <w:t xml:space="preserve">main.tf</w:t>
            </w:r>
          </w:p>
        </w:tc>
        <w:tc>
          <w:tcPr>
            <w:tcW w:type="dxa" w:w="6760"/>
            <w:shd w:fill="FFFFFF" w:val="clear"/>
            <w:tcMar>
              <w:top w:type="dxa" w:w="80"/>
              <w:left w:type="dxa" w:w="100"/>
              <w:bottom w:type="dxa" w:w="80"/>
              <w:right w:type="dxa" w:w="100"/>
            </w:tcMar>
          </w:tcPr>
          <w:p>
            <w:r>
              <w:rPr>
                <w:sz w:val="20"/>
                <w:szCs w:val="20"/>
              </w:rPr>
              <w:t xml:space="preserve">Provider block + resource blocks — the "what gets built"</w:t>
            </w:r>
          </w:p>
        </w:tc>
      </w:tr>
      <w:tr>
        <w:tc>
          <w:tcPr>
            <w:tcW w:type="dxa" w:w="2600"/>
            <w:shd w:fill="EFEFEF" w:val="clear"/>
            <w:tcMar>
              <w:top w:type="dxa" w:w="80"/>
              <w:left w:type="dxa" w:w="100"/>
              <w:bottom w:type="dxa" w:w="80"/>
              <w:right w:type="dxa" w:w="100"/>
            </w:tcMar>
          </w:tcPr>
          <w:p>
            <w:r>
              <w:rPr>
                <w:sz w:val="20"/>
                <w:szCs w:val="20"/>
              </w:rPr>
              <w:t xml:space="preserve">variables.tf</w:t>
            </w:r>
          </w:p>
        </w:tc>
        <w:tc>
          <w:tcPr>
            <w:tcW w:type="dxa" w:w="6760"/>
            <w:shd w:fill="EFEFEF" w:val="clear"/>
            <w:tcMar>
              <w:top w:type="dxa" w:w="80"/>
              <w:left w:type="dxa" w:w="100"/>
              <w:bottom w:type="dxa" w:w="80"/>
              <w:right w:type="dxa" w:w="100"/>
            </w:tcMar>
          </w:tcPr>
          <w:p>
            <w:r>
              <w:rPr>
                <w:sz w:val="20"/>
                <w:szCs w:val="20"/>
              </w:rPr>
              <w:t xml:space="preserve">Variable declarations only — the blank fields</w:t>
            </w:r>
          </w:p>
        </w:tc>
      </w:tr>
      <w:tr>
        <w:tc>
          <w:tcPr>
            <w:tcW w:type="dxa" w:w="2600"/>
            <w:shd w:fill="FFFFFF" w:val="clear"/>
            <w:tcMar>
              <w:top w:type="dxa" w:w="80"/>
              <w:left w:type="dxa" w:w="100"/>
              <w:bottom w:type="dxa" w:w="80"/>
              <w:right w:type="dxa" w:w="100"/>
            </w:tcMar>
          </w:tcPr>
          <w:p>
            <w:r>
              <w:rPr>
                <w:sz w:val="20"/>
                <w:szCs w:val="20"/>
              </w:rPr>
              <w:t xml:space="preserve">outputs.tf</w:t>
            </w:r>
          </w:p>
        </w:tc>
        <w:tc>
          <w:tcPr>
            <w:tcW w:type="dxa" w:w="6760"/>
            <w:shd w:fill="FFFFFF" w:val="clear"/>
            <w:tcMar>
              <w:top w:type="dxa" w:w="80"/>
              <w:left w:type="dxa" w:w="100"/>
              <w:bottom w:type="dxa" w:w="80"/>
              <w:right w:type="dxa" w:w="100"/>
            </w:tcMar>
          </w:tcPr>
          <w:p>
            <w:r>
              <w:rPr>
                <w:sz w:val="20"/>
                <w:szCs w:val="20"/>
              </w:rPr>
              <w:t xml:space="preserve">Output declarations — what gets printed after apply</w:t>
            </w:r>
          </w:p>
        </w:tc>
      </w:tr>
      <w:tr>
        <w:tc>
          <w:tcPr>
            <w:tcW w:type="dxa" w:w="2600"/>
            <w:shd w:fill="EFEFEF" w:val="clear"/>
            <w:tcMar>
              <w:top w:type="dxa" w:w="80"/>
              <w:left w:type="dxa" w:w="100"/>
              <w:bottom w:type="dxa" w:w="80"/>
              <w:right w:type="dxa" w:w="100"/>
            </w:tcMar>
          </w:tcPr>
          <w:p>
            <w:r>
              <w:rPr>
                <w:sz w:val="20"/>
                <w:szCs w:val="20"/>
              </w:rPr>
              <w:t xml:space="preserve">terraform.tfvars</w:t>
            </w:r>
          </w:p>
        </w:tc>
        <w:tc>
          <w:tcPr>
            <w:tcW w:type="dxa" w:w="6760"/>
            <w:shd w:fill="EFEFEF" w:val="clear"/>
            <w:tcMar>
              <w:top w:type="dxa" w:w="80"/>
              <w:left w:type="dxa" w:w="100"/>
              <w:bottom w:type="dxa" w:w="80"/>
              <w:right w:type="dxa" w:w="100"/>
            </w:tcMar>
          </w:tcPr>
          <w:p>
            <w:r>
              <w:rPr>
                <w:sz w:val="20"/>
                <w:szCs w:val="20"/>
              </w:rPr>
              <w:t xml:space="preserve">Actual values — kept separate, never committed if sensitive</w:t>
            </w:r>
          </w:p>
        </w:tc>
      </w:tr>
      <w:tr>
        <w:tc>
          <w:tcPr>
            <w:tcW w:type="dxa" w:w="2600"/>
            <w:shd w:fill="FFFFFF" w:val="clear"/>
            <w:tcMar>
              <w:top w:type="dxa" w:w="80"/>
              <w:left w:type="dxa" w:w="100"/>
              <w:bottom w:type="dxa" w:w="80"/>
              <w:right w:type="dxa" w:w="100"/>
            </w:tcMar>
          </w:tcPr>
          <w:p>
            <w:r>
              <w:rPr>
                <w:sz w:val="20"/>
                <w:szCs w:val="20"/>
              </w:rPr>
              <w:t xml:space="preserve">.gitignore</w:t>
            </w:r>
          </w:p>
        </w:tc>
        <w:tc>
          <w:tcPr>
            <w:tcW w:type="dxa" w:w="6760"/>
            <w:shd w:fill="FFFFFF" w:val="clear"/>
            <w:tcMar>
              <w:top w:type="dxa" w:w="80"/>
              <w:left w:type="dxa" w:w="100"/>
              <w:bottom w:type="dxa" w:w="80"/>
              <w:right w:type="dxa" w:w="100"/>
            </w:tcMar>
          </w:tcPr>
          <w:p>
            <w:r>
              <w:rPr>
                <w:sz w:val="20"/>
                <w:szCs w:val="20"/>
              </w:rPr>
              <w:t xml:space="preserve">Tells Git what to exclude</w:t>
            </w:r>
          </w:p>
        </w:tc>
      </w:tr>
    </w:tbl>
    <w:p>
      <w:pPr>
        <w:spacing w:after="100" w:before="200"/>
      </w:pPr>
      <w:r>
        <w:rPr>
          <w:b/>
          <w:bCs/>
          <w:color w:val="1F3864"/>
          <w:sz w:val="22"/>
          <w:szCs w:val="22"/>
        </w:rPr>
        <w:t xml:space="preserve">Standard .gitignore for every Terraform project</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w:t>
      </w:r>
    </w:p>
    <w:p>
      <w:pPr>
        <w:shd w:fill="1E1E1E" w:val="clear"/>
        <w:spacing w:after="0" w:line="260"/>
        <w:ind w:left="200" w:right="200"/>
      </w:pPr>
      <w:r>
        <w:rPr>
          <w:rFonts w:ascii="Consolas" w:cs="Consolas" w:eastAsia="Consolas" w:hAnsi="Consolas"/>
          <w:color w:val="D4D4D4"/>
          <w:sz w:val="18"/>
          <w:szCs w:val="18"/>
        </w:rPr>
        <w:t xml:space="preserve">*.tfstate</w:t>
      </w:r>
    </w:p>
    <w:p>
      <w:pPr>
        <w:shd w:fill="1E1E1E" w:val="clear"/>
        <w:spacing w:after="0" w:line="260"/>
        <w:ind w:left="200" w:right="200"/>
      </w:pPr>
      <w:r>
        <w:rPr>
          <w:rFonts w:ascii="Consolas" w:cs="Consolas" w:eastAsia="Consolas" w:hAnsi="Consolas"/>
          <w:color w:val="D4D4D4"/>
          <w:sz w:val="18"/>
          <w:szCs w:val="18"/>
        </w:rPr>
        <w:t xml:space="preserve">*.tfstate.backup</w:t>
      </w:r>
    </w:p>
    <w:p>
      <w:pPr>
        <w:shd w:fill="1E1E1E" w:val="clear"/>
        <w:spacing w:after="0" w:line="260"/>
        <w:ind w:left="200" w:right="200"/>
      </w:pPr>
      <w:r>
        <w:rPr>
          <w:rFonts w:ascii="Consolas" w:cs="Consolas" w:eastAsia="Consolas" w:hAnsi="Consolas"/>
          <w:color w:val="D4D4D4"/>
          <w:sz w:val="18"/>
          <w:szCs w:val="18"/>
        </w:rPr>
        <w:t xml:space="preserve">terraform.tfvars</w:t>
      </w:r>
    </w:p>
    <w:p>
      <w:pPr>
        <w:spacing w:after="160"/>
      </w:pPr>
      <w:r>
        <w:rPr>
          <w:b w:val="false"/>
          <w:bCs w:val="false"/>
          <w:i w:val="false"/>
          <w:iCs w:val="false"/>
        </w:rPr>
        <w:t xml:space="preserve"/>
      </w:r>
    </w:p>
    <w:p>
      <w:pPr>
        <w:pBdr>
          <w:left w:val="single" w:color="E8A33D" w:sz="18"/>
        </w:pBdr>
        <w:shd w:fill="FFF4E5" w:val="clear"/>
        <w:spacing w:after="200" w:before="120"/>
        <w:ind w:left="150" w:right="150"/>
      </w:pPr>
      <w:r>
        <w:rPr>
          <w:b/>
          <w:bCs/>
          <w:color w:val="B00020"/>
        </w:rPr>
        <w:t xml:space="preserve">⚠️ Danish-Imp!  </w:t>
      </w:r>
      <w:r>
        <w:t xml:space="preserve">Add this .gitignore before your first commit in every new Terraform folder — not after.</w:t>
      </w:r>
    </w:p>
    <w:p>
      <w:pPr>
        <w:pBdr>
          <w:left w:val="single" w:color="5B9BD5" w:sz="18"/>
        </w:pBdr>
        <w:shd w:fill="EAF3FB" w:val="clear"/>
        <w:spacing w:after="200" w:before="120"/>
        <w:ind w:left="150" w:right="150"/>
      </w:pPr>
      <w:r>
        <w:rPr>
          <w:b/>
          <w:bCs/>
          <w:color w:val="0F6E6E"/>
        </w:rPr>
        <w:t xml:space="preserve">🧠 DBA Mindset Bridge:  </w:t>
      </w:r>
      <w:r>
        <w:t xml:space="preserve">Like organizing a migration project — schema, data, and config kept in separate files so any teammate can find and review the right piece quickly.</w:t>
      </w:r>
    </w:p>
    <w:p>
      <w:r>
        <w:br w:type="page"/>
      </w:r>
    </w:p>
    <w:p>
      <w:pPr>
        <w:pStyle w:val="Heading1"/>
        <w:spacing w:after="200" w:before="400"/>
      </w:pPr>
      <w:r>
        <w:t xml:space="preserve">Lab 6-A — Install Terraform and Verify</w:t>
      </w:r>
    </w:p>
    <w:p>
      <w:pPr>
        <w:spacing w:after="160"/>
      </w:pPr>
      <w:r>
        <w:rPr>
          <w:b w:val="false"/>
          <w:bCs w:val="false"/>
          <w:i w:val="false"/>
          <w:iCs w:val="false"/>
        </w:rPr>
        <w:t xml:space="preserve">Purpose: install Terraform locally and confirm it can authenticate to AWS before any real infrastructure work begins.</w:t>
      </w:r>
    </w:p>
    <w:p>
      <w:pPr>
        <w:pStyle w:val="Heading3"/>
        <w:spacing w:after="120" w:before="240"/>
      </w:pPr>
      <w:r>
        <w:t xml:space="preserve">Step 1 — Install Terraform (Windows, via winget)</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winget install HashiCorp.Terraform</w:t>
      </w:r>
    </w:p>
    <w:p>
      <w:pPr>
        <w:spacing w:after="60" w:before="15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781175"/>
                    </a:xfrm>
                    <a:prstGeom prst="rect">
                      <a:avLst/>
                    </a:prstGeom>
                  </pic:spPr>
                </pic:pic>
              </a:graphicData>
            </a:graphic>
          </wp:inline>
        </w:drawing>
      </w:r>
    </w:p>
    <w:p>
      <w:pPr>
        <w:spacing w:after="200"/>
        <w:jc w:val="center"/>
      </w:pPr>
      <w:r>
        <w:rPr>
          <w:i/>
          <w:iCs/>
          <w:color w:val="595959"/>
          <w:sz w:val="18"/>
          <w:szCs w:val="18"/>
        </w:rPr>
        <w:t xml:space="preserve">Terraform installed successfully via winget (v1.15.8)</w:t>
      </w:r>
    </w:p>
    <w:p>
      <w:pPr>
        <w:pBdr>
          <w:left w:val="single" w:color="E8A33D" w:sz="18"/>
        </w:pBdr>
        <w:shd w:fill="FFF4E5" w:val="clear"/>
        <w:spacing w:after="200" w:before="120"/>
        <w:ind w:left="150" w:right="150"/>
      </w:pPr>
      <w:r>
        <w:rPr>
          <w:b/>
          <w:bCs/>
          <w:color w:val="B00020"/>
        </w:rPr>
        <w:t xml:space="preserve">⚠️ Danish-Imp!  </w:t>
      </w:r>
      <w:r>
        <w:t xml:space="preserve">After install, a message may say the PATH was modified and the shell needs restarting. Close and reopen the terminal (or VS Code entirely) before running terraform version, or it may report "command not found" even though it installed correctly. This is a very common first-time snag on Windows with winget-installed CLI tools.</w:t>
      </w:r>
    </w:p>
    <w:p>
      <w:pPr>
        <w:pStyle w:val="Heading3"/>
        <w:spacing w:after="120" w:before="240"/>
      </w:pPr>
      <w:r>
        <w:t xml:space="preserve">Step 2 — Verify installation</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version</w:t>
      </w:r>
    </w:p>
    <w:p>
      <w:pPr>
        <w:spacing w:after="60" w:before="150"/>
        <w:jc w:val="center"/>
      </w:pPr>
      <w:r>
        <w:drawing>
          <wp:inline distT="0" distB="0" distL="0" distR="0">
            <wp:extent cx="5334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762000"/>
                    </a:xfrm>
                    <a:prstGeom prst="rect">
                      <a:avLst/>
                    </a:prstGeom>
                  </pic:spPr>
                </pic:pic>
              </a:graphicData>
            </a:graphic>
          </wp:inline>
        </w:drawing>
      </w:r>
    </w:p>
    <w:p>
      <w:pPr>
        <w:spacing w:after="200"/>
        <w:jc w:val="center"/>
      </w:pPr>
      <w:r>
        <w:rPr>
          <w:i/>
          <w:iCs/>
          <w:color w:val="595959"/>
          <w:sz w:val="18"/>
          <w:szCs w:val="18"/>
        </w:rPr>
        <w:t xml:space="preserve">terraform version confirmed after restarting the terminal — v1.15.8 on windows_amd64</w:t>
      </w:r>
    </w:p>
    <w:p>
      <w:pPr>
        <w:pStyle w:val="Heading3"/>
        <w:spacing w:after="120" w:before="240"/>
      </w:pPr>
      <w:r>
        <w:t xml:space="preserve">Step 3 — Verify AWS CLI authentication</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aws sts get-caller-identity</w:t>
      </w:r>
    </w:p>
    <w:p>
      <w:pPr>
        <w:spacing w:after="160"/>
      </w:pPr>
      <w:r>
        <w:rPr>
          <w:b w:val="false"/>
          <w:bCs w:val="false"/>
          <w:i w:val="false"/>
          <w:iCs w:val="false"/>
        </w:rPr>
        <w:t xml:space="preserve">This proves Terraform will be able to authenticate to the AWS account when apply is run later — a separate check from terraform version, since Terraform being installed doesn't guarantee AWS credentials are configured.</w:t>
      </w:r>
    </w:p>
    <w:p>
      <w:pPr>
        <w:spacing w:after="60" w:before="150"/>
        <w:jc w:val="center"/>
      </w:pPr>
      <w:r>
        <w:drawing>
          <wp:inline distT="0" distB="0" distL="0" distR="0">
            <wp:extent cx="5334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123950"/>
                    </a:xfrm>
                    <a:prstGeom prst="rect">
                      <a:avLst/>
                    </a:prstGeom>
                  </pic:spPr>
                </pic:pic>
              </a:graphicData>
            </a:graphic>
          </wp:inline>
        </w:drawing>
      </w:r>
    </w:p>
    <w:p>
      <w:pPr>
        <w:spacing w:after="200"/>
        <w:jc w:val="center"/>
      </w:pPr>
      <w:r>
        <w:rPr>
          <w:i/>
          <w:iCs/>
          <w:color w:val="595959"/>
          <w:sz w:val="18"/>
          <w:szCs w:val="18"/>
        </w:rPr>
        <w:t xml:space="preserve">AWS CLI authenticated — confirmed IAM user identity (redacted)</w:t>
      </w:r>
    </w:p>
    <w:p>
      <w:pPr>
        <w:pBdr>
          <w:left w:val="single" w:color="5B9BD5" w:sz="18"/>
        </w:pBdr>
        <w:shd w:fill="EAF3FB" w:val="clear"/>
        <w:spacing w:after="200" w:before="120"/>
        <w:ind w:left="150" w:right="150"/>
      </w:pPr>
      <w:r>
        <w:rPr>
          <w:b/>
          <w:bCs/>
          <w:color w:val="0F6E6E"/>
        </w:rPr>
        <w:t xml:space="preserve">🧠 DBA Mindset Bridge:  </w:t>
      </w:r>
      <w:r>
        <w:t xml:space="preserve">This mirrors verifying two things before a migration: (1) is the SQL client installed? (2) can it actually authenticate to the database with the right credentials? Both checks are independent — one working doesn't guarantee the other does.</w:t>
      </w:r>
    </w:p>
    <w:p>
      <w:pPr>
        <w:spacing w:after="160"/>
      </w:pPr>
      <w:r>
        <w:rPr>
          <w:b/>
          <w:bCs/>
          <w:i w:val="false"/>
          <w:iCs w:val="false"/>
        </w:rPr>
        <w:t xml:space="preserve">Lab 6-A result: Terraform installed and verified, AWS CLI authenticated successfully under the account's IAM admin user. Ready for hands-on resource creation.</w:t>
      </w:r>
    </w:p>
    <w:p>
      <w:r>
        <w:br w:type="page"/>
      </w:r>
    </w:p>
    <w:p>
      <w:pPr>
        <w:pStyle w:val="Heading1"/>
        <w:spacing w:after="200" w:before="400"/>
      </w:pPr>
      <w:r>
        <w:t xml:space="preserve">Lab 6-B — Create Your First EC2 with Terraform</w:t>
      </w:r>
    </w:p>
    <w:p>
      <w:pPr>
        <w:spacing w:after="160"/>
      </w:pPr>
      <w:r>
        <w:rPr>
          <w:b w:val="false"/>
          <w:bCs w:val="false"/>
          <w:i w:val="false"/>
          <w:iCs w:val="false"/>
        </w:rPr>
        <w:t xml:space="preserve">Purpose: write real Terraform code from scratch, run the full init → plan → apply → destroy workflow, and watch actual AWS infrastructure appear and disappear from code.</w:t>
      </w:r>
    </w:p>
    <w:p>
      <w:pPr>
        <w:spacing w:after="160"/>
      </w:pPr>
      <w:r>
        <w:rPr>
          <w:b w:val="false"/>
          <w:bCs w:val="false"/>
          <w:i/>
          <w:iCs/>
        </w:rPr>
        <w:t xml:space="preserve">Folder used: devops-labs/6terraform/</w:t>
      </w:r>
    </w:p>
    <w:p>
      <w:pPr>
        <w:pStyle w:val="Heading3"/>
        <w:spacing w:after="120" w:before="240"/>
      </w:pPr>
      <w:r>
        <w:t xml:space="preserve">Step 1 — Create Project Folder and Files</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cd devops-labs/6terraform</w:t>
      </w:r>
    </w:p>
    <w:p>
      <w:pPr>
        <w:shd w:fill="1E1E1E" w:val="clear"/>
        <w:spacing w:after="0" w:line="260"/>
        <w:ind w:left="200" w:right="200"/>
      </w:pPr>
      <w:r>
        <w:rPr>
          <w:rFonts w:ascii="Consolas" w:cs="Consolas" w:eastAsia="Consolas" w:hAnsi="Consolas"/>
          <w:color w:val="D4D4D4"/>
          <w:sz w:val="18"/>
          <w:szCs w:val="18"/>
        </w:rPr>
        <w:t xml:space="preserve">touch main.tf variables.tf outputs.tf terraform.tfvars .gitignore README.md</w:t>
      </w:r>
    </w:p>
    <w:p>
      <w:pPr>
        <w:spacing w:after="160"/>
      </w:pPr>
      <w:r>
        <w:rPr>
          <w:b w:val="false"/>
          <w:bCs w:val="false"/>
          <w:i w:val="false"/>
          <w:iCs w:val="false"/>
        </w:rPr>
        <w:t xml:space="preserve"/>
      </w:r>
    </w:p>
    <w:p>
      <w:pPr>
        <w:spacing w:after="160"/>
      </w:pPr>
      <w:r>
        <w:rPr>
          <w:b w:val="false"/>
          <w:bCs w:val="false"/>
          <w:i/>
          <w:iCs/>
        </w:rPr>
        <w:t xml:space="preserve">Note: on Windows Git Bash, paths use forward slashes and /c/ instead of C:\ — a common early trap when copying paths from Windows File Explorer or PowerShell error messages.</w:t>
      </w:r>
    </w:p>
    <w:p>
      <w:pPr>
        <w:spacing w:after="60" w:before="150"/>
        <w:jc w:val="center"/>
      </w:pPr>
      <w:r>
        <w:drawing>
          <wp:inline distT="0" distB="0" distL="0" distR="0">
            <wp:extent cx="5334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295400"/>
                    </a:xfrm>
                    <a:prstGeom prst="rect">
                      <a:avLst/>
                    </a:prstGeom>
                  </pic:spPr>
                </pic:pic>
              </a:graphicData>
            </a:graphic>
          </wp:inline>
        </w:drawing>
      </w:r>
    </w:p>
    <w:p>
      <w:pPr>
        <w:spacing w:after="200"/>
        <w:jc w:val="center"/>
      </w:pPr>
      <w:r>
        <w:rPr>
          <w:i/>
          <w:iCs/>
          <w:color w:val="595959"/>
          <w:sz w:val="18"/>
          <w:szCs w:val="18"/>
        </w:rPr>
        <w:t xml:space="preserve">All lab files created inside devops-labs/6terraform/</w:t>
      </w:r>
    </w:p>
    <w:p>
      <w:pPr>
        <w:spacing w:after="60" w:before="150"/>
        <w:jc w:val="center"/>
      </w:pPr>
      <w:r>
        <w:drawing>
          <wp:inline distT="0" distB="0" distL="0" distR="0">
            <wp:extent cx="5334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33575"/>
                    </a:xfrm>
                    <a:prstGeom prst="rect">
                      <a:avLst/>
                    </a:prstGeom>
                  </pic:spPr>
                </pic:pic>
              </a:graphicData>
            </a:graphic>
          </wp:inline>
        </w:drawing>
      </w:r>
    </w:p>
    <w:p>
      <w:pPr>
        <w:spacing w:after="200"/>
        <w:jc w:val="center"/>
      </w:pPr>
      <w:r>
        <w:rPr>
          <w:i/>
          <w:iCs/>
          <w:color w:val="595959"/>
          <w:sz w:val="18"/>
          <w:szCs w:val="18"/>
        </w:rPr>
        <w:t xml:space="preserve">ls -a confirms .gitignore and all files are present</w:t>
      </w:r>
    </w:p>
    <w:p>
      <w:pPr>
        <w:pStyle w:val="Heading3"/>
        <w:spacing w:after="120" w:before="240"/>
      </w:pPr>
      <w:r>
        <w:t xml:space="preserve">Step 2 — main.tf (provider + EC2 resource)</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w:t>
      </w:r>
    </w:p>
    <w:p>
      <w:pPr>
        <w:shd w:fill="1E1E1E" w:val="clear"/>
        <w:spacing w:after="0" w:line="260"/>
        <w:ind w:left="200" w:right="200"/>
      </w:pPr>
      <w:r>
        <w:rPr>
          <w:rFonts w:ascii="Consolas" w:cs="Consolas" w:eastAsia="Consolas" w:hAnsi="Consolas"/>
          <w:color w:val="D4D4D4"/>
          <w:sz w:val="18"/>
          <w:szCs w:val="18"/>
        </w:rPr>
        <w:t xml:space="preserve">  required_providers {</w:t>
      </w:r>
    </w:p>
    <w:p>
      <w:pPr>
        <w:shd w:fill="1E1E1E" w:val="clear"/>
        <w:spacing w:after="0" w:line="260"/>
        <w:ind w:left="200" w:right="200"/>
      </w:pPr>
      <w:r>
        <w:rPr>
          <w:rFonts w:ascii="Consolas" w:cs="Consolas" w:eastAsia="Consolas" w:hAnsi="Consolas"/>
          <w:color w:val="D4D4D4"/>
          <w:sz w:val="18"/>
          <w:szCs w:val="18"/>
        </w:rPr>
        <w:t xml:space="preserve">    aws = {</w:t>
      </w:r>
    </w:p>
    <w:p>
      <w:pPr>
        <w:shd w:fill="1E1E1E" w:val="clear"/>
        <w:spacing w:after="0" w:line="260"/>
        <w:ind w:left="200" w:right="200"/>
      </w:pPr>
      <w:r>
        <w:rPr>
          <w:rFonts w:ascii="Consolas" w:cs="Consolas" w:eastAsia="Consolas" w:hAnsi="Consolas"/>
          <w:color w:val="D4D4D4"/>
          <w:sz w:val="18"/>
          <w:szCs w:val="18"/>
        </w:rPr>
        <w:t xml:space="preserve">      source  = "hashicorp/aws"</w:t>
      </w:r>
    </w:p>
    <w:p>
      <w:pPr>
        <w:shd w:fill="1E1E1E" w:val="clear"/>
        <w:spacing w:after="0" w:line="260"/>
        <w:ind w:left="200" w:right="200"/>
      </w:pPr>
      <w:r>
        <w:rPr>
          <w:rFonts w:ascii="Consolas" w:cs="Consolas" w:eastAsia="Consolas" w:hAnsi="Consolas"/>
          <w:color w:val="D4D4D4"/>
          <w:sz w:val="18"/>
          <w:szCs w:val="18"/>
        </w:rPr>
        <w:t xml:space="preserve">      version = "~&gt; 5.0"</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provider "aws" {</w:t>
      </w:r>
    </w:p>
    <w:p>
      <w:pPr>
        <w:shd w:fill="1E1E1E" w:val="clear"/>
        <w:spacing w:after="0" w:line="260"/>
        <w:ind w:left="200" w:right="200"/>
      </w:pPr>
      <w:r>
        <w:rPr>
          <w:rFonts w:ascii="Consolas" w:cs="Consolas" w:eastAsia="Consolas" w:hAnsi="Consolas"/>
          <w:color w:val="D4D4D4"/>
          <w:sz w:val="18"/>
          <w:szCs w:val="18"/>
        </w:rPr>
        <w:t xml:space="preserve">  region = "us-east-1"</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resource "aws_instance" "web" {</w:t>
      </w:r>
    </w:p>
    <w:p>
      <w:pPr>
        <w:shd w:fill="1E1E1E" w:val="clear"/>
        <w:spacing w:after="0" w:line="260"/>
        <w:ind w:left="200" w:right="200"/>
      </w:pPr>
      <w:r>
        <w:rPr>
          <w:rFonts w:ascii="Consolas" w:cs="Consolas" w:eastAsia="Consolas" w:hAnsi="Consolas"/>
          <w:color w:val="D4D4D4"/>
          <w:sz w:val="18"/>
          <w:szCs w:val="18"/>
        </w:rPr>
        <w:t xml:space="preserve">  ami           = "ami-0c02fb55956c7d316"   # Ubuntu 22.04, us-east-1</w:t>
      </w:r>
    </w:p>
    <w:p>
      <w:pPr>
        <w:shd w:fill="1E1E1E" w:val="clear"/>
        <w:spacing w:after="0" w:line="260"/>
        <w:ind w:left="200" w:right="200"/>
      </w:pPr>
      <w:r>
        <w:rPr>
          <w:rFonts w:ascii="Consolas" w:cs="Consolas" w:eastAsia="Consolas" w:hAnsi="Consolas"/>
          <w:color w:val="D4D4D4"/>
          <w:sz w:val="18"/>
          <w:szCs w:val="18"/>
        </w:rPr>
        <w:t xml:space="preserve">  instance_type = var.instance_type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tags = {</w:t>
      </w:r>
    </w:p>
    <w:p>
      <w:pPr>
        <w:shd w:fill="1E1E1E" w:val="clear"/>
        <w:spacing w:after="0" w:line="260"/>
        <w:ind w:left="200" w:right="200"/>
      </w:pPr>
      <w:r>
        <w:rPr>
          <w:rFonts w:ascii="Consolas" w:cs="Consolas" w:eastAsia="Consolas" w:hAnsi="Consolas"/>
          <w:color w:val="D4D4D4"/>
          <w:sz w:val="18"/>
          <w:szCs w:val="18"/>
        </w:rPr>
        <w:t xml:space="preserve">    Name    = "DevOps-Lab-EC2"</w:t>
      </w:r>
    </w:p>
    <w:p>
      <w:pPr>
        <w:shd w:fill="1E1E1E" w:val="clear"/>
        <w:spacing w:after="0" w:line="260"/>
        <w:ind w:left="200" w:right="200"/>
      </w:pPr>
      <w:r>
        <w:rPr>
          <w:rFonts w:ascii="Consolas" w:cs="Consolas" w:eastAsia="Consolas" w:hAnsi="Consolas"/>
          <w:color w:val="D4D4D4"/>
          <w:sz w:val="18"/>
          <w:szCs w:val="18"/>
        </w:rPr>
        <w:t xml:space="preserve">    Owner   = "Danish"</w:t>
      </w:r>
    </w:p>
    <w:p>
      <w:pPr>
        <w:shd w:fill="1E1E1E" w:val="clear"/>
        <w:spacing w:after="0" w:line="260"/>
        <w:ind w:left="200" w:right="200"/>
      </w:pPr>
      <w:r>
        <w:rPr>
          <w:rFonts w:ascii="Consolas" w:cs="Consolas" w:eastAsia="Consolas" w:hAnsi="Consolas"/>
          <w:color w:val="D4D4D4"/>
          <w:sz w:val="18"/>
          <w:szCs w:val="18"/>
        </w:rPr>
        <w:t xml:space="preserve">    Chapter = "Terraform"</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w:t>
      </w:r>
    </w:p>
    <w:p>
      <w:pPr>
        <w:spacing w:after="160"/>
      </w:pPr>
      <w:r>
        <w:rPr>
          <w:b w:val="false"/>
          <w:bCs w:val="false"/>
          <w:i w:val="false"/>
          <w:iCs w:val="false"/>
        </w:rPr>
        <w:t xml:space="preserve"/>
      </w:r>
    </w:p>
    <w:p>
      <w:pPr>
        <w:pStyle w:val="Heading3"/>
        <w:spacing w:after="120" w:before="240"/>
      </w:pPr>
      <w:r>
        <w:t xml:space="preserve">Step 3 — variables.tf</w:t>
      </w:r>
    </w:p>
    <w:p>
      <w:pPr>
        <w:spacing w:after="60" w:before="150"/>
        <w:jc w:val="center"/>
      </w:pPr>
      <w:r>
        <w:drawing>
          <wp:inline distT="0" distB="0" distL="0" distR="0">
            <wp:extent cx="5334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09825"/>
                    </a:xfrm>
                    <a:prstGeom prst="rect">
                      <a:avLst/>
                    </a:prstGeom>
                  </pic:spPr>
                </pic:pic>
              </a:graphicData>
            </a:graphic>
          </wp:inline>
        </w:drawing>
      </w:r>
    </w:p>
    <w:p>
      <w:pPr>
        <w:spacing w:after="200"/>
        <w:jc w:val="center"/>
      </w:pPr>
      <w:r>
        <w:rPr>
          <w:i/>
          <w:iCs/>
          <w:color w:val="595959"/>
          <w:sz w:val="18"/>
          <w:szCs w:val="18"/>
        </w:rPr>
        <w:t xml:space="preserve">variables.tf — instance_type declared with a Free-Tier-safe default</w:t>
      </w:r>
    </w:p>
    <w:p>
      <w:pPr>
        <w:pBdr>
          <w:left w:val="single" w:color="E8A33D" w:sz="18"/>
        </w:pBdr>
        <w:shd w:fill="FFF4E5" w:val="clear"/>
        <w:spacing w:after="200" w:before="120"/>
        <w:ind w:left="150" w:right="150"/>
      </w:pPr>
      <w:r>
        <w:rPr>
          <w:b/>
          <w:bCs/>
          <w:color w:val="B00020"/>
        </w:rPr>
        <w:t xml:space="preserve">⚠️ Danish-Imp!  </w:t>
      </w:r>
      <w:r>
        <w:t xml:space="preserve">Never use anything bigger than t3.micro/t2.micro for lab instances — larger types fall outside Free Tier and start incurring hourly charges immediately.</w:t>
      </w:r>
    </w:p>
    <w:p>
      <w:pPr>
        <w:pStyle w:val="Heading3"/>
        <w:spacing w:after="120" w:before="240"/>
      </w:pPr>
      <w:r>
        <w:t xml:space="preserve">Step 4 — outputs.tf</w:t>
      </w:r>
    </w:p>
    <w:p>
      <w:pPr>
        <w:spacing w:after="60" w:before="15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86100"/>
                    </a:xfrm>
                    <a:prstGeom prst="rect">
                      <a:avLst/>
                    </a:prstGeom>
                  </pic:spPr>
                </pic:pic>
              </a:graphicData>
            </a:graphic>
          </wp:inline>
        </w:drawing>
      </w:r>
    </w:p>
    <w:p>
      <w:pPr>
        <w:spacing w:after="200"/>
        <w:jc w:val="center"/>
      </w:pPr>
      <w:r>
        <w:rPr>
          <w:i/>
          <w:iCs/>
          <w:color w:val="595959"/>
          <w:sz w:val="18"/>
          <w:szCs w:val="18"/>
        </w:rPr>
        <w:t xml:space="preserve">outputs.tf — public IP and instance ID printed after apply</w:t>
      </w:r>
    </w:p>
    <w:p>
      <w:pPr>
        <w:pStyle w:val="Heading3"/>
        <w:spacing w:after="120" w:before="240"/>
      </w:pPr>
      <w:r>
        <w:t xml:space="preserve">Step 5 — Run the Full Workflow</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init</w:t>
      </w:r>
    </w:p>
    <w:p>
      <w:pPr>
        <w:spacing w:after="60" w:before="150"/>
        <w:jc w:val="center"/>
      </w:pPr>
      <w:r>
        <w:drawing>
          <wp:inline distT="0" distB="0" distL="0" distR="0">
            <wp:extent cx="5334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800225"/>
                    </a:xfrm>
                    <a:prstGeom prst="rect">
                      <a:avLst/>
                    </a:prstGeom>
                  </pic:spPr>
                </pic:pic>
              </a:graphicData>
            </a:graphic>
          </wp:inline>
        </w:drawing>
      </w:r>
    </w:p>
    <w:p>
      <w:pPr>
        <w:spacing w:after="200"/>
        <w:jc w:val="center"/>
      </w:pPr>
      <w:r>
        <w:rPr>
          <w:i/>
          <w:iCs/>
          <w:color w:val="595959"/>
          <w:sz w:val="18"/>
          <w:szCs w:val="18"/>
        </w:rPr>
        <w:t xml:space="preserve">terraform init — AWS provider plugin downloaded successfully</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apply</w:t>
      </w:r>
    </w:p>
    <w:p>
      <w:pPr>
        <w:spacing w:after="160"/>
      </w:pPr>
      <w:r>
        <w:rPr>
          <w:b w:val="false"/>
          <w:bCs w:val="false"/>
          <w:i/>
          <w:iCs/>
        </w:rPr>
        <w:t xml:space="preserve">Plan showed: 1 to add, 0 to change, 0 to destroy — exactly the one new EC2 instance expected.</w:t>
      </w:r>
    </w:p>
    <w:p>
      <w:pPr>
        <w:spacing w:after="60" w:before="15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781175"/>
                    </a:xfrm>
                    <a:prstGeom prst="rect">
                      <a:avLst/>
                    </a:prstGeom>
                  </pic:spPr>
                </pic:pic>
              </a:graphicData>
            </a:graphic>
          </wp:inline>
        </w:drawing>
      </w:r>
    </w:p>
    <w:p>
      <w:pPr>
        <w:spacing w:after="200"/>
        <w:jc w:val="center"/>
      </w:pPr>
      <w:r>
        <w:rPr>
          <w:i/>
          <w:iCs/>
          <w:color w:val="595959"/>
          <w:sz w:val="18"/>
          <w:szCs w:val="18"/>
        </w:rPr>
        <w:t xml:space="preserve">terraform apply complete — real EC2 instance created, outputs printed</w:t>
      </w:r>
    </w:p>
    <w:p>
      <w:pPr>
        <w:pStyle w:val="Heading3"/>
        <w:spacing w:after="120" w:before="240"/>
      </w:pPr>
      <w:r>
        <w:t xml:space="preserve">Step 6 — Make a Change and See the Plan</w:t>
      </w:r>
    </w:p>
    <w:p>
      <w:pPr>
        <w:spacing w:after="160"/>
      </w:pPr>
      <w:r>
        <w:rPr>
          <w:b w:val="false"/>
          <w:bCs w:val="false"/>
          <w:i w:val="false"/>
          <w:iCs w:val="false"/>
        </w:rPr>
        <w:t xml:space="preserve">A new tag was added to demonstrate an in-place update (~), as opposed to a create (+) or destroy (-):</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  tags = {</w:t>
      </w:r>
    </w:p>
    <w:p>
      <w:pPr>
        <w:shd w:fill="1E1E1E" w:val="clear"/>
        <w:spacing w:after="0" w:line="260"/>
        <w:ind w:left="200" w:right="200"/>
      </w:pPr>
      <w:r>
        <w:rPr>
          <w:rFonts w:ascii="Consolas" w:cs="Consolas" w:eastAsia="Consolas" w:hAnsi="Consolas"/>
          <w:color w:val="D4D4D4"/>
          <w:sz w:val="18"/>
          <w:szCs w:val="18"/>
        </w:rPr>
        <w:t xml:space="preserve">    Name    = "DevOps-Lab-EC2"</w:t>
      </w:r>
    </w:p>
    <w:p>
      <w:pPr>
        <w:shd w:fill="1E1E1E" w:val="clear"/>
        <w:spacing w:after="0" w:line="260"/>
        <w:ind w:left="200" w:right="200"/>
      </w:pPr>
      <w:r>
        <w:rPr>
          <w:rFonts w:ascii="Consolas" w:cs="Consolas" w:eastAsia="Consolas" w:hAnsi="Consolas"/>
          <w:color w:val="D4D4D4"/>
          <w:sz w:val="18"/>
          <w:szCs w:val="18"/>
        </w:rPr>
        <w:t xml:space="preserve">    Owner   = "Danish"</w:t>
      </w:r>
    </w:p>
    <w:p>
      <w:pPr>
        <w:shd w:fill="1E1E1E" w:val="clear"/>
        <w:spacing w:after="0" w:line="260"/>
        <w:ind w:left="200" w:right="200"/>
      </w:pPr>
      <w:r>
        <w:rPr>
          <w:rFonts w:ascii="Consolas" w:cs="Consolas" w:eastAsia="Consolas" w:hAnsi="Consolas"/>
          <w:color w:val="D4D4D4"/>
          <w:sz w:val="18"/>
          <w:szCs w:val="18"/>
        </w:rPr>
        <w:t xml:space="preserve">    Chapter = "Terraform"</w:t>
      </w:r>
    </w:p>
    <w:p>
      <w:pPr>
        <w:shd w:fill="1E1E1E" w:val="clear"/>
        <w:spacing w:after="0" w:line="260"/>
        <w:ind w:left="200" w:right="200"/>
      </w:pPr>
      <w:r>
        <w:rPr>
          <w:rFonts w:ascii="Consolas" w:cs="Consolas" w:eastAsia="Consolas" w:hAnsi="Consolas"/>
          <w:color w:val="D4D4D4"/>
          <w:sz w:val="18"/>
          <w:szCs w:val="18"/>
        </w:rPr>
        <w:t xml:space="preserve">    Purpose = "Terraform-Lab"    # new line</w:t>
      </w:r>
    </w:p>
    <w:p>
      <w:pPr>
        <w:shd w:fill="1E1E1E" w:val="clear"/>
        <w:spacing w:after="0" w:line="260"/>
        <w:ind w:left="200" w:right="200"/>
      </w:pPr>
      <w:r>
        <w:rPr>
          <w:rFonts w:ascii="Consolas" w:cs="Consolas" w:eastAsia="Consolas" w:hAnsi="Consolas"/>
          <w:color w:val="D4D4D4"/>
          <w:sz w:val="18"/>
          <w:szCs w:val="18"/>
        </w:rPr>
        <w:t xml:space="preserve">  }</w:t>
      </w:r>
    </w:p>
    <w:p>
      <w:pPr>
        <w:spacing w:after="60" w:before="150"/>
        <w:jc w:val="center"/>
      </w:pPr>
      <w:r>
        <w:drawing>
          <wp:inline distT="0" distB="0" distL="0" distR="0">
            <wp:extent cx="5334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876675"/>
                    </a:xfrm>
                    <a:prstGeom prst="rect">
                      <a:avLst/>
                    </a:prstGeom>
                  </pic:spPr>
                </pic:pic>
              </a:graphicData>
            </a:graphic>
          </wp:inline>
        </w:drawing>
      </w:r>
    </w:p>
    <w:p>
      <w:pPr>
        <w:spacing w:after="200"/>
        <w:jc w:val="center"/>
      </w:pPr>
      <w:r>
        <w:rPr>
          <w:i/>
          <w:iCs/>
          <w:color w:val="595959"/>
          <w:sz w:val="18"/>
          <w:szCs w:val="18"/>
        </w:rPr>
        <w:t xml:space="preserve">terraform plan showing 0 to add, 1 to change — an in-place tag update</w:t>
      </w:r>
    </w:p>
    <w:p>
      <w:pPr>
        <w:spacing w:after="60" w:before="150"/>
        <w:jc w:val="center"/>
      </w:pPr>
      <w:r>
        <w:drawing>
          <wp:inline distT="0" distB="0" distL="0" distR="0">
            <wp:extent cx="5334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009775"/>
                    </a:xfrm>
                    <a:prstGeom prst="rect">
                      <a:avLst/>
                    </a:prstGeom>
                  </pic:spPr>
                </pic:pic>
              </a:graphicData>
            </a:graphic>
          </wp:inline>
        </w:drawing>
      </w:r>
    </w:p>
    <w:p>
      <w:pPr>
        <w:spacing w:after="200"/>
        <w:jc w:val="center"/>
      </w:pPr>
      <w:r>
        <w:rPr>
          <w:i/>
          <w:iCs/>
          <w:color w:val="595959"/>
          <w:sz w:val="18"/>
          <w:szCs w:val="18"/>
        </w:rPr>
        <w:t xml:space="preserve">terraform apply — tag updated in-place on the same running instance (6 seconds, no downtime)</w:t>
      </w:r>
    </w:p>
    <w:p>
      <w:pPr>
        <w:pBdr>
          <w:left w:val="single" w:color="E8A33D" w:sz="18"/>
        </w:pBdr>
        <w:shd w:fill="FFF4E5" w:val="clear"/>
        <w:spacing w:after="200" w:before="120"/>
        <w:ind w:left="150" w:right="150"/>
      </w:pPr>
      <w:r>
        <w:rPr>
          <w:b/>
          <w:bCs/>
          <w:color w:val="B00020"/>
        </w:rPr>
        <w:t xml:space="preserve">⚠️ Danish-Imp!  </w:t>
      </w:r>
      <w:r>
        <w:t xml:space="preserve">Always pay attention to the symbol Terraform shows for a change: ~ means a safe in-place update; -/+ means a destructive replace (delete and rebuild) — worth pausing on if it ever appears unexpectedly.</w:t>
      </w:r>
    </w:p>
    <w:p>
      <w:pPr>
        <w:pStyle w:val="Heading3"/>
        <w:spacing w:after="120" w:before="240"/>
      </w:pPr>
      <w:r>
        <w:t xml:space="preserve">Step 7 — Destroy When Done</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destroy</w:t>
      </w:r>
    </w:p>
    <w:p>
      <w:pPr>
        <w:spacing w:after="60" w:before="150"/>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238375"/>
                    </a:xfrm>
                    <a:prstGeom prst="rect">
                      <a:avLst/>
                    </a:prstGeom>
                  </pic:spPr>
                </pic:pic>
              </a:graphicData>
            </a:graphic>
          </wp:inline>
        </w:drawing>
      </w:r>
    </w:p>
    <w:p>
      <w:pPr>
        <w:spacing w:after="200"/>
        <w:jc w:val="center"/>
      </w:pPr>
      <w:r>
        <w:rPr>
          <w:i/>
          <w:iCs/>
          <w:color w:val="595959"/>
          <w:sz w:val="18"/>
          <w:szCs w:val="18"/>
        </w:rPr>
        <w:t xml:space="preserve">terraform destroy complete — Resources: 1 destroyed</w:t>
      </w:r>
    </w:p>
    <w:p>
      <w:pPr>
        <w:spacing w:after="60" w:before="150"/>
        <w:jc w:val="center"/>
      </w:pPr>
      <w:r>
        <w:drawing>
          <wp:inline distT="0" distB="0" distL="0" distR="0">
            <wp:extent cx="53340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828675"/>
                    </a:xfrm>
                    <a:prstGeom prst="rect">
                      <a:avLst/>
                    </a:prstGeom>
                  </pic:spPr>
                </pic:pic>
              </a:graphicData>
            </a:graphic>
          </wp:inline>
        </w:drawing>
      </w:r>
    </w:p>
    <w:p>
      <w:pPr>
        <w:spacing w:after="200"/>
        <w:jc w:val="center"/>
      </w:pPr>
      <w:r>
        <w:rPr>
          <w:i/>
          <w:iCs/>
          <w:color w:val="595959"/>
          <w:sz w:val="18"/>
          <w:szCs w:val="18"/>
        </w:rPr>
        <w:t xml:space="preserve">AWS Console confirms the EC2 instance is Terminated</w:t>
      </w:r>
    </w:p>
    <w:p>
      <w:pPr>
        <w:spacing w:after="160"/>
      </w:pPr>
      <w:r>
        <w:rPr>
          <w:b/>
          <w:bCs/>
          <w:i w:val="false"/>
          <w:iCs w:val="false"/>
        </w:rPr>
        <w:t xml:space="preserve">Lab 6-B result: full Terraform lifecycle completed end to end — files written from scratch, real EC2 instance created, verified in the AWS Console, updated in-place, then cleanly destroyed with zero leftover cost.</w:t>
      </w:r>
    </w:p>
    <w:p>
      <w:r>
        <w:br w:type="page"/>
      </w:r>
    </w:p>
    <w:p>
      <w:pPr>
        <w:pStyle w:val="Heading1"/>
        <w:spacing w:after="200" w:before="400"/>
      </w:pPr>
      <w:r>
        <w:t xml:space="preserve">Lab 6-C — Build a Complete VPC with Terraform</w:t>
      </w:r>
    </w:p>
    <w:p>
      <w:pPr>
        <w:spacing w:after="160"/>
      </w:pPr>
      <w:r>
        <w:rPr>
          <w:b w:val="false"/>
          <w:bCs w:val="false"/>
          <w:i w:val="false"/>
          <w:iCs w:val="false"/>
        </w:rPr>
        <w:t xml:space="preserve">Purpose: build a full mini production-style network from code — a VPC with a public subnet (internet-facing) and a private subnet (no internet access), a route table, and two security groups where the database security group only accepts traffic from the app security group, never from an open IP range.</w:t>
      </w:r>
    </w:p>
    <w:p>
      <w:pPr>
        <w:spacing w:after="160"/>
      </w:pPr>
      <w:r>
        <w:rPr>
          <w:b w:val="false"/>
          <w:bCs w:val="false"/>
          <w:i/>
          <w:iCs/>
        </w:rPr>
        <w:t xml:space="preserve">Folder used: devops-labs/6terraform/6c-vpc-lab/</w:t>
      </w:r>
    </w:p>
    <w:p>
      <w:pPr>
        <w:pStyle w:val="Heading3"/>
        <w:spacing w:after="120" w:before="240"/>
      </w:pPr>
      <w:r>
        <w:t xml:space="preserve">main.tf — VPC and Internet Gateway</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resource "aws_vpc" "main" {</w:t>
      </w:r>
    </w:p>
    <w:p>
      <w:pPr>
        <w:shd w:fill="1E1E1E" w:val="clear"/>
        <w:spacing w:after="0" w:line="260"/>
        <w:ind w:left="200" w:right="200"/>
      </w:pPr>
      <w:r>
        <w:rPr>
          <w:rFonts w:ascii="Consolas" w:cs="Consolas" w:eastAsia="Consolas" w:hAnsi="Consolas"/>
          <w:color w:val="D4D4D4"/>
          <w:sz w:val="18"/>
          <w:szCs w:val="18"/>
        </w:rPr>
        <w:t xml:space="preserve">  cidr_block           = "10.0.0.0/16"</w:t>
      </w:r>
    </w:p>
    <w:p>
      <w:pPr>
        <w:shd w:fill="1E1E1E" w:val="clear"/>
        <w:spacing w:after="0" w:line="260"/>
        <w:ind w:left="200" w:right="200"/>
      </w:pPr>
      <w:r>
        <w:rPr>
          <w:rFonts w:ascii="Consolas" w:cs="Consolas" w:eastAsia="Consolas" w:hAnsi="Consolas"/>
          <w:color w:val="D4D4D4"/>
          <w:sz w:val="18"/>
          <w:szCs w:val="18"/>
        </w:rPr>
        <w:t xml:space="preserve">  enable_dns_hostnames = true</w:t>
      </w:r>
    </w:p>
    <w:p>
      <w:pPr>
        <w:shd w:fill="1E1E1E" w:val="clear"/>
        <w:spacing w:after="0" w:line="260"/>
        <w:ind w:left="200" w:right="200"/>
      </w:pPr>
      <w:r>
        <w:rPr>
          <w:rFonts w:ascii="Consolas" w:cs="Consolas" w:eastAsia="Consolas" w:hAnsi="Consolas"/>
          <w:color w:val="D4D4D4"/>
          <w:sz w:val="18"/>
          <w:szCs w:val="18"/>
        </w:rPr>
        <w:t xml:space="preserve">  enable_dns_support   = true</w:t>
      </w:r>
    </w:p>
    <w:p>
      <w:pPr>
        <w:shd w:fill="1E1E1E" w:val="clear"/>
        <w:spacing w:after="0" w:line="260"/>
        <w:ind w:left="200" w:right="200"/>
      </w:pPr>
      <w:r>
        <w:rPr>
          <w:rFonts w:ascii="Consolas" w:cs="Consolas" w:eastAsia="Consolas" w:hAnsi="Consolas"/>
          <w:color w:val="D4D4D4"/>
          <w:sz w:val="18"/>
          <w:szCs w:val="18"/>
        </w:rPr>
        <w:t xml:space="preserve">  tags = { Name = "devops-tf-vpc" }</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resource "aws_internet_gateway" "igw" {</w:t>
      </w:r>
    </w:p>
    <w:p>
      <w:pPr>
        <w:shd w:fill="1E1E1E" w:val="clear"/>
        <w:spacing w:after="0" w:line="260"/>
        <w:ind w:left="200" w:right="200"/>
      </w:pPr>
      <w:r>
        <w:rPr>
          <w:rFonts w:ascii="Consolas" w:cs="Consolas" w:eastAsia="Consolas" w:hAnsi="Consolas"/>
          <w:color w:val="D4D4D4"/>
          <w:sz w:val="18"/>
          <w:szCs w:val="18"/>
        </w:rPr>
        <w:t xml:space="preserve">  vpc_id = aws_vpc.main.id</w:t>
      </w:r>
    </w:p>
    <w:p>
      <w:pPr>
        <w:shd w:fill="1E1E1E" w:val="clear"/>
        <w:spacing w:after="0" w:line="260"/>
        <w:ind w:left="200" w:right="200"/>
      </w:pPr>
      <w:r>
        <w:rPr>
          <w:rFonts w:ascii="Consolas" w:cs="Consolas" w:eastAsia="Consolas" w:hAnsi="Consolas"/>
          <w:color w:val="D4D4D4"/>
          <w:sz w:val="18"/>
          <w:szCs w:val="18"/>
        </w:rPr>
        <w:t xml:space="preserve">  tags = { Name = "devops-tf-igw" }</w:t>
      </w:r>
    </w:p>
    <w:p>
      <w:pPr>
        <w:shd w:fill="1E1E1E" w:val="clear"/>
        <w:spacing w:after="0" w:line="260"/>
        <w:ind w:left="200" w:right="200"/>
      </w:pPr>
      <w:r>
        <w:rPr>
          <w:rFonts w:ascii="Consolas" w:cs="Consolas" w:eastAsia="Consolas" w:hAnsi="Consolas"/>
          <w:color w:val="D4D4D4"/>
          <w:sz w:val="18"/>
          <w:szCs w:val="18"/>
        </w:rPr>
        <w:t xml:space="preserve">}</w:t>
      </w:r>
    </w:p>
    <w:p>
      <w:pPr>
        <w:spacing w:after="160"/>
      </w:pPr>
      <w:r>
        <w:rPr>
          <w:b w:val="false"/>
          <w:bCs w:val="false"/>
          <w:i w:val="false"/>
          <w:iCs w:val="false"/>
        </w:rPr>
        <w:t xml:space="preserve"/>
      </w:r>
    </w:p>
    <w:p>
      <w:pPr>
        <w:pBdr>
          <w:left w:val="single" w:color="E8A33D" w:sz="18"/>
        </w:pBdr>
        <w:shd w:fill="FFF4E5" w:val="clear"/>
        <w:spacing w:after="200" w:before="120"/>
        <w:ind w:left="150" w:right="150"/>
      </w:pPr>
      <w:r>
        <w:rPr>
          <w:b/>
          <w:bCs/>
          <w:color w:val="B00020"/>
        </w:rPr>
        <w:t xml:space="preserve">⚠️ Danish-Imp!  </w:t>
      </w:r>
      <w:r>
        <w:t xml:space="preserve">Creating the Internet Gateway alone does not make anything public. A subnet only becomes public once its route table explicitly points 0.0.0.0/0 to this gateway.</w:t>
      </w:r>
    </w:p>
    <w:p>
      <w:pPr>
        <w:pStyle w:val="Heading3"/>
        <w:spacing w:after="120" w:before="240"/>
      </w:pPr>
      <w:r>
        <w:t xml:space="preserve">main.tf — Public and Private Subnets</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resource "aws_subnet" "public" {</w:t>
      </w:r>
    </w:p>
    <w:p>
      <w:pPr>
        <w:shd w:fill="1E1E1E" w:val="clear"/>
        <w:spacing w:after="0" w:line="260"/>
        <w:ind w:left="200" w:right="200"/>
      </w:pPr>
      <w:r>
        <w:rPr>
          <w:rFonts w:ascii="Consolas" w:cs="Consolas" w:eastAsia="Consolas" w:hAnsi="Consolas"/>
          <w:color w:val="D4D4D4"/>
          <w:sz w:val="18"/>
          <w:szCs w:val="18"/>
        </w:rPr>
        <w:t xml:space="preserve">  vpc_id                  = aws_vpc.main.id</w:t>
      </w:r>
    </w:p>
    <w:p>
      <w:pPr>
        <w:shd w:fill="1E1E1E" w:val="clear"/>
        <w:spacing w:after="0" w:line="260"/>
        <w:ind w:left="200" w:right="200"/>
      </w:pPr>
      <w:r>
        <w:rPr>
          <w:rFonts w:ascii="Consolas" w:cs="Consolas" w:eastAsia="Consolas" w:hAnsi="Consolas"/>
          <w:color w:val="D4D4D4"/>
          <w:sz w:val="18"/>
          <w:szCs w:val="18"/>
        </w:rPr>
        <w:t xml:space="preserve">  cidr_block              = "10.0.1.0/24"</w:t>
      </w:r>
    </w:p>
    <w:p>
      <w:pPr>
        <w:shd w:fill="1E1E1E" w:val="clear"/>
        <w:spacing w:after="0" w:line="260"/>
        <w:ind w:left="200" w:right="200"/>
      </w:pPr>
      <w:r>
        <w:rPr>
          <w:rFonts w:ascii="Consolas" w:cs="Consolas" w:eastAsia="Consolas" w:hAnsi="Consolas"/>
          <w:color w:val="D4D4D4"/>
          <w:sz w:val="18"/>
          <w:szCs w:val="18"/>
        </w:rPr>
        <w:t xml:space="preserve">  availability_zone       = "us-east-1a"</w:t>
      </w:r>
    </w:p>
    <w:p>
      <w:pPr>
        <w:shd w:fill="1E1E1E" w:val="clear"/>
        <w:spacing w:after="0" w:line="260"/>
        <w:ind w:left="200" w:right="200"/>
      </w:pPr>
      <w:r>
        <w:rPr>
          <w:rFonts w:ascii="Consolas" w:cs="Consolas" w:eastAsia="Consolas" w:hAnsi="Consolas"/>
          <w:color w:val="D4D4D4"/>
          <w:sz w:val="18"/>
          <w:szCs w:val="18"/>
        </w:rPr>
        <w:t xml:space="preserve">  map_public_ip_on_launch = true</w:t>
      </w:r>
    </w:p>
    <w:p>
      <w:pPr>
        <w:shd w:fill="1E1E1E" w:val="clear"/>
        <w:spacing w:after="0" w:line="260"/>
        <w:ind w:left="200" w:right="200"/>
      </w:pPr>
      <w:r>
        <w:rPr>
          <w:rFonts w:ascii="Consolas" w:cs="Consolas" w:eastAsia="Consolas" w:hAnsi="Consolas"/>
          <w:color w:val="D4D4D4"/>
          <w:sz w:val="18"/>
          <w:szCs w:val="18"/>
        </w:rPr>
        <w:t xml:space="preserve">  tags = { Name = "devops-tf-public-1a" }</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resource "aws_subnet" "private" {</w:t>
      </w:r>
    </w:p>
    <w:p>
      <w:pPr>
        <w:shd w:fill="1E1E1E" w:val="clear"/>
        <w:spacing w:after="0" w:line="260"/>
        <w:ind w:left="200" w:right="200"/>
      </w:pPr>
      <w:r>
        <w:rPr>
          <w:rFonts w:ascii="Consolas" w:cs="Consolas" w:eastAsia="Consolas" w:hAnsi="Consolas"/>
          <w:color w:val="D4D4D4"/>
          <w:sz w:val="18"/>
          <w:szCs w:val="18"/>
        </w:rPr>
        <w:t xml:space="preserve">  vpc_id            = aws_vpc.main.id</w:t>
      </w:r>
    </w:p>
    <w:p>
      <w:pPr>
        <w:shd w:fill="1E1E1E" w:val="clear"/>
        <w:spacing w:after="0" w:line="260"/>
        <w:ind w:left="200" w:right="200"/>
      </w:pPr>
      <w:r>
        <w:rPr>
          <w:rFonts w:ascii="Consolas" w:cs="Consolas" w:eastAsia="Consolas" w:hAnsi="Consolas"/>
          <w:color w:val="D4D4D4"/>
          <w:sz w:val="18"/>
          <w:szCs w:val="18"/>
        </w:rPr>
        <w:t xml:space="preserve">  cidr_block        = "10.0.2.0/24"</w:t>
      </w:r>
    </w:p>
    <w:p>
      <w:pPr>
        <w:shd w:fill="1E1E1E" w:val="clear"/>
        <w:spacing w:after="0" w:line="260"/>
        <w:ind w:left="200" w:right="200"/>
      </w:pPr>
      <w:r>
        <w:rPr>
          <w:rFonts w:ascii="Consolas" w:cs="Consolas" w:eastAsia="Consolas" w:hAnsi="Consolas"/>
          <w:color w:val="D4D4D4"/>
          <w:sz w:val="18"/>
          <w:szCs w:val="18"/>
        </w:rPr>
        <w:t xml:space="preserve">  availability_zone = "us-east-1a"</w:t>
      </w:r>
    </w:p>
    <w:p>
      <w:pPr>
        <w:shd w:fill="1E1E1E" w:val="clear"/>
        <w:spacing w:after="0" w:line="260"/>
        <w:ind w:left="200" w:right="200"/>
      </w:pPr>
      <w:r>
        <w:rPr>
          <w:rFonts w:ascii="Consolas" w:cs="Consolas" w:eastAsia="Consolas" w:hAnsi="Consolas"/>
          <w:color w:val="D4D4D4"/>
          <w:sz w:val="18"/>
          <w:szCs w:val="18"/>
        </w:rPr>
        <w:t xml:space="preserve">  tags = { Name = "devops-tf-private-1a" }</w:t>
      </w:r>
    </w:p>
    <w:p>
      <w:pPr>
        <w:shd w:fill="1E1E1E" w:val="clear"/>
        <w:spacing w:after="0" w:line="260"/>
        <w:ind w:left="200" w:right="200"/>
      </w:pPr>
      <w:r>
        <w:rPr>
          <w:rFonts w:ascii="Consolas" w:cs="Consolas" w:eastAsia="Consolas" w:hAnsi="Consolas"/>
          <w:color w:val="D4D4D4"/>
          <w:sz w:val="18"/>
          <w:szCs w:val="18"/>
        </w:rPr>
        <w:t xml:space="preserve">}</w:t>
      </w:r>
    </w:p>
    <w:p>
      <w:pPr>
        <w:spacing w:after="160"/>
      </w:pPr>
      <w:r>
        <w:rPr>
          <w:b w:val="false"/>
          <w:bCs w:val="false"/>
          <w:i w:val="false"/>
          <w:iCs w:val="false"/>
        </w:rPr>
        <w:t xml:space="preserve"/>
      </w:r>
    </w:p>
    <w:p>
      <w:pPr>
        <w:pStyle w:val="Heading3"/>
        <w:spacing w:after="120" w:before="240"/>
      </w:pPr>
      <w:r>
        <w:t xml:space="preserve">main.tf — Public Route Table</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resource "aws_route_table" "public" {</w:t>
      </w:r>
    </w:p>
    <w:p>
      <w:pPr>
        <w:shd w:fill="1E1E1E" w:val="clear"/>
        <w:spacing w:after="0" w:line="260"/>
        <w:ind w:left="200" w:right="200"/>
      </w:pPr>
      <w:r>
        <w:rPr>
          <w:rFonts w:ascii="Consolas" w:cs="Consolas" w:eastAsia="Consolas" w:hAnsi="Consolas"/>
          <w:color w:val="D4D4D4"/>
          <w:sz w:val="18"/>
          <w:szCs w:val="18"/>
        </w:rPr>
        <w:t xml:space="preserve">  vpc_id = aws_vpc.main.id</w:t>
      </w:r>
    </w:p>
    <w:p>
      <w:pPr>
        <w:shd w:fill="1E1E1E" w:val="clear"/>
        <w:spacing w:after="0" w:line="260"/>
        <w:ind w:left="200" w:right="200"/>
      </w:pPr>
      <w:r>
        <w:rPr>
          <w:rFonts w:ascii="Consolas" w:cs="Consolas" w:eastAsia="Consolas" w:hAnsi="Consolas"/>
          <w:color w:val="D4D4D4"/>
          <w:sz w:val="18"/>
          <w:szCs w:val="18"/>
        </w:rPr>
        <w:t xml:space="preserve">  route {</w:t>
      </w:r>
    </w:p>
    <w:p>
      <w:pPr>
        <w:shd w:fill="1E1E1E" w:val="clear"/>
        <w:spacing w:after="0" w:line="260"/>
        <w:ind w:left="200" w:right="200"/>
      </w:pPr>
      <w:r>
        <w:rPr>
          <w:rFonts w:ascii="Consolas" w:cs="Consolas" w:eastAsia="Consolas" w:hAnsi="Consolas"/>
          <w:color w:val="D4D4D4"/>
          <w:sz w:val="18"/>
          <w:szCs w:val="18"/>
        </w:rPr>
        <w:t xml:space="preserve">    cidr_block = "0.0.0.0/0"</w:t>
      </w:r>
    </w:p>
    <w:p>
      <w:pPr>
        <w:shd w:fill="1E1E1E" w:val="clear"/>
        <w:spacing w:after="0" w:line="260"/>
        <w:ind w:left="200" w:right="200"/>
      </w:pPr>
      <w:r>
        <w:rPr>
          <w:rFonts w:ascii="Consolas" w:cs="Consolas" w:eastAsia="Consolas" w:hAnsi="Consolas"/>
          <w:color w:val="D4D4D4"/>
          <w:sz w:val="18"/>
          <w:szCs w:val="18"/>
        </w:rPr>
        <w:t xml:space="preserve">    gateway_id = aws_internet_gateway.igw.id</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tags = { Name = "devops-tf-public-rt" }</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resource "aws_route_table_association" "public" {</w:t>
      </w:r>
    </w:p>
    <w:p>
      <w:pPr>
        <w:shd w:fill="1E1E1E" w:val="clear"/>
        <w:spacing w:after="0" w:line="260"/>
        <w:ind w:left="200" w:right="200"/>
      </w:pPr>
      <w:r>
        <w:rPr>
          <w:rFonts w:ascii="Consolas" w:cs="Consolas" w:eastAsia="Consolas" w:hAnsi="Consolas"/>
          <w:color w:val="D4D4D4"/>
          <w:sz w:val="18"/>
          <w:szCs w:val="18"/>
        </w:rPr>
        <w:t xml:space="preserve">  subnet_id      = aws_subnet.public.id</w:t>
      </w:r>
    </w:p>
    <w:p>
      <w:pPr>
        <w:shd w:fill="1E1E1E" w:val="clear"/>
        <w:spacing w:after="0" w:line="260"/>
        <w:ind w:left="200" w:right="200"/>
      </w:pPr>
      <w:r>
        <w:rPr>
          <w:rFonts w:ascii="Consolas" w:cs="Consolas" w:eastAsia="Consolas" w:hAnsi="Consolas"/>
          <w:color w:val="D4D4D4"/>
          <w:sz w:val="18"/>
          <w:szCs w:val="18"/>
        </w:rPr>
        <w:t xml:space="preserve">  route_table_id = aws_route_table.public.id</w:t>
      </w:r>
    </w:p>
    <w:p>
      <w:pPr>
        <w:shd w:fill="1E1E1E" w:val="clear"/>
        <w:spacing w:after="0" w:line="260"/>
        <w:ind w:left="200" w:right="200"/>
      </w:pPr>
      <w:r>
        <w:rPr>
          <w:rFonts w:ascii="Consolas" w:cs="Consolas" w:eastAsia="Consolas" w:hAnsi="Consolas"/>
          <w:color w:val="D4D4D4"/>
          <w:sz w:val="18"/>
          <w:szCs w:val="18"/>
        </w:rPr>
        <w:t xml:space="preserve">}</w:t>
      </w:r>
    </w:p>
    <w:p>
      <w:pPr>
        <w:spacing w:after="160"/>
      </w:pPr>
      <w:r>
        <w:rPr>
          <w:b w:val="false"/>
          <w:bCs w:val="false"/>
          <w:i/>
          <w:iCs/>
        </w:rPr>
        <w:t xml:space="preserve">The private subnet deliberately has no route table association — it falls back to the VPC's default route table, which has no internet route. That absence is what makes it private.</w:t>
      </w:r>
    </w:p>
    <w:p>
      <w:pPr>
        <w:pStyle w:val="Heading3"/>
        <w:spacing w:after="120" w:before="240"/>
      </w:pPr>
      <w:r>
        <w:t xml:space="preserve">main.tf — Security Groups (app-sg and rds-sg)</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resource "aws_security_group" "app" {</w:t>
      </w:r>
    </w:p>
    <w:p>
      <w:pPr>
        <w:shd w:fill="1E1E1E" w:val="clear"/>
        <w:spacing w:after="0" w:line="260"/>
        <w:ind w:left="200" w:right="200"/>
      </w:pPr>
      <w:r>
        <w:rPr>
          <w:rFonts w:ascii="Consolas" w:cs="Consolas" w:eastAsia="Consolas" w:hAnsi="Consolas"/>
          <w:color w:val="D4D4D4"/>
          <w:sz w:val="18"/>
          <w:szCs w:val="18"/>
        </w:rPr>
        <w:t xml:space="preserve">  name   = "app-sg"</w:t>
      </w:r>
    </w:p>
    <w:p>
      <w:pPr>
        <w:shd w:fill="1E1E1E" w:val="clear"/>
        <w:spacing w:after="0" w:line="260"/>
        <w:ind w:left="200" w:right="200"/>
      </w:pPr>
      <w:r>
        <w:rPr>
          <w:rFonts w:ascii="Consolas" w:cs="Consolas" w:eastAsia="Consolas" w:hAnsi="Consolas"/>
          <w:color w:val="D4D4D4"/>
          <w:sz w:val="18"/>
          <w:szCs w:val="18"/>
        </w:rPr>
        <w:t xml:space="preserve">  vpc_id = aws_vpc.main.id</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ingress {</w:t>
      </w:r>
    </w:p>
    <w:p>
      <w:pPr>
        <w:shd w:fill="1E1E1E" w:val="clear"/>
        <w:spacing w:after="0" w:line="260"/>
        <w:ind w:left="200" w:right="200"/>
      </w:pPr>
      <w:r>
        <w:rPr>
          <w:rFonts w:ascii="Consolas" w:cs="Consolas" w:eastAsia="Consolas" w:hAnsi="Consolas"/>
          <w:color w:val="D4D4D4"/>
          <w:sz w:val="18"/>
          <w:szCs w:val="18"/>
        </w:rPr>
        <w:t xml:space="preserve">    from_port   = 22</w:t>
      </w:r>
    </w:p>
    <w:p>
      <w:pPr>
        <w:shd w:fill="1E1E1E" w:val="clear"/>
        <w:spacing w:after="0" w:line="260"/>
        <w:ind w:left="200" w:right="200"/>
      </w:pPr>
      <w:r>
        <w:rPr>
          <w:rFonts w:ascii="Consolas" w:cs="Consolas" w:eastAsia="Consolas" w:hAnsi="Consolas"/>
          <w:color w:val="D4D4D4"/>
          <w:sz w:val="18"/>
          <w:szCs w:val="18"/>
        </w:rPr>
        <w:t xml:space="preserve">    to_port     = 22</w:t>
      </w:r>
    </w:p>
    <w:p>
      <w:pPr>
        <w:shd w:fill="1E1E1E" w:val="clear"/>
        <w:spacing w:after="0" w:line="260"/>
        <w:ind w:left="200" w:right="200"/>
      </w:pPr>
      <w:r>
        <w:rPr>
          <w:rFonts w:ascii="Consolas" w:cs="Consolas" w:eastAsia="Consolas" w:hAnsi="Consolas"/>
          <w:color w:val="D4D4D4"/>
          <w:sz w:val="18"/>
          <w:szCs w:val="18"/>
        </w:rPr>
        <w:t xml:space="preserve">    protocol    = "tcp"</w:t>
      </w:r>
    </w:p>
    <w:p>
      <w:pPr>
        <w:shd w:fill="1E1E1E" w:val="clear"/>
        <w:spacing w:after="0" w:line="260"/>
        <w:ind w:left="200" w:right="200"/>
      </w:pPr>
      <w:r>
        <w:rPr>
          <w:rFonts w:ascii="Consolas" w:cs="Consolas" w:eastAsia="Consolas" w:hAnsi="Consolas"/>
          <w:color w:val="D4D4D4"/>
          <w:sz w:val="18"/>
          <w:szCs w:val="18"/>
        </w:rPr>
        <w:t xml:space="preserve">    cidr_blocks = ["${var.my_ip}/32"]</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egress {</w:t>
      </w:r>
    </w:p>
    <w:p>
      <w:pPr>
        <w:shd w:fill="1E1E1E" w:val="clear"/>
        <w:spacing w:after="0" w:line="260"/>
        <w:ind w:left="200" w:right="200"/>
      </w:pPr>
      <w:r>
        <w:rPr>
          <w:rFonts w:ascii="Consolas" w:cs="Consolas" w:eastAsia="Consolas" w:hAnsi="Consolas"/>
          <w:color w:val="D4D4D4"/>
          <w:sz w:val="18"/>
          <w:szCs w:val="18"/>
        </w:rPr>
        <w:t xml:space="preserve">    from_port   = 0</w:t>
      </w:r>
    </w:p>
    <w:p>
      <w:pPr>
        <w:shd w:fill="1E1E1E" w:val="clear"/>
        <w:spacing w:after="0" w:line="260"/>
        <w:ind w:left="200" w:right="200"/>
      </w:pPr>
      <w:r>
        <w:rPr>
          <w:rFonts w:ascii="Consolas" w:cs="Consolas" w:eastAsia="Consolas" w:hAnsi="Consolas"/>
          <w:color w:val="D4D4D4"/>
          <w:sz w:val="18"/>
          <w:szCs w:val="18"/>
        </w:rPr>
        <w:t xml:space="preserve">    to_port     = 0</w:t>
      </w:r>
    </w:p>
    <w:p>
      <w:pPr>
        <w:shd w:fill="1E1E1E" w:val="clear"/>
        <w:spacing w:after="0" w:line="260"/>
        <w:ind w:left="200" w:right="200"/>
      </w:pPr>
      <w:r>
        <w:rPr>
          <w:rFonts w:ascii="Consolas" w:cs="Consolas" w:eastAsia="Consolas" w:hAnsi="Consolas"/>
          <w:color w:val="D4D4D4"/>
          <w:sz w:val="18"/>
          <w:szCs w:val="18"/>
        </w:rPr>
        <w:t xml:space="preserve">    protocol    = "-1"</w:t>
      </w:r>
    </w:p>
    <w:p>
      <w:pPr>
        <w:shd w:fill="1E1E1E" w:val="clear"/>
        <w:spacing w:after="0" w:line="260"/>
        <w:ind w:left="200" w:right="200"/>
      </w:pPr>
      <w:r>
        <w:rPr>
          <w:rFonts w:ascii="Consolas" w:cs="Consolas" w:eastAsia="Consolas" w:hAnsi="Consolas"/>
          <w:color w:val="D4D4D4"/>
          <w:sz w:val="18"/>
          <w:szCs w:val="18"/>
        </w:rPr>
        <w:t xml:space="preserve">    cidr_blocks = ["0.0.0.0/0"]</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tags = { Name = "app-sg" }</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resource "aws_security_group" "rds" {</w:t>
      </w:r>
    </w:p>
    <w:p>
      <w:pPr>
        <w:shd w:fill="1E1E1E" w:val="clear"/>
        <w:spacing w:after="0" w:line="260"/>
        <w:ind w:left="200" w:right="200"/>
      </w:pPr>
      <w:r>
        <w:rPr>
          <w:rFonts w:ascii="Consolas" w:cs="Consolas" w:eastAsia="Consolas" w:hAnsi="Consolas"/>
          <w:color w:val="D4D4D4"/>
          <w:sz w:val="18"/>
          <w:szCs w:val="18"/>
        </w:rPr>
        <w:t xml:space="preserve">  name   = "rds-sg"</w:t>
      </w:r>
    </w:p>
    <w:p>
      <w:pPr>
        <w:shd w:fill="1E1E1E" w:val="clear"/>
        <w:spacing w:after="0" w:line="260"/>
        <w:ind w:left="200" w:right="200"/>
      </w:pPr>
      <w:r>
        <w:rPr>
          <w:rFonts w:ascii="Consolas" w:cs="Consolas" w:eastAsia="Consolas" w:hAnsi="Consolas"/>
          <w:color w:val="D4D4D4"/>
          <w:sz w:val="18"/>
          <w:szCs w:val="18"/>
        </w:rPr>
        <w:t xml:space="preserve">  vpc_id = aws_vpc.main.id</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ingress {</w:t>
      </w:r>
    </w:p>
    <w:p>
      <w:pPr>
        <w:shd w:fill="1E1E1E" w:val="clear"/>
        <w:spacing w:after="0" w:line="260"/>
        <w:ind w:left="200" w:right="200"/>
      </w:pPr>
      <w:r>
        <w:rPr>
          <w:rFonts w:ascii="Consolas" w:cs="Consolas" w:eastAsia="Consolas" w:hAnsi="Consolas"/>
          <w:color w:val="D4D4D4"/>
          <w:sz w:val="18"/>
          <w:szCs w:val="18"/>
        </w:rPr>
        <w:t xml:space="preserve">    from_port       = 3306</w:t>
      </w:r>
    </w:p>
    <w:p>
      <w:pPr>
        <w:shd w:fill="1E1E1E" w:val="clear"/>
        <w:spacing w:after="0" w:line="260"/>
        <w:ind w:left="200" w:right="200"/>
      </w:pPr>
      <w:r>
        <w:rPr>
          <w:rFonts w:ascii="Consolas" w:cs="Consolas" w:eastAsia="Consolas" w:hAnsi="Consolas"/>
          <w:color w:val="D4D4D4"/>
          <w:sz w:val="18"/>
          <w:szCs w:val="18"/>
        </w:rPr>
        <w:t xml:space="preserve">    to_port         = 3306</w:t>
      </w:r>
    </w:p>
    <w:p>
      <w:pPr>
        <w:shd w:fill="1E1E1E" w:val="clear"/>
        <w:spacing w:after="0" w:line="260"/>
        <w:ind w:left="200" w:right="200"/>
      </w:pPr>
      <w:r>
        <w:rPr>
          <w:rFonts w:ascii="Consolas" w:cs="Consolas" w:eastAsia="Consolas" w:hAnsi="Consolas"/>
          <w:color w:val="D4D4D4"/>
          <w:sz w:val="18"/>
          <w:szCs w:val="18"/>
        </w:rPr>
        <w:t xml:space="preserve">    protocol        = "tcp"</w:t>
      </w:r>
    </w:p>
    <w:p>
      <w:pPr>
        <w:shd w:fill="1E1E1E" w:val="clear"/>
        <w:spacing w:after="0" w:line="260"/>
        <w:ind w:left="200" w:right="200"/>
      </w:pPr>
      <w:r>
        <w:rPr>
          <w:rFonts w:ascii="Consolas" w:cs="Consolas" w:eastAsia="Consolas" w:hAnsi="Consolas"/>
          <w:color w:val="D4D4D4"/>
          <w:sz w:val="18"/>
          <w:szCs w:val="18"/>
        </w:rPr>
        <w:t xml:space="preserve">    security_groups = [aws_security_group.app.id]   # reference, not CIDR</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tags = { Name = "rds-sg" }</w:t>
      </w:r>
    </w:p>
    <w:p>
      <w:pPr>
        <w:shd w:fill="1E1E1E" w:val="clear"/>
        <w:spacing w:after="0" w:line="260"/>
        <w:ind w:left="200" w:right="200"/>
      </w:pPr>
      <w:r>
        <w:rPr>
          <w:rFonts w:ascii="Consolas" w:cs="Consolas" w:eastAsia="Consolas" w:hAnsi="Consolas"/>
          <w:color w:val="D4D4D4"/>
          <w:sz w:val="18"/>
          <w:szCs w:val="18"/>
        </w:rPr>
        <w:t xml:space="preserve">}</w:t>
      </w:r>
    </w:p>
    <w:p>
      <w:pPr>
        <w:spacing w:after="160"/>
      </w:pPr>
      <w:r>
        <w:rPr>
          <w:b w:val="false"/>
          <w:bCs w:val="false"/>
          <w:i w:val="false"/>
          <w:iCs w:val="false"/>
        </w:rPr>
        <w:t xml:space="preserve"/>
      </w:r>
    </w:p>
    <w:p>
      <w:pPr>
        <w:pBdr>
          <w:left w:val="single" w:color="E8A33D" w:sz="18"/>
        </w:pBdr>
        <w:shd w:fill="FFF4E5" w:val="clear"/>
        <w:spacing w:after="200" w:before="120"/>
        <w:ind w:left="150" w:right="150"/>
      </w:pPr>
      <w:r>
        <w:rPr>
          <w:b/>
          <w:bCs/>
          <w:color w:val="B00020"/>
        </w:rPr>
        <w:t xml:space="preserve">⚠️ Danish-Imp!  </w:t>
      </w:r>
      <w:r>
        <w:t xml:space="preserve">Never write cidr_blocks = ["0.0.0.0/0"] on a database security group's ingress rule for port 3306. rds-sg here references app-sg directly — only EC2 instances belonging to app-sg can reach port 3306, regardless of IP.</w:t>
      </w:r>
    </w:p>
    <w:p>
      <w:pPr>
        <w:pBdr>
          <w:left w:val="single" w:color="8B5CF6" w:sz="18"/>
        </w:pBdr>
        <w:shd w:fill="F2E9FF" w:val="clear"/>
        <w:spacing w:after="200" w:before="120"/>
        <w:ind w:left="150" w:right="150"/>
      </w:pPr>
      <w:r>
        <w:rPr>
          <w:b/>
          <w:bCs/>
          <w:color w:val="1F3864"/>
        </w:rPr>
        <w:t xml:space="preserve">📌 Real Near-Miss — Hardcoded IP briefly in variables.tf:  </w:t>
      </w:r>
      <w:r>
        <w:t xml:space="preserve">The my_ip variable was briefly given a hardcoded default of a real public IP address before being corrected to have no default at all. variables.tf is not covered by .gitignore (unlike terraform.tfvars), so anything hardcoded there is fully committed and visible if pushed to GitHub. Fixed by removing the default and supplying the IP live at the command line instead: -var="my_ip=$(curl -s ifconfig.me)".</w:t>
      </w:r>
    </w:p>
    <w:p>
      <w:pPr>
        <w:pStyle w:val="Heading3"/>
        <w:spacing w:after="120" w:before="240"/>
      </w:pPr>
      <w:r>
        <w:t xml:space="preserve">variables.tf — my_ip (corrected, no hardcoded default)</w:t>
      </w:r>
    </w:p>
    <w:p>
      <w:pPr>
        <w:spacing w:after="60" w:before="150"/>
        <w:jc w:val="center"/>
      </w:pPr>
      <w:r>
        <w:drawing>
          <wp:inline distT="0" distB="0" distL="0" distR="0">
            <wp:extent cx="53340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990600"/>
                    </a:xfrm>
                    <a:prstGeom prst="rect">
                      <a:avLst/>
                    </a:prstGeom>
                  </pic:spPr>
                </pic:pic>
              </a:graphicData>
            </a:graphic>
          </wp:inline>
        </w:drawing>
      </w:r>
    </w:p>
    <w:p>
      <w:pPr>
        <w:spacing w:after="200"/>
        <w:jc w:val="center"/>
      </w:pPr>
      <w:r>
        <w:rPr>
          <w:i/>
          <w:iCs/>
          <w:color w:val="595959"/>
          <w:sz w:val="18"/>
          <w:szCs w:val="18"/>
        </w:rPr>
        <w:t xml:space="preserve">variables.tf corrected — no default, supplied live via -var at runtime</w:t>
      </w:r>
    </w:p>
    <w:p>
      <w:pPr>
        <w:pStyle w:val="Heading3"/>
        <w:spacing w:after="120" w:before="240"/>
      </w:pPr>
      <w:r>
        <w:t xml:space="preserve">outputs.tf</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output "vpc_id"             { value = aws_vpc.main.id }</w:t>
      </w:r>
    </w:p>
    <w:p>
      <w:pPr>
        <w:shd w:fill="1E1E1E" w:val="clear"/>
        <w:spacing w:after="0" w:line="260"/>
        <w:ind w:left="200" w:right="200"/>
      </w:pPr>
      <w:r>
        <w:rPr>
          <w:rFonts w:ascii="Consolas" w:cs="Consolas" w:eastAsia="Consolas" w:hAnsi="Consolas"/>
          <w:color w:val="D4D4D4"/>
          <w:sz w:val="18"/>
          <w:szCs w:val="18"/>
        </w:rPr>
        <w:t xml:space="preserve">output "public_subnet_id"   { value = aws_subnet.public.id }</w:t>
      </w:r>
    </w:p>
    <w:p>
      <w:pPr>
        <w:shd w:fill="1E1E1E" w:val="clear"/>
        <w:spacing w:after="0" w:line="260"/>
        <w:ind w:left="200" w:right="200"/>
      </w:pPr>
      <w:r>
        <w:rPr>
          <w:rFonts w:ascii="Consolas" w:cs="Consolas" w:eastAsia="Consolas" w:hAnsi="Consolas"/>
          <w:color w:val="D4D4D4"/>
          <w:sz w:val="18"/>
          <w:szCs w:val="18"/>
        </w:rPr>
        <w:t xml:space="preserve">output "private_subnet_id"  { value = aws_subnet.private.id }</w:t>
      </w:r>
    </w:p>
    <w:p>
      <w:pPr>
        <w:shd w:fill="1E1E1E" w:val="clear"/>
        <w:spacing w:after="0" w:line="260"/>
        <w:ind w:left="200" w:right="200"/>
      </w:pPr>
      <w:r>
        <w:rPr>
          <w:rFonts w:ascii="Consolas" w:cs="Consolas" w:eastAsia="Consolas" w:hAnsi="Consolas"/>
          <w:color w:val="D4D4D4"/>
          <w:sz w:val="18"/>
          <w:szCs w:val="18"/>
        </w:rPr>
        <w:t xml:space="preserve">output "app_sg_id"          { value = aws_security_group.app.id }</w:t>
      </w:r>
    </w:p>
    <w:p>
      <w:pPr>
        <w:shd w:fill="1E1E1E" w:val="clear"/>
        <w:spacing w:after="0" w:line="260"/>
        <w:ind w:left="200" w:right="200"/>
      </w:pPr>
      <w:r>
        <w:rPr>
          <w:rFonts w:ascii="Consolas" w:cs="Consolas" w:eastAsia="Consolas" w:hAnsi="Consolas"/>
          <w:color w:val="D4D4D4"/>
          <w:sz w:val="18"/>
          <w:szCs w:val="18"/>
        </w:rPr>
        <w:t xml:space="preserve">output "rds_sg_id"          { value = aws_security_group.rds.id }</w:t>
      </w:r>
    </w:p>
    <w:p>
      <w:pPr>
        <w:spacing w:after="60" w:before="150"/>
        <w:jc w:val="center"/>
      </w:pPr>
      <w:r>
        <w:drawing>
          <wp:inline distT="0" distB="0" distL="0" distR="0">
            <wp:extent cx="42005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00525" cy="4000500"/>
                    </a:xfrm>
                    <a:prstGeom prst="rect">
                      <a:avLst/>
                    </a:prstGeom>
                  </pic:spPr>
                </pic:pic>
              </a:graphicData>
            </a:graphic>
          </wp:inline>
        </w:drawing>
      </w:r>
    </w:p>
    <w:p>
      <w:pPr>
        <w:spacing w:after="200"/>
        <w:jc w:val="center"/>
      </w:pPr>
      <w:r>
        <w:rPr>
          <w:i/>
          <w:iCs/>
          <w:color w:val="595959"/>
          <w:sz w:val="18"/>
          <w:szCs w:val="18"/>
        </w:rPr>
        <w:t xml:space="preserve">outputs.tf — 5 resource IDs exposed for later reference by other labs</w:t>
      </w:r>
    </w:p>
    <w:p>
      <w:pPr>
        <w:pStyle w:val="Heading3"/>
        <w:spacing w:after="120" w:before="240"/>
      </w:pPr>
      <w:r>
        <w:t xml:space="preserve">Running the Workflow</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init</w:t>
      </w:r>
    </w:p>
    <w:p>
      <w:pPr>
        <w:shd w:fill="1E1E1E" w:val="clear"/>
        <w:spacing w:after="0" w:line="260"/>
        <w:ind w:left="200" w:right="200"/>
      </w:pPr>
      <w:r>
        <w:rPr>
          <w:rFonts w:ascii="Consolas" w:cs="Consolas" w:eastAsia="Consolas" w:hAnsi="Consolas"/>
          <w:color w:val="D4D4D4"/>
          <w:sz w:val="18"/>
          <w:szCs w:val="18"/>
        </w:rPr>
        <w:t xml:space="preserve">terraform fmt</w:t>
      </w:r>
    </w:p>
    <w:p>
      <w:pPr>
        <w:shd w:fill="1E1E1E" w:val="clear"/>
        <w:spacing w:after="0" w:line="260"/>
        <w:ind w:left="200" w:right="200"/>
      </w:pPr>
      <w:r>
        <w:rPr>
          <w:rFonts w:ascii="Consolas" w:cs="Consolas" w:eastAsia="Consolas" w:hAnsi="Consolas"/>
          <w:color w:val="D4D4D4"/>
          <w:sz w:val="18"/>
          <w:szCs w:val="18"/>
        </w:rPr>
        <w:t xml:space="preserve">terraform validate</w:t>
      </w:r>
    </w:p>
    <w:p>
      <w:pPr>
        <w:spacing w:after="60" w:before="150"/>
        <w:jc w:val="center"/>
      </w:pPr>
      <w:r>
        <w:drawing>
          <wp:inline distT="0" distB="0" distL="0" distR="0">
            <wp:extent cx="5334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076575"/>
                    </a:xfrm>
                    <a:prstGeom prst="rect">
                      <a:avLst/>
                    </a:prstGeom>
                  </pic:spPr>
                </pic:pic>
              </a:graphicData>
            </a:graphic>
          </wp:inline>
        </w:drawing>
      </w:r>
    </w:p>
    <w:p>
      <w:pPr>
        <w:spacing w:after="200"/>
        <w:jc w:val="center"/>
      </w:pPr>
      <w:r>
        <w:rPr>
          <w:i/>
          <w:iCs/>
          <w:color w:val="595959"/>
          <w:sz w:val="18"/>
          <w:szCs w:val="18"/>
        </w:rPr>
        <w:t xml:space="preserve">terraform init — AWS provider v5.100.0 installed</w:t>
      </w:r>
    </w:p>
    <w:p>
      <w:pPr>
        <w:pBdr>
          <w:left w:val="single" w:color="8B5CF6" w:sz="18"/>
        </w:pBdr>
        <w:shd w:fill="F2E9FF" w:val="clear"/>
        <w:spacing w:after="200" w:before="120"/>
        <w:ind w:left="150" w:right="150"/>
      </w:pPr>
      <w:r>
        <w:rPr>
          <w:b/>
          <w:bCs/>
          <w:color w:val="1F3864"/>
        </w:rPr>
        <w:t xml:space="preserve">📌 Real Near-Miss — terraform validate caught a missing section:  </w:t>
      </w:r>
      <w:r>
        <w:t xml:space="preserve">The first terraform validate run failed with "Reference to undeclared resource" for both aws_security_group.app and aws_security_group.rds — the security groups section had not actually been saved into main.tf. Running cat main.tf confirmed the file stopped right after the route table section. Adding the missing security group blocks and re-running validate resolved it cleanly. Lesson: always run terraform validate immediately after writing a multi-section file, before moving to plan.</w:t>
      </w:r>
    </w:p>
    <w:p>
      <w:pPr>
        <w:spacing w:after="60" w:before="150"/>
        <w:jc w:val="center"/>
      </w:pPr>
      <w:r>
        <w:drawing>
          <wp:inline distT="0" distB="0" distL="0" distR="0">
            <wp:extent cx="5334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847850"/>
                    </a:xfrm>
                    <a:prstGeom prst="rect">
                      <a:avLst/>
                    </a:prstGeom>
                  </pic:spPr>
                </pic:pic>
              </a:graphicData>
            </a:graphic>
          </wp:inline>
        </w:drawing>
      </w:r>
    </w:p>
    <w:p>
      <w:pPr>
        <w:spacing w:after="200"/>
        <w:jc w:val="center"/>
      </w:pPr>
      <w:r>
        <w:rPr>
          <w:i/>
          <w:iCs/>
          <w:color w:val="595959"/>
          <w:sz w:val="18"/>
          <w:szCs w:val="18"/>
        </w:rPr>
        <w:t xml:space="preserve">terraform validate — Success, after adding the missing security group blocks</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plan -var="my_ip=$(curl -s ifconfig.me)"</w:t>
      </w:r>
    </w:p>
    <w:p>
      <w:pPr>
        <w:spacing w:after="60" w:before="15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971800"/>
                    </a:xfrm>
                    <a:prstGeom prst="rect">
                      <a:avLst/>
                    </a:prstGeom>
                  </pic:spPr>
                </pic:pic>
              </a:graphicData>
            </a:graphic>
          </wp:inline>
        </w:drawing>
      </w:r>
    </w:p>
    <w:p>
      <w:pPr>
        <w:spacing w:after="200"/>
        <w:jc w:val="center"/>
      </w:pPr>
      <w:r>
        <w:rPr>
          <w:i/>
          <w:iCs/>
          <w:color w:val="595959"/>
          <w:sz w:val="18"/>
          <w:szCs w:val="18"/>
        </w:rPr>
        <w:t xml:space="preserve">terraform plan — 8 to add (VPC, IGW, 2 subnets, route table, association, 2 security groups)</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apply -var="my_ip=$(curl -s ifconfig.me)"</w:t>
      </w:r>
    </w:p>
    <w:p>
      <w:pPr>
        <w:spacing w:after="60" w:before="15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247900"/>
                    </a:xfrm>
                    <a:prstGeom prst="rect">
                      <a:avLst/>
                    </a:prstGeom>
                  </pic:spPr>
                </pic:pic>
              </a:graphicData>
            </a:graphic>
          </wp:inline>
        </w:drawing>
      </w:r>
    </w:p>
    <w:p>
      <w:pPr>
        <w:spacing w:after="200"/>
        <w:jc w:val="center"/>
      </w:pPr>
      <w:r>
        <w:rPr>
          <w:i/>
          <w:iCs/>
          <w:color w:val="595959"/>
          <w:sz w:val="18"/>
          <w:szCs w:val="18"/>
        </w:rPr>
        <w:t xml:space="preserve">terraform apply complete — 8 resources added, all 5 outputs populated</w:t>
      </w:r>
    </w:p>
    <w:p>
      <w:pPr>
        <w:spacing w:after="60" w:before="150"/>
        <w:jc w:val="center"/>
      </w:pPr>
      <w:r>
        <w:drawing>
          <wp:inline distT="0" distB="0" distL="0" distR="0">
            <wp:extent cx="53340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819150"/>
                    </a:xfrm>
                    <a:prstGeom prst="rect">
                      <a:avLst/>
                    </a:prstGeom>
                  </pic:spPr>
                </pic:pic>
              </a:graphicData>
            </a:graphic>
          </wp:inline>
        </w:drawing>
      </w:r>
    </w:p>
    <w:p>
      <w:pPr>
        <w:spacing w:after="200"/>
        <w:jc w:val="center"/>
      </w:pPr>
      <w:r>
        <w:rPr>
          <w:i/>
          <w:iCs/>
          <w:color w:val="595959"/>
          <w:sz w:val="18"/>
          <w:szCs w:val="18"/>
        </w:rPr>
        <w:t xml:space="preserve">AWS Console confirms devops-tf-vpc, CIDR 10.0.0.0/16, Available</w:t>
      </w:r>
    </w:p>
    <w:p>
      <w:pPr>
        <w:pStyle w:val="Heading3"/>
        <w:spacing w:after="120" w:before="240"/>
      </w:pPr>
      <w:r>
        <w:t xml:space="preserve">Destroy</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destroy -var="my_ip=$(curl -s ifconfig.me)"</w:t>
      </w:r>
    </w:p>
    <w:p>
      <w:pPr>
        <w:spacing w:after="60" w:before="150"/>
        <w:jc w:val="center"/>
      </w:pPr>
      <w:r>
        <w:drawing>
          <wp:inline distT="0" distB="0" distL="0" distR="0">
            <wp:extent cx="38862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86200" cy="4000500"/>
                    </a:xfrm>
                    <a:prstGeom prst="rect">
                      <a:avLst/>
                    </a:prstGeom>
                  </pic:spPr>
                </pic:pic>
              </a:graphicData>
            </a:graphic>
          </wp:inline>
        </w:drawing>
      </w:r>
    </w:p>
    <w:p>
      <w:pPr>
        <w:spacing w:after="200"/>
        <w:jc w:val="center"/>
      </w:pPr>
      <w:r>
        <w:rPr>
          <w:i/>
          <w:iCs/>
          <w:color w:val="595959"/>
          <w:sz w:val="18"/>
          <w:szCs w:val="18"/>
        </w:rPr>
        <w:t xml:space="preserve">terraform destroy complete — 8 resources destroyed, correct dependency order</w:t>
      </w:r>
    </w:p>
    <w:p>
      <w:pPr>
        <w:pBdr>
          <w:left w:val="single" w:color="5B9BD5" w:sz="18"/>
        </w:pBdr>
        <w:shd w:fill="EAF3FB" w:val="clear"/>
        <w:spacing w:after="200" w:before="120"/>
        <w:ind w:left="150" w:right="150"/>
      </w:pPr>
      <w:r>
        <w:rPr>
          <w:b/>
          <w:bCs/>
          <w:color w:val="0F6E6E"/>
        </w:rPr>
        <w:t xml:space="preserve">🧠 DBA Mindset Bridge:  </w:t>
      </w:r>
      <w:r>
        <w:t xml:space="preserve">The route table is like a routing rule in a database proxy config — it doesn't create the path itself, it says traffic matching this pattern goes to this destination. No matching rule means an implicit deny, the same as no GRANT existing.</w:t>
      </w:r>
    </w:p>
    <w:p>
      <w:pPr>
        <w:spacing w:after="160"/>
      </w:pPr>
      <w:r>
        <w:rPr>
          <w:b/>
          <w:bCs/>
          <w:i w:val="false"/>
          <w:iCs w:val="false"/>
        </w:rPr>
        <w:t xml:space="preserve">Lab 6-C result: a complete production-style network built from code — VPC, public and private subnets, route table, and two correctly-scoped security groups, with two genuine near-misses caught and fixed along the way.</w:t>
      </w:r>
    </w:p>
    <w:p>
      <w:r>
        <w:br w:type="page"/>
      </w:r>
    </w:p>
    <w:p>
      <w:pPr>
        <w:pStyle w:val="Heading1"/>
        <w:spacing w:after="200" w:before="400"/>
      </w:pPr>
      <w:r>
        <w:t xml:space="preserve">Lab 6-D — Provision RDS MySQL with Terraform</w:t>
      </w:r>
    </w:p>
    <w:p>
      <w:pPr>
        <w:spacing w:after="160"/>
      </w:pPr>
      <w:r>
        <w:rPr>
          <w:b w:val="false"/>
          <w:bCs w:val="false"/>
          <w:i w:val="false"/>
          <w:iCs w:val="false"/>
        </w:rPr>
        <w:t xml:space="preserve">Purpose: create a real managed MySQL database, correctly placed inside a private subnet, re-using the VPC and security group already built in Lab 6-C — read via Terraform data blocks instead of rebuilt from scratch.</w:t>
      </w:r>
    </w:p>
    <w:p>
      <w:pPr>
        <w:spacing w:after="160"/>
      </w:pPr>
      <w:r>
        <w:rPr>
          <w:b w:val="false"/>
          <w:bCs w:val="false"/>
          <w:i/>
          <w:iCs/>
        </w:rPr>
        <w:t xml:space="preserve">Folder used: devops-labs/6terraform/rds-lab/</w:t>
      </w:r>
    </w:p>
    <w:p>
      <w:pPr>
        <w:pStyle w:val="Heading2"/>
        <w:spacing w:after="150" w:before="300"/>
      </w:pPr>
      <w:r>
        <w:t xml:space="preserve">Cross-Lab Dependency: VPC → RDS</w:t>
      </w:r>
    </w:p>
    <w:p>
      <w:pPr>
        <w:spacing w:after="160"/>
      </w:pPr>
      <w:r>
        <w:rPr>
          <w:b w:val="false"/>
          <w:bCs w:val="false"/>
          <w:i w:val="false"/>
          <w:iCs w:val="false"/>
        </w:rPr>
        <w:t xml:space="preserve">Lab 6-D does not build its own VPC. It re-uses Lab 6-C's VPC, private subnets, and rds-sg via data blocks. Since Lab 6-C's VPC had already been destroyed at the end of that lab (correctly, following the destroy-after-each-lab rule), it had to be re-applied first as a foundation before Lab 6-D could be built.</w:t>
      </w:r>
    </w:p>
    <w:p>
      <w:pPr>
        <w:pBdr>
          <w:left w:val="single" w:color="E8A33D" w:sz="18"/>
        </w:pBdr>
        <w:shd w:fill="FFF4E5" w:val="clear"/>
        <w:spacing w:after="200" w:before="120"/>
        <w:ind w:left="150" w:right="150"/>
      </w:pPr>
      <w:r>
        <w:rPr>
          <w:b/>
          <w:bCs/>
          <w:color w:val="B00020"/>
        </w:rPr>
        <w:t xml:space="preserve">⚠️ Danish-Imp!  </w:t>
      </w:r>
      <w:r>
        <w:t xml:space="preserve">Because of this dependency, the destroy order at the end of this session was: Lab 6-D (RDS) destroyed first, then Lab 6-C (VPC) destroyed last — the reverse of build order, respecting the dependency.</w:t>
      </w:r>
    </w:p>
    <w:p>
      <w:pPr>
        <w:pStyle w:val="Heading3"/>
        <w:spacing w:after="120" w:before="240"/>
      </w:pPr>
      <w:r>
        <w:t xml:space="preserve">New Concept: data Blocks</w:t>
      </w:r>
    </w:p>
    <w:p>
      <w:pPr>
        <w:spacing w:after="160"/>
      </w:pPr>
      <w:r>
        <w:rPr>
          <w:b w:val="false"/>
          <w:bCs w:val="false"/>
          <w:i w:val="false"/>
          <w:iCs w:val="false"/>
        </w:rPr>
        <w:t xml:space="preserve">Everything used until now was a resource block — meaning "create this." A data block means the opposite: "look up something that already exists, and let me read its details — don't create anything."</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data "aws_vpc" "main" {</w:t>
      </w:r>
    </w:p>
    <w:p>
      <w:pPr>
        <w:shd w:fill="1E1E1E" w:val="clear"/>
        <w:spacing w:after="0" w:line="260"/>
        <w:ind w:left="200" w:right="200"/>
      </w:pPr>
      <w:r>
        <w:rPr>
          <w:rFonts w:ascii="Consolas" w:cs="Consolas" w:eastAsia="Consolas" w:hAnsi="Consolas"/>
          <w:color w:val="D4D4D4"/>
          <w:sz w:val="18"/>
          <w:szCs w:val="18"/>
        </w:rPr>
        <w:t xml:space="preserve">  filter {</w:t>
      </w:r>
    </w:p>
    <w:p>
      <w:pPr>
        <w:shd w:fill="1E1E1E" w:val="clear"/>
        <w:spacing w:after="0" w:line="260"/>
        <w:ind w:left="200" w:right="200"/>
      </w:pPr>
      <w:r>
        <w:rPr>
          <w:rFonts w:ascii="Consolas" w:cs="Consolas" w:eastAsia="Consolas" w:hAnsi="Consolas"/>
          <w:color w:val="D4D4D4"/>
          <w:sz w:val="18"/>
          <w:szCs w:val="18"/>
        </w:rPr>
        <w:t xml:space="preserve">    name   = "tag:Name"</w:t>
      </w:r>
    </w:p>
    <w:p>
      <w:pPr>
        <w:shd w:fill="1E1E1E" w:val="clear"/>
        <w:spacing w:after="0" w:line="260"/>
        <w:ind w:left="200" w:right="200"/>
      </w:pPr>
      <w:r>
        <w:rPr>
          <w:rFonts w:ascii="Consolas" w:cs="Consolas" w:eastAsia="Consolas" w:hAnsi="Consolas"/>
          <w:color w:val="D4D4D4"/>
          <w:sz w:val="18"/>
          <w:szCs w:val="18"/>
        </w:rPr>
        <w:t xml:space="preserve">    values = ["devops-tf-vpc"]</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data "aws_subnets" "private" {</w:t>
      </w:r>
    </w:p>
    <w:p>
      <w:pPr>
        <w:shd w:fill="1E1E1E" w:val="clear"/>
        <w:spacing w:after="0" w:line="260"/>
        <w:ind w:left="200" w:right="200"/>
      </w:pPr>
      <w:r>
        <w:rPr>
          <w:rFonts w:ascii="Consolas" w:cs="Consolas" w:eastAsia="Consolas" w:hAnsi="Consolas"/>
          <w:color w:val="D4D4D4"/>
          <w:sz w:val="18"/>
          <w:szCs w:val="18"/>
        </w:rPr>
        <w:t xml:space="preserve">  filter {</w:t>
      </w:r>
    </w:p>
    <w:p>
      <w:pPr>
        <w:shd w:fill="1E1E1E" w:val="clear"/>
        <w:spacing w:after="0" w:line="260"/>
        <w:ind w:left="200" w:right="200"/>
      </w:pPr>
      <w:r>
        <w:rPr>
          <w:rFonts w:ascii="Consolas" w:cs="Consolas" w:eastAsia="Consolas" w:hAnsi="Consolas"/>
          <w:color w:val="D4D4D4"/>
          <w:sz w:val="18"/>
          <w:szCs w:val="18"/>
        </w:rPr>
        <w:t xml:space="preserve">    name   = "tag:Name"</w:t>
      </w:r>
    </w:p>
    <w:p>
      <w:pPr>
        <w:shd w:fill="1E1E1E" w:val="clear"/>
        <w:spacing w:after="0" w:line="260"/>
        <w:ind w:left="200" w:right="200"/>
      </w:pPr>
      <w:r>
        <w:rPr>
          <w:rFonts w:ascii="Consolas" w:cs="Consolas" w:eastAsia="Consolas" w:hAnsi="Consolas"/>
          <w:color w:val="D4D4D4"/>
          <w:sz w:val="18"/>
          <w:szCs w:val="18"/>
        </w:rPr>
        <w:t xml:space="preserve">    values = ["*private*"]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filter {</w:t>
      </w:r>
    </w:p>
    <w:p>
      <w:pPr>
        <w:shd w:fill="1E1E1E" w:val="clear"/>
        <w:spacing w:after="0" w:line="260"/>
        <w:ind w:left="200" w:right="200"/>
      </w:pPr>
      <w:r>
        <w:rPr>
          <w:rFonts w:ascii="Consolas" w:cs="Consolas" w:eastAsia="Consolas" w:hAnsi="Consolas"/>
          <w:color w:val="D4D4D4"/>
          <w:sz w:val="18"/>
          <w:szCs w:val="18"/>
        </w:rPr>
        <w:t xml:space="preserve">    name   = "vpc-id"</w:t>
      </w:r>
    </w:p>
    <w:p>
      <w:pPr>
        <w:shd w:fill="1E1E1E" w:val="clear"/>
        <w:spacing w:after="0" w:line="260"/>
        <w:ind w:left="200" w:right="200"/>
      </w:pPr>
      <w:r>
        <w:rPr>
          <w:rFonts w:ascii="Consolas" w:cs="Consolas" w:eastAsia="Consolas" w:hAnsi="Consolas"/>
          <w:color w:val="D4D4D4"/>
          <w:sz w:val="18"/>
          <w:szCs w:val="18"/>
        </w:rPr>
        <w:t xml:space="preserve">    values = [data.aws_vpc.main.id]</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data "aws_security_group" "rds" {</w:t>
      </w:r>
    </w:p>
    <w:p>
      <w:pPr>
        <w:shd w:fill="1E1E1E" w:val="clear"/>
        <w:spacing w:after="0" w:line="260"/>
        <w:ind w:left="200" w:right="200"/>
      </w:pPr>
      <w:r>
        <w:rPr>
          <w:rFonts w:ascii="Consolas" w:cs="Consolas" w:eastAsia="Consolas" w:hAnsi="Consolas"/>
          <w:color w:val="D4D4D4"/>
          <w:sz w:val="18"/>
          <w:szCs w:val="18"/>
        </w:rPr>
        <w:t xml:space="preserve">  name   = "rds-sg"</w:t>
      </w:r>
    </w:p>
    <w:p>
      <w:pPr>
        <w:shd w:fill="1E1E1E" w:val="clear"/>
        <w:spacing w:after="0" w:line="260"/>
        <w:ind w:left="200" w:right="200"/>
      </w:pPr>
      <w:r>
        <w:rPr>
          <w:rFonts w:ascii="Consolas" w:cs="Consolas" w:eastAsia="Consolas" w:hAnsi="Consolas"/>
          <w:color w:val="D4D4D4"/>
          <w:sz w:val="18"/>
          <w:szCs w:val="18"/>
        </w:rPr>
        <w:t xml:space="preserve">  vpc_id = data.aws_vpc.main.id</w:t>
      </w:r>
    </w:p>
    <w:p>
      <w:pPr>
        <w:shd w:fill="1E1E1E" w:val="clear"/>
        <w:spacing w:after="0" w:line="260"/>
        <w:ind w:left="200" w:right="200"/>
      </w:pPr>
      <w:r>
        <w:rPr>
          <w:rFonts w:ascii="Consolas" w:cs="Consolas" w:eastAsia="Consolas" w:hAnsi="Consolas"/>
          <w:color w:val="D4D4D4"/>
          <w:sz w:val="18"/>
          <w:szCs w:val="18"/>
        </w:rPr>
        <w:t xml:space="preserve">}</w:t>
      </w:r>
    </w:p>
    <w:p>
      <w:pPr>
        <w:spacing w:after="160"/>
      </w:pPr>
      <w:r>
        <w:rPr>
          <w:b w:val="false"/>
          <w:bCs w:val="false"/>
          <w:i w:val="false"/>
          <w:iCs w:val="false"/>
        </w:rPr>
        <w:t xml:space="preserve"/>
      </w:r>
    </w:p>
    <w:p>
      <w:pPr>
        <w:pBdr>
          <w:left w:val="single" w:color="5B9BD5" w:sz="18"/>
        </w:pBdr>
        <w:shd w:fill="EAF3FB" w:val="clear"/>
        <w:spacing w:after="200" w:before="120"/>
        <w:ind w:left="150" w:right="150"/>
      </w:pPr>
      <w:r>
        <w:rPr>
          <w:b/>
          <w:bCs/>
          <w:color w:val="0F6E6E"/>
        </w:rPr>
        <w:t xml:space="preserve">🧠 DBA Mindset Bridge:  </w:t>
      </w:r>
      <w:r>
        <w:t xml:space="preserve">resource is like CREATE TABLE; data is like a SELECT query against something that already exists — reading, not writing.</w:t>
      </w:r>
    </w:p>
    <w:p>
      <w:pPr>
        <w:pBdr>
          <w:left w:val="single" w:color="E8A33D" w:sz="18"/>
        </w:pBdr>
        <w:shd w:fill="FFF4E5" w:val="clear"/>
        <w:spacing w:after="200" w:before="120"/>
        <w:ind w:left="150" w:right="150"/>
      </w:pPr>
      <w:r>
        <w:rPr>
          <w:b/>
          <w:bCs/>
          <w:color w:val="B00020"/>
        </w:rPr>
        <w:t xml:space="preserve">⚠️ Danish-Imp!  </w:t>
      </w:r>
      <w:r>
        <w:t xml:space="preserve">If a data lookup finds zero matches (wrong VPC name, or Lab 6-C wasn't re-applied), terraform plan fails immediately with a clear error — a safety feature, not a bug, since it stops you building an RDS instance in the wrong place.</w:t>
      </w:r>
    </w:p>
    <w:p>
      <w:pPr>
        <w:pStyle w:val="Heading3"/>
        <w:spacing w:after="120" w:before="240"/>
      </w:pPr>
      <w:r>
        <w:t xml:space="preserve">main.tf — DB Subnet Group and Parameter Group</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resource "aws_db_subnet_group" "mysql" {</w:t>
      </w:r>
    </w:p>
    <w:p>
      <w:pPr>
        <w:shd w:fill="1E1E1E" w:val="clear"/>
        <w:spacing w:after="0" w:line="260"/>
        <w:ind w:left="200" w:right="200"/>
      </w:pPr>
      <w:r>
        <w:rPr>
          <w:rFonts w:ascii="Consolas" w:cs="Consolas" w:eastAsia="Consolas" w:hAnsi="Consolas"/>
          <w:color w:val="D4D4D4"/>
          <w:sz w:val="18"/>
          <w:szCs w:val="18"/>
        </w:rPr>
        <w:t xml:space="preserve">  name       = "devops-db-subnet-group"</w:t>
      </w:r>
    </w:p>
    <w:p>
      <w:pPr>
        <w:shd w:fill="1E1E1E" w:val="clear"/>
        <w:spacing w:after="0" w:line="260"/>
        <w:ind w:left="200" w:right="200"/>
      </w:pPr>
      <w:r>
        <w:rPr>
          <w:rFonts w:ascii="Consolas" w:cs="Consolas" w:eastAsia="Consolas" w:hAnsi="Consolas"/>
          <w:color w:val="D4D4D4"/>
          <w:sz w:val="18"/>
          <w:szCs w:val="18"/>
        </w:rPr>
        <w:t xml:space="preserve">  subnet_ids = data.aws_subnets.private.ids</w:t>
      </w:r>
    </w:p>
    <w:p>
      <w:pPr>
        <w:shd w:fill="1E1E1E" w:val="clear"/>
        <w:spacing w:after="0" w:line="260"/>
        <w:ind w:left="200" w:right="200"/>
      </w:pPr>
      <w:r>
        <w:rPr>
          <w:rFonts w:ascii="Consolas" w:cs="Consolas" w:eastAsia="Consolas" w:hAnsi="Consolas"/>
          <w:color w:val="D4D4D4"/>
          <w:sz w:val="18"/>
          <w:szCs w:val="18"/>
        </w:rPr>
        <w:t xml:space="preserve">  tags = { Name = "devops-db-subnet-group" }</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resource "aws_db_parameter_group" "mysql8" {</w:t>
      </w:r>
    </w:p>
    <w:p>
      <w:pPr>
        <w:shd w:fill="1E1E1E" w:val="clear"/>
        <w:spacing w:after="0" w:line="260"/>
        <w:ind w:left="200" w:right="200"/>
      </w:pPr>
      <w:r>
        <w:rPr>
          <w:rFonts w:ascii="Consolas" w:cs="Consolas" w:eastAsia="Consolas" w:hAnsi="Consolas"/>
          <w:color w:val="D4D4D4"/>
          <w:sz w:val="18"/>
          <w:szCs w:val="18"/>
        </w:rPr>
        <w:t xml:space="preserve">  name   = "devops-mysql8-params"</w:t>
      </w:r>
    </w:p>
    <w:p>
      <w:pPr>
        <w:shd w:fill="1E1E1E" w:val="clear"/>
        <w:spacing w:after="0" w:line="260"/>
        <w:ind w:left="200" w:right="200"/>
      </w:pPr>
      <w:r>
        <w:rPr>
          <w:rFonts w:ascii="Consolas" w:cs="Consolas" w:eastAsia="Consolas" w:hAnsi="Consolas"/>
          <w:color w:val="D4D4D4"/>
          <w:sz w:val="18"/>
          <w:szCs w:val="18"/>
        </w:rPr>
        <w:t xml:space="preserve">  family = "mysql8.0"</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parameter {</w:t>
      </w:r>
    </w:p>
    <w:p>
      <w:pPr>
        <w:shd w:fill="1E1E1E" w:val="clear"/>
        <w:spacing w:after="0" w:line="260"/>
        <w:ind w:left="200" w:right="200"/>
      </w:pPr>
      <w:r>
        <w:rPr>
          <w:rFonts w:ascii="Consolas" w:cs="Consolas" w:eastAsia="Consolas" w:hAnsi="Consolas"/>
          <w:color w:val="D4D4D4"/>
          <w:sz w:val="18"/>
          <w:szCs w:val="18"/>
        </w:rPr>
        <w:t xml:space="preserve">    name  = "slow_query_log"</w:t>
      </w:r>
    </w:p>
    <w:p>
      <w:pPr>
        <w:shd w:fill="1E1E1E" w:val="clear"/>
        <w:spacing w:after="0" w:line="260"/>
        <w:ind w:left="200" w:right="200"/>
      </w:pPr>
      <w:r>
        <w:rPr>
          <w:rFonts w:ascii="Consolas" w:cs="Consolas" w:eastAsia="Consolas" w:hAnsi="Consolas"/>
          <w:color w:val="D4D4D4"/>
          <w:sz w:val="18"/>
          <w:szCs w:val="18"/>
        </w:rPr>
        <w:t xml:space="preserve">    value = "1"</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parameter {</w:t>
      </w:r>
    </w:p>
    <w:p>
      <w:pPr>
        <w:shd w:fill="1E1E1E" w:val="clear"/>
        <w:spacing w:after="0" w:line="260"/>
        <w:ind w:left="200" w:right="200"/>
      </w:pPr>
      <w:r>
        <w:rPr>
          <w:rFonts w:ascii="Consolas" w:cs="Consolas" w:eastAsia="Consolas" w:hAnsi="Consolas"/>
          <w:color w:val="D4D4D4"/>
          <w:sz w:val="18"/>
          <w:szCs w:val="18"/>
        </w:rPr>
        <w:t xml:space="preserve">    name  = "long_query_time"</w:t>
      </w:r>
    </w:p>
    <w:p>
      <w:pPr>
        <w:shd w:fill="1E1E1E" w:val="clear"/>
        <w:spacing w:after="0" w:line="260"/>
        <w:ind w:left="200" w:right="200"/>
      </w:pPr>
      <w:r>
        <w:rPr>
          <w:rFonts w:ascii="Consolas" w:cs="Consolas" w:eastAsia="Consolas" w:hAnsi="Consolas"/>
          <w:color w:val="D4D4D4"/>
          <w:sz w:val="18"/>
          <w:szCs w:val="18"/>
        </w:rPr>
        <w:t xml:space="preserve">    value = "2"</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tags = { Name = "devops-mysql-params" }</w:t>
      </w:r>
    </w:p>
    <w:p>
      <w:pPr>
        <w:shd w:fill="1E1E1E" w:val="clear"/>
        <w:spacing w:after="0" w:line="260"/>
        <w:ind w:left="200" w:right="200"/>
      </w:pPr>
      <w:r>
        <w:rPr>
          <w:rFonts w:ascii="Consolas" w:cs="Consolas" w:eastAsia="Consolas" w:hAnsi="Consolas"/>
          <w:color w:val="D4D4D4"/>
          <w:sz w:val="18"/>
          <w:szCs w:val="18"/>
        </w:rPr>
        <w:t xml:space="preserve">}</w:t>
      </w:r>
    </w:p>
    <w:p>
      <w:pPr>
        <w:spacing w:after="160"/>
      </w:pPr>
      <w:r>
        <w:rPr>
          <w:b w:val="false"/>
          <w:bCs w:val="false"/>
          <w:i w:val="false"/>
          <w:iCs w:val="false"/>
        </w:rPr>
        <w:t xml:space="preserve"/>
      </w:r>
    </w:p>
    <w:p>
      <w:pPr>
        <w:pBdr>
          <w:left w:val="single" w:color="5B9BD5" w:sz="18"/>
        </w:pBdr>
        <w:shd w:fill="EAF3FB" w:val="clear"/>
        <w:spacing w:after="200" w:before="120"/>
        <w:ind w:left="150" w:right="150"/>
      </w:pPr>
      <w:r>
        <w:rPr>
          <w:b/>
          <w:bCs/>
          <w:color w:val="0F6E6E"/>
        </w:rPr>
        <w:t xml:space="preserve">🧠 DBA Mindset Bridge:  </w:t>
      </w:r>
      <w:r>
        <w:t xml:space="preserve">The parameter group is directly equivalent to editing my.cnf and restarting MySQL — except here it's version-controlled, reviewable code, attached to the RDS instance declaratively instead of manually edited on a server.</w:t>
      </w:r>
    </w:p>
    <w:p>
      <w:pPr>
        <w:pStyle w:val="Heading3"/>
        <w:spacing w:after="120" w:before="240"/>
      </w:pPr>
      <w:r>
        <w:t xml:space="preserve">main.tf — The RDS MySQL Instance</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resource "aws_db_instance" "mysql" {</w:t>
      </w:r>
    </w:p>
    <w:p>
      <w:pPr>
        <w:shd w:fill="1E1E1E" w:val="clear"/>
        <w:spacing w:after="0" w:line="260"/>
        <w:ind w:left="200" w:right="200"/>
      </w:pPr>
      <w:r>
        <w:rPr>
          <w:rFonts w:ascii="Consolas" w:cs="Consolas" w:eastAsia="Consolas" w:hAnsi="Consolas"/>
          <w:color w:val="D4D4D4"/>
          <w:sz w:val="18"/>
          <w:szCs w:val="18"/>
        </w:rPr>
        <w:t xml:space="preserve">  identifier     = "devops-lab-mysql"</w:t>
      </w:r>
    </w:p>
    <w:p>
      <w:pPr>
        <w:shd w:fill="1E1E1E" w:val="clear"/>
        <w:spacing w:after="0" w:line="260"/>
        <w:ind w:left="200" w:right="200"/>
      </w:pPr>
      <w:r>
        <w:rPr>
          <w:rFonts w:ascii="Consolas" w:cs="Consolas" w:eastAsia="Consolas" w:hAnsi="Consolas"/>
          <w:color w:val="D4D4D4"/>
          <w:sz w:val="18"/>
          <w:szCs w:val="18"/>
        </w:rPr>
        <w:t xml:space="preserve">  engine         = "mysql"</w:t>
      </w:r>
    </w:p>
    <w:p>
      <w:pPr>
        <w:shd w:fill="1E1E1E" w:val="clear"/>
        <w:spacing w:after="0" w:line="260"/>
        <w:ind w:left="200" w:right="200"/>
      </w:pPr>
      <w:r>
        <w:rPr>
          <w:rFonts w:ascii="Consolas" w:cs="Consolas" w:eastAsia="Consolas" w:hAnsi="Consolas"/>
          <w:color w:val="D4D4D4"/>
          <w:sz w:val="18"/>
          <w:szCs w:val="18"/>
        </w:rPr>
        <w:t xml:space="preserve">  engine_version = "8.0"</w:t>
      </w:r>
    </w:p>
    <w:p>
      <w:pPr>
        <w:shd w:fill="1E1E1E" w:val="clear"/>
        <w:spacing w:after="0" w:line="260"/>
        <w:ind w:left="200" w:right="200"/>
      </w:pPr>
      <w:r>
        <w:rPr>
          <w:rFonts w:ascii="Consolas" w:cs="Consolas" w:eastAsia="Consolas" w:hAnsi="Consolas"/>
          <w:color w:val="D4D4D4"/>
          <w:sz w:val="18"/>
          <w:szCs w:val="18"/>
        </w:rPr>
        <w:t xml:space="preserve">  instance_class = "db.t3.micro"</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allocated_storage = 20</w:t>
      </w:r>
    </w:p>
    <w:p>
      <w:pPr>
        <w:shd w:fill="1E1E1E" w:val="clear"/>
        <w:spacing w:after="0" w:line="260"/>
        <w:ind w:left="200" w:right="200"/>
      </w:pPr>
      <w:r>
        <w:rPr>
          <w:rFonts w:ascii="Consolas" w:cs="Consolas" w:eastAsia="Consolas" w:hAnsi="Consolas"/>
          <w:color w:val="D4D4D4"/>
          <w:sz w:val="18"/>
          <w:szCs w:val="18"/>
        </w:rPr>
        <w:t xml:space="preserve">  storage_type       = "gp2"</w:t>
      </w:r>
    </w:p>
    <w:p>
      <w:pPr>
        <w:shd w:fill="1E1E1E" w:val="clear"/>
        <w:spacing w:after="0" w:line="260"/>
        <w:ind w:left="200" w:right="200"/>
      </w:pPr>
      <w:r>
        <w:rPr>
          <w:rFonts w:ascii="Consolas" w:cs="Consolas" w:eastAsia="Consolas" w:hAnsi="Consolas"/>
          <w:color w:val="D4D4D4"/>
          <w:sz w:val="18"/>
          <w:szCs w:val="18"/>
        </w:rPr>
        <w:t xml:space="preserve">  storage_encrypted  = true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db_name  = "devopslab"</w:t>
      </w:r>
    </w:p>
    <w:p>
      <w:pPr>
        <w:shd w:fill="1E1E1E" w:val="clear"/>
        <w:spacing w:after="0" w:line="260"/>
        <w:ind w:left="200" w:right="200"/>
      </w:pPr>
      <w:r>
        <w:rPr>
          <w:rFonts w:ascii="Consolas" w:cs="Consolas" w:eastAsia="Consolas" w:hAnsi="Consolas"/>
          <w:color w:val="D4D4D4"/>
          <w:sz w:val="18"/>
          <w:szCs w:val="18"/>
        </w:rPr>
        <w:t xml:space="preserve">  username = var.db_username</w:t>
      </w:r>
    </w:p>
    <w:p>
      <w:pPr>
        <w:shd w:fill="1E1E1E" w:val="clear"/>
        <w:spacing w:after="0" w:line="260"/>
        <w:ind w:left="200" w:right="200"/>
      </w:pPr>
      <w:r>
        <w:rPr>
          <w:rFonts w:ascii="Consolas" w:cs="Consolas" w:eastAsia="Consolas" w:hAnsi="Consolas"/>
          <w:color w:val="D4D4D4"/>
          <w:sz w:val="18"/>
          <w:szCs w:val="18"/>
        </w:rPr>
        <w:t xml:space="preserve">  password = var.db_password</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db_subnet_group_name    = aws_db_subnet_group.mysql.name</w:t>
      </w:r>
    </w:p>
    <w:p>
      <w:pPr>
        <w:shd w:fill="1E1E1E" w:val="clear"/>
        <w:spacing w:after="0" w:line="260"/>
        <w:ind w:left="200" w:right="200"/>
      </w:pPr>
      <w:r>
        <w:rPr>
          <w:rFonts w:ascii="Consolas" w:cs="Consolas" w:eastAsia="Consolas" w:hAnsi="Consolas"/>
          <w:color w:val="D4D4D4"/>
          <w:sz w:val="18"/>
          <w:szCs w:val="18"/>
        </w:rPr>
        <w:t xml:space="preserve">  vpc_security_group_ids  = [data.aws_security_group.rds.id]</w:t>
      </w:r>
    </w:p>
    <w:p>
      <w:pPr>
        <w:shd w:fill="1E1E1E" w:val="clear"/>
        <w:spacing w:after="0" w:line="260"/>
        <w:ind w:left="200" w:right="200"/>
      </w:pPr>
      <w:r>
        <w:rPr>
          <w:rFonts w:ascii="Consolas" w:cs="Consolas" w:eastAsia="Consolas" w:hAnsi="Consolas"/>
          <w:color w:val="D4D4D4"/>
          <w:sz w:val="18"/>
          <w:szCs w:val="18"/>
        </w:rPr>
        <w:t xml:space="preserve">  parameter_group_name    = aws_db_parameter_group.mysql8.name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multi_az                = false   # true for production</w:t>
      </w:r>
    </w:p>
    <w:p>
      <w:pPr>
        <w:shd w:fill="1E1E1E" w:val="clear"/>
        <w:spacing w:after="0" w:line="260"/>
        <w:ind w:left="200" w:right="200"/>
      </w:pPr>
      <w:r>
        <w:rPr>
          <w:rFonts w:ascii="Consolas" w:cs="Consolas" w:eastAsia="Consolas" w:hAnsi="Consolas"/>
          <w:color w:val="D4D4D4"/>
          <w:sz w:val="18"/>
          <w:szCs w:val="18"/>
        </w:rPr>
        <w:t xml:space="preserve">  publicly_accessible     = false   # NEVER true for production</w:t>
      </w:r>
    </w:p>
    <w:p>
      <w:pPr>
        <w:shd w:fill="1E1E1E" w:val="clear"/>
        <w:spacing w:after="0" w:line="260"/>
        <w:ind w:left="200" w:right="200"/>
      </w:pPr>
      <w:r>
        <w:rPr>
          <w:rFonts w:ascii="Consolas" w:cs="Consolas" w:eastAsia="Consolas" w:hAnsi="Consolas"/>
          <w:color w:val="D4D4D4"/>
          <w:sz w:val="18"/>
          <w:szCs w:val="18"/>
        </w:rPr>
        <w:t xml:space="preserve">  skip_final_snapshot     = true    # false for production</w:t>
      </w:r>
    </w:p>
    <w:p>
      <w:pPr>
        <w:shd w:fill="1E1E1E" w:val="clear"/>
        <w:spacing w:after="0" w:line="260"/>
        <w:ind w:left="200" w:right="200"/>
      </w:pPr>
      <w:r>
        <w:rPr>
          <w:rFonts w:ascii="Consolas" w:cs="Consolas" w:eastAsia="Consolas" w:hAnsi="Consolas"/>
          <w:color w:val="D4D4D4"/>
          <w:sz w:val="18"/>
          <w:szCs w:val="18"/>
        </w:rPr>
        <w:t xml:space="preserve">  backup_retention_period = 1</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tags = { Name = "devops-lab-mysql", Owner = "Danish" }</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output "rds_endpoint" {</w:t>
      </w:r>
    </w:p>
    <w:p>
      <w:pPr>
        <w:shd w:fill="1E1E1E" w:val="clear"/>
        <w:spacing w:after="0" w:line="260"/>
        <w:ind w:left="200" w:right="200"/>
      </w:pPr>
      <w:r>
        <w:rPr>
          <w:rFonts w:ascii="Consolas" w:cs="Consolas" w:eastAsia="Consolas" w:hAnsi="Consolas"/>
          <w:color w:val="D4D4D4"/>
          <w:sz w:val="18"/>
          <w:szCs w:val="18"/>
        </w:rPr>
        <w:t xml:space="preserve">  value     = aws_db_instance.mysql.endpoint</w:t>
      </w:r>
    </w:p>
    <w:p>
      <w:pPr>
        <w:shd w:fill="1E1E1E" w:val="clear"/>
        <w:spacing w:after="0" w:line="260"/>
        <w:ind w:left="200" w:right="200"/>
      </w:pPr>
      <w:r>
        <w:rPr>
          <w:rFonts w:ascii="Consolas" w:cs="Consolas" w:eastAsia="Consolas" w:hAnsi="Consolas"/>
          <w:color w:val="D4D4D4"/>
          <w:sz w:val="18"/>
          <w:szCs w:val="18"/>
        </w:rPr>
        <w:t xml:space="preserve">  sensitive = true</w:t>
      </w:r>
    </w:p>
    <w:p>
      <w:pPr>
        <w:shd w:fill="1E1E1E" w:val="clear"/>
        <w:spacing w:after="0" w:line="260"/>
        <w:ind w:left="200" w:right="200"/>
      </w:pPr>
      <w:r>
        <w:rPr>
          <w:rFonts w:ascii="Consolas" w:cs="Consolas" w:eastAsia="Consolas" w:hAnsi="Consolas"/>
          <w:color w:val="D4D4D4"/>
          <w:sz w:val="18"/>
          <w:szCs w:val="18"/>
        </w:rPr>
        <w:t xml:space="preserve">}</w:t>
      </w:r>
    </w:p>
    <w:p>
      <w:pPr>
        <w:spacing w:after="160"/>
      </w:pPr>
      <w:r>
        <w:rPr>
          <w:b w:val="false"/>
          <w:bCs w:val="false"/>
          <w:i w:val="false"/>
          <w:iCs w:val="false"/>
        </w:rPr>
        <w:t xml:space="preserve"/>
      </w:r>
    </w:p>
    <w:p>
      <w:pPr>
        <w:pBdr>
          <w:left w:val="single" w:color="E8A33D" w:sz="18"/>
        </w:pBdr>
        <w:shd w:fill="FFF4E5" w:val="clear"/>
        <w:spacing w:after="200" w:before="120"/>
        <w:ind w:left="150" w:right="150"/>
      </w:pPr>
      <w:r>
        <w:rPr>
          <w:b/>
          <w:bCs/>
          <w:color w:val="B00020"/>
        </w:rPr>
        <w:t xml:space="preserve">⚠️ Danish-Imp!  </w:t>
      </w:r>
      <w:r>
        <w:t xml:space="preserve">publicly_accessible = false enforces Chapter 2's core networking rule at the RDS resource level: a database should never be reachable directly from the internet.</w:t>
      </w:r>
    </w:p>
    <w:p>
      <w:pPr>
        <w:pBdr>
          <w:left w:val="single" w:color="E8A33D" w:sz="18"/>
        </w:pBdr>
        <w:shd w:fill="FFF4E5" w:val="clear"/>
        <w:spacing w:after="200" w:before="120"/>
        <w:ind w:left="150" w:right="150"/>
      </w:pPr>
      <w:r>
        <w:rPr>
          <w:b/>
          <w:bCs/>
          <w:color w:val="B00020"/>
        </w:rPr>
        <w:t xml:space="preserve">⚠️ Danish-Imp!  </w:t>
      </w:r>
      <w:r>
        <w:t xml:space="preserve">Never set skip_final_snapshot = true on a real production database. In real production this stays false so AWS forces a backup snapshot before allowing deletion — a genuine safeguard against accidental data loss.</w:t>
      </w:r>
    </w:p>
    <w:p>
      <w:pPr>
        <w:pStyle w:val="Heading3"/>
        <w:spacing w:after="120" w:before="240"/>
      </w:pPr>
      <w:r>
        <w:t xml:space="preserve">variables.tf</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variable "db_username" {</w:t>
      </w:r>
    </w:p>
    <w:p>
      <w:pPr>
        <w:shd w:fill="1E1E1E" w:val="clear"/>
        <w:spacing w:after="0" w:line="260"/>
        <w:ind w:left="200" w:right="200"/>
      </w:pPr>
      <w:r>
        <w:rPr>
          <w:rFonts w:ascii="Consolas" w:cs="Consolas" w:eastAsia="Consolas" w:hAnsi="Consolas"/>
          <w:color w:val="D4D4D4"/>
          <w:sz w:val="18"/>
          <w:szCs w:val="18"/>
        </w:rPr>
        <w:t xml:space="preserve">  description = "RDS master username"</w:t>
      </w:r>
    </w:p>
    <w:p>
      <w:pPr>
        <w:shd w:fill="1E1E1E" w:val="clear"/>
        <w:spacing w:after="0" w:line="260"/>
        <w:ind w:left="200" w:right="200"/>
      </w:pPr>
      <w:r>
        <w:rPr>
          <w:rFonts w:ascii="Consolas" w:cs="Consolas" w:eastAsia="Consolas" w:hAnsi="Consolas"/>
          <w:color w:val="D4D4D4"/>
          <w:sz w:val="18"/>
          <w:szCs w:val="18"/>
        </w:rPr>
        <w:t xml:space="preserve">  type        = string</w:t>
      </w:r>
    </w:p>
    <w:p>
      <w:pPr>
        <w:shd w:fill="1E1E1E" w:val="clear"/>
        <w:spacing w:after="0" w:line="260"/>
        <w:ind w:left="200" w:right="200"/>
      </w:pPr>
      <w:r>
        <w:rPr>
          <w:rFonts w:ascii="Consolas" w:cs="Consolas" w:eastAsia="Consolas" w:hAnsi="Consolas"/>
          <w:color w:val="D4D4D4"/>
          <w:sz w:val="18"/>
          <w:szCs w:val="18"/>
        </w:rPr>
        <w:t xml:space="preserve">  default     = "admin"</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variable "db_password" {</w:t>
      </w:r>
    </w:p>
    <w:p>
      <w:pPr>
        <w:shd w:fill="1E1E1E" w:val="clear"/>
        <w:spacing w:after="0" w:line="260"/>
        <w:ind w:left="200" w:right="200"/>
      </w:pPr>
      <w:r>
        <w:rPr>
          <w:rFonts w:ascii="Consolas" w:cs="Consolas" w:eastAsia="Consolas" w:hAnsi="Consolas"/>
          <w:color w:val="D4D4D4"/>
          <w:sz w:val="18"/>
          <w:szCs w:val="18"/>
        </w:rPr>
        <w:t xml:space="preserve">  description = "RDS master password"</w:t>
      </w:r>
    </w:p>
    <w:p>
      <w:pPr>
        <w:shd w:fill="1E1E1E" w:val="clear"/>
        <w:spacing w:after="0" w:line="260"/>
        <w:ind w:left="200" w:right="200"/>
      </w:pPr>
      <w:r>
        <w:rPr>
          <w:rFonts w:ascii="Consolas" w:cs="Consolas" w:eastAsia="Consolas" w:hAnsi="Consolas"/>
          <w:color w:val="D4D4D4"/>
          <w:sz w:val="18"/>
          <w:szCs w:val="18"/>
        </w:rPr>
        <w:t xml:space="preserve">  type        = string</w:t>
      </w:r>
    </w:p>
    <w:p>
      <w:pPr>
        <w:shd w:fill="1E1E1E" w:val="clear"/>
        <w:spacing w:after="0" w:line="260"/>
        <w:ind w:left="200" w:right="200"/>
      </w:pPr>
      <w:r>
        <w:rPr>
          <w:rFonts w:ascii="Consolas" w:cs="Consolas" w:eastAsia="Consolas" w:hAnsi="Consolas"/>
          <w:color w:val="D4D4D4"/>
          <w:sz w:val="18"/>
          <w:szCs w:val="18"/>
        </w:rPr>
        <w:t xml:space="preserve">  sensitive   = true</w:t>
      </w:r>
    </w:p>
    <w:p>
      <w:pPr>
        <w:shd w:fill="1E1E1E" w:val="clear"/>
        <w:spacing w:after="0" w:line="260"/>
        <w:ind w:left="200" w:right="200"/>
      </w:pPr>
      <w:r>
        <w:rPr>
          <w:rFonts w:ascii="Consolas" w:cs="Consolas" w:eastAsia="Consolas" w:hAnsi="Consolas"/>
          <w:color w:val="D4D4D4"/>
          <w:sz w:val="18"/>
          <w:szCs w:val="18"/>
        </w:rPr>
        <w:t xml:space="preserve">  # Never set a default for passwords</w:t>
      </w:r>
    </w:p>
    <w:p>
      <w:pPr>
        <w:shd w:fill="1E1E1E" w:val="clear"/>
        <w:spacing w:after="0" w:line="260"/>
        <w:ind w:left="200" w:right="200"/>
      </w:pPr>
      <w:r>
        <w:rPr>
          <w:rFonts w:ascii="Consolas" w:cs="Consolas" w:eastAsia="Consolas" w:hAnsi="Consolas"/>
          <w:color w:val="D4D4D4"/>
          <w:sz w:val="18"/>
          <w:szCs w:val="18"/>
        </w:rPr>
        <w:t xml:space="preserve">}</w:t>
      </w:r>
    </w:p>
    <w:p>
      <w:pPr>
        <w:spacing w:after="160"/>
      </w:pPr>
      <w:r>
        <w:rPr>
          <w:b w:val="false"/>
          <w:bCs w:val="false"/>
          <w:i w:val="false"/>
          <w:iCs w:val="false"/>
        </w:rPr>
        <w:t xml:space="preserve"/>
      </w:r>
    </w:p>
    <w:p>
      <w:pPr>
        <w:pStyle w:val="Heading3"/>
        <w:spacing w:after="120" w:before="240"/>
      </w:pPr>
      <w:r>
        <w:t xml:space="preserve">Running the Workflow</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init</w:t>
      </w:r>
    </w:p>
    <w:p>
      <w:pPr>
        <w:spacing w:after="60" w:before="15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571750"/>
                    </a:xfrm>
                    <a:prstGeom prst="rect">
                      <a:avLst/>
                    </a:prstGeom>
                  </pic:spPr>
                </pic:pic>
              </a:graphicData>
            </a:graphic>
          </wp:inline>
        </w:drawing>
      </w:r>
    </w:p>
    <w:p>
      <w:pPr>
        <w:spacing w:after="200"/>
        <w:jc w:val="center"/>
      </w:pPr>
      <w:r>
        <w:rPr>
          <w:i/>
          <w:iCs/>
          <w:color w:val="595959"/>
          <w:sz w:val="18"/>
          <w:szCs w:val="18"/>
        </w:rPr>
        <w:t xml:space="preserve">terraform init — provider ready inside rds-lab folder</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fmt</w:t>
      </w:r>
    </w:p>
    <w:p>
      <w:pPr>
        <w:shd w:fill="1E1E1E" w:val="clear"/>
        <w:spacing w:after="0" w:line="260"/>
        <w:ind w:left="200" w:right="200"/>
      </w:pPr>
      <w:r>
        <w:rPr>
          <w:rFonts w:ascii="Consolas" w:cs="Consolas" w:eastAsia="Consolas" w:hAnsi="Consolas"/>
          <w:color w:val="D4D4D4"/>
          <w:sz w:val="18"/>
          <w:szCs w:val="18"/>
        </w:rPr>
        <w:t xml:space="preserve">terraform validate</w:t>
      </w:r>
    </w:p>
    <w:p>
      <w:pPr>
        <w:spacing w:after="60" w:before="150"/>
        <w:jc w:val="center"/>
      </w:pPr>
      <w:r>
        <w:drawing>
          <wp:inline distT="0" distB="0" distL="0" distR="0">
            <wp:extent cx="5334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428750"/>
                    </a:xfrm>
                    <a:prstGeom prst="rect">
                      <a:avLst/>
                    </a:prstGeom>
                  </pic:spPr>
                </pic:pic>
              </a:graphicData>
            </a:graphic>
          </wp:inline>
        </w:drawing>
      </w:r>
    </w:p>
    <w:p>
      <w:pPr>
        <w:spacing w:after="200"/>
        <w:jc w:val="center"/>
      </w:pPr>
      <w:r>
        <w:rPr>
          <w:i/>
          <w:iCs/>
          <w:color w:val="595959"/>
          <w:sz w:val="18"/>
          <w:szCs w:val="18"/>
        </w:rPr>
        <w:t xml:space="preserve">terraform validate — Success</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plan -var="db_password=&lt;your-password&gt;"</w:t>
      </w:r>
    </w:p>
    <w:p>
      <w:pPr>
        <w:spacing w:after="60" w:before="150"/>
        <w:jc w:val="center"/>
      </w:pPr>
      <w:r>
        <w:drawing>
          <wp:inline distT="0" distB="0" distL="0" distR="0">
            <wp:extent cx="5334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600450"/>
                    </a:xfrm>
                    <a:prstGeom prst="rect">
                      <a:avLst/>
                    </a:prstGeom>
                  </pic:spPr>
                </pic:pic>
              </a:graphicData>
            </a:graphic>
          </wp:inline>
        </w:drawing>
      </w:r>
    </w:p>
    <w:p>
      <w:pPr>
        <w:spacing w:after="200"/>
        <w:jc w:val="center"/>
      </w:pPr>
      <w:r>
        <w:rPr>
          <w:i/>
          <w:iCs/>
          <w:color w:val="595959"/>
          <w:sz w:val="18"/>
          <w:szCs w:val="18"/>
        </w:rPr>
        <w:t xml:space="preserve">terraform plan — 3 to add (subnet group, parameter group, RDS instance); rds_endpoint shown as (sensitive value)</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apply -var="db_password=&lt;your-password&gt;"</w:t>
      </w:r>
    </w:p>
    <w:p>
      <w:pPr>
        <w:pBdr>
          <w:left w:val="single" w:color="8B5CF6" w:sz="18"/>
        </w:pBdr>
        <w:shd w:fill="F2E9FF" w:val="clear"/>
        <w:spacing w:after="200" w:before="120"/>
        <w:ind w:left="150" w:right="150"/>
      </w:pPr>
      <w:r>
        <w:rPr>
          <w:b/>
          <w:bCs/>
          <w:color w:val="1F3864"/>
        </w:rPr>
        <w:t xml:space="preserve">📌 Real Near-Miss — RDS requires subnets in at least 2 Availability Zones:  </w:t>
      </w:r>
      <w:r>
        <w:t xml:space="preserve">The first apply attempt failed with: DBSubnetGroupDoesNotCoverEnoughAZs — Current AZ coverage: us-east-1a. Add subnets to cover at least 2 AZs. Lab 6-C had only created one private subnet, in a single AZ. RDS's DB Subnet Group hard-requires 2+ AZs even for a single-AZ (non-Multi-AZ) database. Fixed by adding a second private subnet (10.0.3.0/24, us-east-1b) to Lab 6-C's main.tf and re-applying that lab before retrying Lab 6-D.</w:t>
      </w:r>
    </w:p>
    <w:p>
      <w:pPr>
        <w:spacing w:after="60" w:before="15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143250"/>
                    </a:xfrm>
                    <a:prstGeom prst="rect">
                      <a:avLst/>
                    </a:prstGeom>
                  </pic:spPr>
                </pic:pic>
              </a:graphicData>
            </a:graphic>
          </wp:inline>
        </w:drawing>
      </w:r>
    </w:p>
    <w:p>
      <w:pPr>
        <w:spacing w:after="200"/>
        <w:jc w:val="center"/>
      </w:pPr>
      <w:r>
        <w:rPr>
          <w:i/>
          <w:iCs/>
          <w:color w:val="595959"/>
          <w:sz w:val="18"/>
          <w:szCs w:val="18"/>
        </w:rPr>
        <w:t xml:space="preserve">Fix applied in Lab 6-C: second private subnet added in us-east-1b (1 to add, 0 to change)</w:t>
      </w:r>
    </w:p>
    <w:p>
      <w:pPr>
        <w:spacing w:after="160"/>
      </w:pPr>
      <w:r>
        <w:rPr>
          <w:b w:val="false"/>
          <w:bCs w:val="false"/>
          <w:i/>
          <w:iCs/>
        </w:rPr>
        <w:t xml:space="preserve">Retrying the RDS apply after the fix:</w:t>
      </w:r>
    </w:p>
    <w:p>
      <w:pPr>
        <w:spacing w:after="60" w:before="150"/>
        <w:jc w:val="center"/>
      </w:pPr>
      <w:r>
        <w:drawing>
          <wp:inline distT="0" distB="0" distL="0" distR="0">
            <wp:extent cx="5334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1228725"/>
                    </a:xfrm>
                    <a:prstGeom prst="rect">
                      <a:avLst/>
                    </a:prstGeom>
                  </pic:spPr>
                </pic:pic>
              </a:graphicData>
            </a:graphic>
          </wp:inline>
        </w:drawing>
      </w:r>
    </w:p>
    <w:p>
      <w:pPr>
        <w:spacing w:after="200"/>
        <w:jc w:val="center"/>
      </w:pPr>
      <w:r>
        <w:rPr>
          <w:i/>
          <w:iCs/>
          <w:color w:val="595959"/>
          <w:sz w:val="18"/>
          <w:szCs w:val="18"/>
        </w:rPr>
        <w:t xml:space="preserve">terraform apply complete — RDS MySQL 8.0 created after 8m37s</w:t>
      </w:r>
    </w:p>
    <w:p>
      <w:pPr>
        <w:spacing w:after="60" w:before="150"/>
        <w:jc w:val="center"/>
      </w:pPr>
      <w:r>
        <w:drawing>
          <wp:inline distT="0" distB="0" distL="0" distR="0">
            <wp:extent cx="533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1524000"/>
                    </a:xfrm>
                    <a:prstGeom prst="rect">
                      <a:avLst/>
                    </a:prstGeom>
                  </pic:spPr>
                </pic:pic>
              </a:graphicData>
            </a:graphic>
          </wp:inline>
        </w:drawing>
      </w:r>
    </w:p>
    <w:p>
      <w:pPr>
        <w:spacing w:after="200"/>
        <w:jc w:val="center"/>
      </w:pPr>
      <w:r>
        <w:rPr>
          <w:i/>
          <w:iCs/>
          <w:color w:val="595959"/>
          <w:sz w:val="18"/>
          <w:szCs w:val="18"/>
        </w:rPr>
        <w:t xml:space="preserve">AWS Console confirms the RDS instance is Available, Engine: MySQL Community</w:t>
      </w:r>
    </w:p>
    <w:p>
      <w:pPr>
        <w:pStyle w:val="Heading3"/>
        <w:spacing w:after="120" w:before="240"/>
      </w:pPr>
      <w:r>
        <w:t xml:space="preserve">Destroy</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destroy -var="db_password=&lt;your-password&gt;"</w:t>
      </w:r>
    </w:p>
    <w:p>
      <w:pPr>
        <w:spacing w:after="60" w:before="150"/>
        <w:jc w:val="center"/>
      </w:pPr>
      <w:r>
        <w:drawing>
          <wp:inline distT="0" distB="0" distL="0" distR="0">
            <wp:extent cx="5334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595959"/>
          <w:sz w:val="18"/>
          <w:szCs w:val="18"/>
        </w:rPr>
        <w:t xml:space="preserve">terraform destroy complete — 3 resources destroyed (RDS destroyed first, per dependency order)</w:t>
      </w:r>
    </w:p>
    <w:p>
      <w:pPr>
        <w:spacing w:after="60" w:before="15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i/>
          <w:iCs/>
          <w:color w:val="595959"/>
          <w:sz w:val="18"/>
          <w:szCs w:val="18"/>
        </w:rPr>
        <w:t xml:space="preserve">Lab 6-C VPC destroyed last (9 resources — includes the second private subnet added for the fix)</w:t>
      </w:r>
    </w:p>
    <w:p>
      <w:pPr>
        <w:spacing w:after="160"/>
      </w:pPr>
      <w:r>
        <w:rPr>
          <w:b/>
          <w:bCs/>
          <w:i w:val="false"/>
          <w:iCs w:val="false"/>
        </w:rPr>
        <w:t xml:space="preserve">Lab 6-D result: a real, encrypted, privately-placed MySQL 8.0 RDS instance built end to end via Terraform, using data blocks to safely re-use existing infrastructure from a separate project. A real AWS platform requirement (2-AZ subnet coverage) was hit and resolved as it would be in an actual production rollout.</w:t>
      </w:r>
    </w:p>
    <w:p>
      <w:r>
        <w:br w:type="page"/>
      </w:r>
    </w:p>
    <w:p>
      <w:pPr>
        <w:pStyle w:val="Heading1"/>
        <w:spacing w:after="200" w:before="400"/>
      </w:pPr>
      <w:r>
        <w:t xml:space="preserve">Lab 6-E — Add CloudWatch Alarm to EC2 (End-to-End)</w:t>
      </w:r>
    </w:p>
    <w:p>
      <w:pPr>
        <w:spacing w:after="160"/>
      </w:pPr>
      <w:r>
        <w:rPr>
          <w:b w:val="false"/>
          <w:bCs w:val="false"/>
          <w:i w:val="false"/>
          <w:iCs w:val="false"/>
        </w:rPr>
        <w:t xml:space="preserve">Purpose: build an EC2 instance, an SNS notification topic, an email subscription, and a CloudWatch CPU alarm all in one terraform apply — infrastructure and monitoring deployed together as a single unit, rather than as separate manual steps.</w:t>
      </w:r>
    </w:p>
    <w:p>
      <w:pPr>
        <w:spacing w:after="160"/>
      </w:pPr>
      <w:r>
        <w:rPr>
          <w:b w:val="false"/>
          <w:bCs w:val="false"/>
          <w:i/>
          <w:iCs/>
        </w:rPr>
        <w:t xml:space="preserve">Folder used: devops-labs/6terraform/ (the same folder as Lab 6-B — new resources appended to that main.tf)</w:t>
      </w:r>
    </w:p>
    <w:p>
      <w:pPr>
        <w:pStyle w:val="Heading3"/>
        <w:spacing w:after="120" w:before="240"/>
      </w:pPr>
      <w:r>
        <w:t xml:space="preserve">What is SNS?</w:t>
      </w:r>
    </w:p>
    <w:p>
      <w:pPr>
        <w:spacing w:after="160"/>
      </w:pPr>
      <w:r>
        <w:rPr>
          <w:b w:val="false"/>
          <w:bCs w:val="false"/>
          <w:i w:val="false"/>
          <w:iCs w:val="false"/>
        </w:rPr>
        <w:t xml:space="preserve">SNS (Simple Notification Service) is AWS's broadcast/announcement system. A topic is the channel itself — it doesn't know who's listening. A subscription is one specific listener attached to that topic (email, SMS, another AWS service). When something publishes to the topic, every subscriber is notified.</w:t>
      </w:r>
    </w:p>
    <w:p>
      <w:pPr>
        <w:spacing w:after="160"/>
      </w:pPr>
      <w:r>
        <w:rPr>
          <w:b w:val="false"/>
          <w:bCs w:val="false"/>
          <w:i/>
          <w:iCs/>
        </w:rPr>
        <w:t xml:space="preserve">This is the same relationship already covered conceptually in the handbook's AWS Fundamentals chapter (CloudWatch alarms triggering SNS notifications) and performed manually via console clicks in the Monitoring chapter's hands-on lab. This lab writes that same operational task as reusable Terraform code.</w:t>
      </w:r>
    </w:p>
    <w:p>
      <w:pPr>
        <w:pStyle w:val="Heading3"/>
        <w:spacing w:after="120" w:before="240"/>
      </w:pPr>
      <w:r>
        <w:t xml:space="preserve">variables.tf additions</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variable "project_name" {</w:t>
      </w:r>
    </w:p>
    <w:p>
      <w:pPr>
        <w:shd w:fill="1E1E1E" w:val="clear"/>
        <w:spacing w:after="0" w:line="260"/>
        <w:ind w:left="200" w:right="200"/>
      </w:pPr>
      <w:r>
        <w:rPr>
          <w:rFonts w:ascii="Consolas" w:cs="Consolas" w:eastAsia="Consolas" w:hAnsi="Consolas"/>
          <w:color w:val="D4D4D4"/>
          <w:sz w:val="18"/>
          <w:szCs w:val="18"/>
        </w:rPr>
        <w:t xml:space="preserve">  description = "Project name prefix for resource naming"</w:t>
      </w:r>
    </w:p>
    <w:p>
      <w:pPr>
        <w:shd w:fill="1E1E1E" w:val="clear"/>
        <w:spacing w:after="0" w:line="260"/>
        <w:ind w:left="200" w:right="200"/>
      </w:pPr>
      <w:r>
        <w:rPr>
          <w:rFonts w:ascii="Consolas" w:cs="Consolas" w:eastAsia="Consolas" w:hAnsi="Consolas"/>
          <w:color w:val="D4D4D4"/>
          <w:sz w:val="18"/>
          <w:szCs w:val="18"/>
        </w:rPr>
        <w:t xml:space="preserve">  type        = string</w:t>
      </w:r>
    </w:p>
    <w:p>
      <w:pPr>
        <w:shd w:fill="1E1E1E" w:val="clear"/>
        <w:spacing w:after="0" w:line="260"/>
        <w:ind w:left="200" w:right="200"/>
      </w:pPr>
      <w:r>
        <w:rPr>
          <w:rFonts w:ascii="Consolas" w:cs="Consolas" w:eastAsia="Consolas" w:hAnsi="Consolas"/>
          <w:color w:val="D4D4D4"/>
          <w:sz w:val="18"/>
          <w:szCs w:val="18"/>
        </w:rPr>
        <w:t xml:space="preserve">  default     = "devops-lab"</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variable "alert_email" {</w:t>
      </w:r>
    </w:p>
    <w:p>
      <w:pPr>
        <w:shd w:fill="1E1E1E" w:val="clear"/>
        <w:spacing w:after="0" w:line="260"/>
        <w:ind w:left="200" w:right="200"/>
      </w:pPr>
      <w:r>
        <w:rPr>
          <w:rFonts w:ascii="Consolas" w:cs="Consolas" w:eastAsia="Consolas" w:hAnsi="Consolas"/>
          <w:color w:val="D4D4D4"/>
          <w:sz w:val="18"/>
          <w:szCs w:val="18"/>
        </w:rPr>
        <w:t xml:space="preserve">  description = "Email address for CloudWatch alarm notifications"</w:t>
      </w:r>
    </w:p>
    <w:p>
      <w:pPr>
        <w:shd w:fill="1E1E1E" w:val="clear"/>
        <w:spacing w:after="0" w:line="260"/>
        <w:ind w:left="200" w:right="200"/>
      </w:pPr>
      <w:r>
        <w:rPr>
          <w:rFonts w:ascii="Consolas" w:cs="Consolas" w:eastAsia="Consolas" w:hAnsi="Consolas"/>
          <w:color w:val="D4D4D4"/>
          <w:sz w:val="18"/>
          <w:szCs w:val="18"/>
        </w:rPr>
        <w:t xml:space="preserve">  type        = string</w:t>
      </w:r>
    </w:p>
    <w:p>
      <w:pPr>
        <w:shd w:fill="1E1E1E" w:val="clear"/>
        <w:spacing w:after="0" w:line="260"/>
        <w:ind w:left="200" w:right="200"/>
      </w:pPr>
      <w:r>
        <w:rPr>
          <w:rFonts w:ascii="Consolas" w:cs="Consolas" w:eastAsia="Consolas" w:hAnsi="Consolas"/>
          <w:color w:val="D4D4D4"/>
          <w:sz w:val="18"/>
          <w:szCs w:val="18"/>
        </w:rPr>
        <w:t xml:space="preserve">  # no default — supplied live via -var, same discipline as db_password</w:t>
      </w:r>
    </w:p>
    <w:p>
      <w:pPr>
        <w:shd w:fill="1E1E1E" w:val="clear"/>
        <w:spacing w:after="0" w:line="260"/>
        <w:ind w:left="200" w:right="200"/>
      </w:pPr>
      <w:r>
        <w:rPr>
          <w:rFonts w:ascii="Consolas" w:cs="Consolas" w:eastAsia="Consolas" w:hAnsi="Consolas"/>
          <w:color w:val="D4D4D4"/>
          <w:sz w:val="18"/>
          <w:szCs w:val="18"/>
        </w:rPr>
        <w:t xml:space="preserve">}</w:t>
      </w:r>
    </w:p>
    <w:p>
      <w:pPr>
        <w:spacing w:after="160"/>
      </w:pPr>
      <w:r>
        <w:rPr>
          <w:b w:val="false"/>
          <w:bCs w:val="false"/>
          <w:i w:val="false"/>
          <w:iCs w:val="false"/>
        </w:rPr>
        <w:t xml:space="preserve"/>
      </w:r>
    </w:p>
    <w:p>
      <w:pPr>
        <w:pStyle w:val="Heading3"/>
        <w:spacing w:after="120" w:before="240"/>
      </w:pPr>
      <w:r>
        <w:t xml:space="preserve">main.tf — SNS Topic and Subscription</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resource "aws_sns_topic" "alerts" {</w:t>
      </w:r>
    </w:p>
    <w:p>
      <w:pPr>
        <w:shd w:fill="1E1E1E" w:val="clear"/>
        <w:spacing w:after="0" w:line="260"/>
        <w:ind w:left="200" w:right="200"/>
      </w:pPr>
      <w:r>
        <w:rPr>
          <w:rFonts w:ascii="Consolas" w:cs="Consolas" w:eastAsia="Consolas" w:hAnsi="Consolas"/>
          <w:color w:val="D4D4D4"/>
          <w:sz w:val="18"/>
          <w:szCs w:val="18"/>
        </w:rPr>
        <w:t xml:space="preserve">  name = "${var.project_name}-alerts"</w:t>
      </w:r>
    </w:p>
    <w:p>
      <w:pPr>
        <w:shd w:fill="1E1E1E" w:val="clear"/>
        <w:spacing w:after="0" w:line="260"/>
        <w:ind w:left="200" w:right="200"/>
      </w:pPr>
      <w:r>
        <w:rPr>
          <w:rFonts w:ascii="Consolas" w:cs="Consolas" w:eastAsia="Consolas" w:hAnsi="Consolas"/>
          <w:color w:val="D4D4D4"/>
          <w:sz w:val="18"/>
          <w:szCs w:val="18"/>
        </w:rPr>
        <w:t xml:space="preserve">}</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resource "aws_sns_topic_subscription" "email" {</w:t>
      </w:r>
    </w:p>
    <w:p>
      <w:pPr>
        <w:shd w:fill="1E1E1E" w:val="clear"/>
        <w:spacing w:after="0" w:line="260"/>
        <w:ind w:left="200" w:right="200"/>
      </w:pPr>
      <w:r>
        <w:rPr>
          <w:rFonts w:ascii="Consolas" w:cs="Consolas" w:eastAsia="Consolas" w:hAnsi="Consolas"/>
          <w:color w:val="D4D4D4"/>
          <w:sz w:val="18"/>
          <w:szCs w:val="18"/>
        </w:rPr>
        <w:t xml:space="preserve">  topic_arn = aws_sns_topic.alerts.arn</w:t>
      </w:r>
    </w:p>
    <w:p>
      <w:pPr>
        <w:shd w:fill="1E1E1E" w:val="clear"/>
        <w:spacing w:after="0" w:line="260"/>
        <w:ind w:left="200" w:right="200"/>
      </w:pPr>
      <w:r>
        <w:rPr>
          <w:rFonts w:ascii="Consolas" w:cs="Consolas" w:eastAsia="Consolas" w:hAnsi="Consolas"/>
          <w:color w:val="D4D4D4"/>
          <w:sz w:val="18"/>
          <w:szCs w:val="18"/>
        </w:rPr>
        <w:t xml:space="preserve">  protocol  = "email"</w:t>
      </w:r>
    </w:p>
    <w:p>
      <w:pPr>
        <w:shd w:fill="1E1E1E" w:val="clear"/>
        <w:spacing w:after="0" w:line="260"/>
        <w:ind w:left="200" w:right="200"/>
      </w:pPr>
      <w:r>
        <w:rPr>
          <w:rFonts w:ascii="Consolas" w:cs="Consolas" w:eastAsia="Consolas" w:hAnsi="Consolas"/>
          <w:color w:val="D4D4D4"/>
          <w:sz w:val="18"/>
          <w:szCs w:val="18"/>
        </w:rPr>
        <w:t xml:space="preserve">  endpoint  = var.alert_email</w:t>
      </w:r>
    </w:p>
    <w:p>
      <w:pPr>
        <w:shd w:fill="1E1E1E" w:val="clear"/>
        <w:spacing w:after="0" w:line="260"/>
        <w:ind w:left="200" w:right="200"/>
      </w:pPr>
      <w:r>
        <w:rPr>
          <w:rFonts w:ascii="Consolas" w:cs="Consolas" w:eastAsia="Consolas" w:hAnsi="Consolas"/>
          <w:color w:val="D4D4D4"/>
          <w:sz w:val="18"/>
          <w:szCs w:val="18"/>
        </w:rPr>
        <w:t xml:space="preserve">}</w:t>
      </w:r>
    </w:p>
    <w:p>
      <w:pPr>
        <w:spacing w:after="160"/>
      </w:pPr>
      <w:r>
        <w:rPr>
          <w:b w:val="false"/>
          <w:bCs w:val="false"/>
          <w:i w:val="false"/>
          <w:iCs w:val="false"/>
        </w:rPr>
        <w:t xml:space="preserve"/>
      </w:r>
    </w:p>
    <w:p>
      <w:pPr>
        <w:pBdr>
          <w:left w:val="single" w:color="E8A33D" w:sz="18"/>
        </w:pBdr>
        <w:shd w:fill="FFF4E5" w:val="clear"/>
        <w:spacing w:after="200" w:before="120"/>
        <w:ind w:left="150" w:right="150"/>
      </w:pPr>
      <w:r>
        <w:rPr>
          <w:b/>
          <w:bCs/>
          <w:color w:val="B00020"/>
        </w:rPr>
        <w:t xml:space="preserve">⚠️ Danish-Imp!  </w:t>
      </w:r>
      <w:r>
        <w:t xml:space="preserve">After apply, AWS sends a real confirmation email to this address. The subscription stays in PendingConfirmation state — and alarms will NOT actually notify anyone — until that email's "Confirm subscription" link is clicked. This is an AWS anti-spam safeguard; Terraform cannot auto-confirm it.</w:t>
      </w:r>
    </w:p>
    <w:p>
      <w:pPr>
        <w:pStyle w:val="Heading3"/>
        <w:spacing w:after="120" w:before="240"/>
      </w:pPr>
      <w:r>
        <w:t xml:space="preserve">main.tf — CloudWatch Alarm (lab-tuned thresholds)</w:t>
      </w:r>
    </w:p>
    <w:p>
      <w:pPr>
        <w:spacing w:after="160"/>
      </w:pPr>
      <w:r>
        <w:rPr>
          <w:b w:val="false"/>
          <w:bCs w:val="false"/>
          <w:i w:val="false"/>
          <w:iCs w:val="false"/>
        </w:rPr>
        <w:t xml:space="preserve">Standard production settings would use an 80% CPU threshold checked over 10 minutes. For fast lab testing and to actually see a real alert email arrive during the session, the threshold was intentionally lowered:</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resource "aws_cloudwatch_metric_alarm" "cpu_high" {</w:t>
      </w:r>
    </w:p>
    <w:p>
      <w:pPr>
        <w:shd w:fill="1E1E1E" w:val="clear"/>
        <w:spacing w:after="0" w:line="260"/>
        <w:ind w:left="200" w:right="200"/>
      </w:pPr>
      <w:r>
        <w:rPr>
          <w:rFonts w:ascii="Consolas" w:cs="Consolas" w:eastAsia="Consolas" w:hAnsi="Consolas"/>
          <w:color w:val="D4D4D4"/>
          <w:sz w:val="18"/>
          <w:szCs w:val="18"/>
        </w:rPr>
        <w:t xml:space="preserve">  alarm_name          = "${var.project_name}-high-cpu"</w:t>
      </w:r>
    </w:p>
    <w:p>
      <w:pPr>
        <w:shd w:fill="1E1E1E" w:val="clear"/>
        <w:spacing w:after="0" w:line="260"/>
        <w:ind w:left="200" w:right="200"/>
      </w:pPr>
      <w:r>
        <w:rPr>
          <w:rFonts w:ascii="Consolas" w:cs="Consolas" w:eastAsia="Consolas" w:hAnsi="Consolas"/>
          <w:color w:val="D4D4D4"/>
          <w:sz w:val="18"/>
          <w:szCs w:val="18"/>
        </w:rPr>
        <w:t xml:space="preserve">  comparison_operator = "GreaterThanThreshold"</w:t>
      </w:r>
    </w:p>
    <w:p>
      <w:pPr>
        <w:shd w:fill="1E1E1E" w:val="clear"/>
        <w:spacing w:after="0" w:line="260"/>
        <w:ind w:left="200" w:right="200"/>
      </w:pPr>
      <w:r>
        <w:rPr>
          <w:rFonts w:ascii="Consolas" w:cs="Consolas" w:eastAsia="Consolas" w:hAnsi="Consolas"/>
          <w:color w:val="D4D4D4"/>
          <w:sz w:val="18"/>
          <w:szCs w:val="18"/>
        </w:rPr>
        <w:t xml:space="preserve">  evaluation_periods  = 1        # lab: 1 (production: 2)</w:t>
      </w:r>
    </w:p>
    <w:p>
      <w:pPr>
        <w:shd w:fill="1E1E1E" w:val="clear"/>
        <w:spacing w:after="0" w:line="260"/>
        <w:ind w:left="200" w:right="200"/>
      </w:pPr>
      <w:r>
        <w:rPr>
          <w:rFonts w:ascii="Consolas" w:cs="Consolas" w:eastAsia="Consolas" w:hAnsi="Consolas"/>
          <w:color w:val="D4D4D4"/>
          <w:sz w:val="18"/>
          <w:szCs w:val="18"/>
        </w:rPr>
        <w:t xml:space="preserve">  metric_name         = "CPUUtilization"</w:t>
      </w:r>
    </w:p>
    <w:p>
      <w:pPr>
        <w:shd w:fill="1E1E1E" w:val="clear"/>
        <w:spacing w:after="0" w:line="260"/>
        <w:ind w:left="200" w:right="200"/>
      </w:pPr>
      <w:r>
        <w:rPr>
          <w:rFonts w:ascii="Consolas" w:cs="Consolas" w:eastAsia="Consolas" w:hAnsi="Consolas"/>
          <w:color w:val="D4D4D4"/>
          <w:sz w:val="18"/>
          <w:szCs w:val="18"/>
        </w:rPr>
        <w:t xml:space="preserve">  namespace           = "AWS/EC2"</w:t>
      </w:r>
    </w:p>
    <w:p>
      <w:pPr>
        <w:shd w:fill="1E1E1E" w:val="clear"/>
        <w:spacing w:after="0" w:line="260"/>
        <w:ind w:left="200" w:right="200"/>
      </w:pPr>
      <w:r>
        <w:rPr>
          <w:rFonts w:ascii="Consolas" w:cs="Consolas" w:eastAsia="Consolas" w:hAnsi="Consolas"/>
          <w:color w:val="D4D4D4"/>
          <w:sz w:val="18"/>
          <w:szCs w:val="18"/>
        </w:rPr>
        <w:t xml:space="preserve">  period              = 60       # lab: 60s (production: 300s)</w:t>
      </w:r>
    </w:p>
    <w:p>
      <w:pPr>
        <w:shd w:fill="1E1E1E" w:val="clear"/>
        <w:spacing w:after="0" w:line="260"/>
        <w:ind w:left="200" w:right="200"/>
      </w:pPr>
      <w:r>
        <w:rPr>
          <w:rFonts w:ascii="Consolas" w:cs="Consolas" w:eastAsia="Consolas" w:hAnsi="Consolas"/>
          <w:color w:val="D4D4D4"/>
          <w:sz w:val="18"/>
          <w:szCs w:val="18"/>
        </w:rPr>
        <w:t xml:space="preserve">  statistic            = "Average"</w:t>
      </w:r>
    </w:p>
    <w:p>
      <w:pPr>
        <w:shd w:fill="1E1E1E" w:val="clear"/>
        <w:spacing w:after="0" w:line="260"/>
        <w:ind w:left="200" w:right="200"/>
      </w:pPr>
      <w:r>
        <w:rPr>
          <w:rFonts w:ascii="Consolas" w:cs="Consolas" w:eastAsia="Consolas" w:hAnsi="Consolas"/>
          <w:color w:val="D4D4D4"/>
          <w:sz w:val="18"/>
          <w:szCs w:val="18"/>
        </w:rPr>
        <w:t xml:space="preserve">  threshold            = 1        # lab: 1% (production: 80%)</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alarm_description = "LAB ONLY: CPU above 1 percent for 1 minute — intentionally low for fast testing"</w:t>
      </w:r>
    </w:p>
    <w:p>
      <w:pPr>
        <w:shd w:fill="1E1E1E" w:val="clear"/>
        <w:spacing w:after="0" w:line="260"/>
        <w:ind w:left="200" w:right="200"/>
      </w:pPr>
      <w:r>
        <w:rPr>
          <w:rFonts w:ascii="Consolas" w:cs="Consolas" w:eastAsia="Consolas" w:hAnsi="Consolas"/>
          <w:color w:val="D4D4D4"/>
          <w:sz w:val="18"/>
          <w:szCs w:val="18"/>
        </w:rPr>
        <w:t xml:space="preserve">  alarm_actions      = [aws_sns_topic.alerts.arn]</w:t>
      </w:r>
    </w:p>
    <w:p>
      <w:pPr>
        <w:shd w:fill="1E1E1E" w:val="clear"/>
        <w:spacing w:after="0" w:line="260"/>
        <w:ind w:left="200" w:right="200"/>
      </w:pPr>
      <w:r>
        <w:rPr>
          <w:rFonts w:ascii="Consolas" w:cs="Consolas" w:eastAsia="Consolas" w:hAnsi="Consolas"/>
          <w:color w:val="D4D4D4"/>
          <w:sz w:val="18"/>
          <w:szCs w:val="18"/>
        </w:rPr>
        <w:t xml:space="preserve">  ok_actions          = [aws_sns_topic.alerts.arn]</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dimensions = {</w:t>
      </w:r>
    </w:p>
    <w:p>
      <w:pPr>
        <w:shd w:fill="1E1E1E" w:val="clear"/>
        <w:spacing w:after="0" w:line="260"/>
        <w:ind w:left="200" w:right="200"/>
      </w:pPr>
      <w:r>
        <w:rPr>
          <w:rFonts w:ascii="Consolas" w:cs="Consolas" w:eastAsia="Consolas" w:hAnsi="Consolas"/>
          <w:color w:val="D4D4D4"/>
          <w:sz w:val="18"/>
          <w:szCs w:val="18"/>
        </w:rPr>
        <w:t xml:space="preserve">    InstanceId = aws_instance.web.id</w:t>
      </w:r>
    </w:p>
    <w:p>
      <w:pPr>
        <w:shd w:fill="1E1E1E" w:val="clear"/>
        <w:spacing w:after="0" w:line="260"/>
        <w:ind w:left="200" w:right="200"/>
      </w:pPr>
      <w:r>
        <w:rPr>
          <w:rFonts w:ascii="Consolas" w:cs="Consolas" w:eastAsia="Consolas" w:hAnsi="Consolas"/>
          <w:color w:val="D4D4D4"/>
          <w:sz w:val="18"/>
          <w:szCs w:val="18"/>
        </w:rPr>
        <w:t xml:space="preserve">  }</w:t>
      </w:r>
    </w:p>
    <w:p>
      <w:pPr>
        <w:shd w:fill="1E1E1E" w:val="clear"/>
        <w:spacing w:after="0" w:line="260"/>
        <w:ind w:left="200" w:right="200"/>
      </w:pPr>
      <w:r>
        <w:rPr>
          <w:rFonts w:ascii="Consolas" w:cs="Consolas" w:eastAsia="Consolas" w:hAnsi="Consolas"/>
          <w:color w:val="D4D4D4"/>
          <w:sz w:val="18"/>
          <w:szCs w:val="18"/>
        </w:rPr>
        <w:t xml:space="preserve">  tags = { Name = "${var.project_name}-cpu-alarm" }</w:t>
      </w:r>
    </w:p>
    <w:p>
      <w:pPr>
        <w:shd w:fill="1E1E1E" w:val="clear"/>
        <w:spacing w:after="0" w:line="260"/>
        <w:ind w:left="200" w:right="200"/>
      </w:pPr>
      <w:r>
        <w:rPr>
          <w:rFonts w:ascii="Consolas" w:cs="Consolas" w:eastAsia="Consolas" w:hAnsi="Consolas"/>
          <w:color w:val="D4D4D4"/>
          <w:sz w:val="18"/>
          <w:szCs w:val="18"/>
        </w:rPr>
        <w:t xml:space="preserve">}</w:t>
      </w:r>
    </w:p>
    <w:p>
      <w:pPr>
        <w:spacing w:after="160"/>
      </w:pPr>
      <w:r>
        <w:rPr>
          <w:b w:val="false"/>
          <w:bCs w:val="false"/>
          <w:i w:val="false"/>
          <w:iCs w:val="false"/>
        </w:rPr>
        <w:t xml:space="preserve"/>
      </w:r>
    </w:p>
    <w:p>
      <w:pPr>
        <w:pBdr>
          <w:left w:val="single" w:color="E8A33D" w:sz="18"/>
        </w:pBdr>
        <w:shd w:fill="FFF4E5" w:val="clear"/>
        <w:spacing w:after="200" w:before="120"/>
        <w:ind w:left="150" w:right="150"/>
      </w:pPr>
      <w:r>
        <w:rPr>
          <w:b/>
          <w:bCs/>
          <w:color w:val="B00020"/>
        </w:rPr>
        <w:t xml:space="preserve">⚠️ Danish-Imp!  </w:t>
      </w:r>
      <w:r>
        <w:t xml:space="preserve">threshold = 1 and period = 60 is a deliberate LAB-ONLY pattern for fast demonstration. In real production this would be extremely noisy (constant false alarms) — production should use threshold = 80, period = 300, evaluation_periods = 2, matching the AWS Fundamentals chapter's original guidance.</w:t>
      </w:r>
    </w:p>
    <w:p>
      <w:pPr>
        <w:pBdr>
          <w:left w:val="single" w:color="8B5CF6" w:sz="18"/>
        </w:pBdr>
        <w:shd w:fill="F2E9FF" w:val="clear"/>
        <w:spacing w:after="200" w:before="120"/>
        <w:ind w:left="150" w:right="150"/>
      </w:pPr>
      <w:r>
        <w:rPr>
          <w:b/>
          <w:bCs/>
          <w:color w:val="1F3864"/>
        </w:rPr>
        <w:t xml:space="preserve">📌 Real Near-Miss — terraform validate caught a second missing section:  </w:t>
      </w:r>
      <w:r>
        <w:t xml:space="preserve">A validate run failed with "aws_sns_topic .alerts has not been declared" — the SNS topic and subscription blocks had not actually made it into main.tf; only the EC2 resource and the CloudWatch alarm were present. Confirmed via cat main.tf, then the missing blocks were inserted between the EC2 and CloudWatch alarm sections. This is the second time in this chapter that terraform validate caught a genuinely missing section before wasting time on plan/apply — a strong argument for validating immediately after writing any multi-resource file.</w:t>
      </w:r>
    </w:p>
    <w:p>
      <w:pPr>
        <w:spacing w:after="60" w:before="150"/>
        <w:jc w:val="center"/>
      </w:pPr>
      <w:r>
        <w:drawing>
          <wp:inline distT="0" distB="0" distL="0" distR="0">
            <wp:extent cx="41338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33850" cy="847725"/>
                    </a:xfrm>
                    <a:prstGeom prst="rect">
                      <a:avLst/>
                    </a:prstGeom>
                  </pic:spPr>
                </pic:pic>
              </a:graphicData>
            </a:graphic>
          </wp:inline>
        </w:drawing>
      </w:r>
    </w:p>
    <w:p>
      <w:pPr>
        <w:spacing w:after="200"/>
        <w:jc w:val="center"/>
      </w:pPr>
      <w:r>
        <w:rPr>
          <w:i/>
          <w:iCs/>
          <w:color w:val="595959"/>
          <w:sz w:val="18"/>
          <w:szCs w:val="18"/>
        </w:rPr>
        <w:t xml:space="preserve">terraform validate — Success, after adding the missing SNS blocks</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plan -var="alert_email=&lt;your-email&gt;"</w:t>
      </w:r>
    </w:p>
    <w:p>
      <w:pPr>
        <w:spacing w:after="60" w:before="15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524125"/>
                    </a:xfrm>
                    <a:prstGeom prst="rect">
                      <a:avLst/>
                    </a:prstGeom>
                  </pic:spPr>
                </pic:pic>
              </a:graphicData>
            </a:graphic>
          </wp:inline>
        </w:drawing>
      </w:r>
    </w:p>
    <w:p>
      <w:pPr>
        <w:spacing w:after="200"/>
        <w:jc w:val="center"/>
      </w:pPr>
      <w:r>
        <w:rPr>
          <w:i/>
          <w:iCs/>
          <w:color w:val="595959"/>
          <w:sz w:val="18"/>
          <w:szCs w:val="18"/>
        </w:rPr>
        <w:t xml:space="preserve">terraform plan — 4 to add (EC2, SNS topic, SNS subscription, CloudWatch alarm)</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apply -var="alert_email=&lt;your-email&gt;"</w:t>
      </w:r>
    </w:p>
    <w:p>
      <w:pPr>
        <w:spacing w:after="60" w:before="150"/>
        <w:jc w:val="center"/>
      </w:pPr>
      <w:r>
        <w:drawing>
          <wp:inline distT="0" distB="0" distL="0" distR="0">
            <wp:extent cx="5334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i/>
          <w:iCs/>
          <w:color w:val="595959"/>
          <w:sz w:val="18"/>
          <w:szCs w:val="18"/>
        </w:rPr>
        <w:t xml:space="preserve">terraform apply complete — 4 resources added (email redacted)</w:t>
      </w:r>
    </w:p>
    <w:p>
      <w:pPr>
        <w:pBdr>
          <w:left w:val="single" w:color="8B5CF6" w:sz="18"/>
        </w:pBdr>
        <w:shd w:fill="F2E9FF" w:val="clear"/>
        <w:spacing w:after="200" w:before="120"/>
        <w:ind w:left="150" w:right="150"/>
      </w:pPr>
      <w:r>
        <w:rPr>
          <w:b/>
          <w:bCs/>
          <w:color w:val="1F3864"/>
        </w:rPr>
        <w:t xml:space="preserve">📌 Real Near-Miss — Confirmed the wrong SNS subscription (leftover topic from a prior session):  </w:t>
      </w:r>
      <w:r>
        <w:t xml:space="preserve">The first confirmation email was clicked, but no alarm email ever arrived. Checking AWS Console → SNS → Subscriptions showed the confirmed subscription was actually attached to a different, unrelated topic (a leftover from an earlier session) — not to this lab's devops-lab-alerts topic. Checking the devops-lab-alerts topic directly confirmed its subscription was still Pending confirmation. Fixed by clicking "Request confirmation" on that specific subscription, verifying the topic ARN in the new email matched devops-lab-alerts, and confirming it correctly. Lesson: when multiple SNS topics/subscriptions exist in one AWS account, always verify the topic ARN in a confirmation email before clicking confirm — two similarly-timed confirmation emails are easy to mix up.</w:t>
      </w:r>
    </w:p>
    <w:p>
      <w:pPr>
        <w:spacing w:after="60" w:before="150"/>
        <w:jc w:val="center"/>
      </w:pPr>
      <w:r>
        <w:drawing>
          <wp:inline distT="0" distB="0" distL="0" distR="0">
            <wp:extent cx="5334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1762125"/>
                    </a:xfrm>
                    <a:prstGeom prst="rect">
                      <a:avLst/>
                    </a:prstGeom>
                  </pic:spPr>
                </pic:pic>
              </a:graphicData>
            </a:graphic>
          </wp:inline>
        </w:drawing>
      </w:r>
    </w:p>
    <w:p>
      <w:pPr>
        <w:spacing w:after="200"/>
        <w:jc w:val="center"/>
      </w:pPr>
      <w:r>
        <w:rPr>
          <w:i/>
          <w:iCs/>
          <w:color w:val="595959"/>
          <w:sz w:val="18"/>
          <w:szCs w:val="18"/>
        </w:rPr>
        <w:t xml:space="preserve">Correct confirmation email — topic ARN ends in :devops-lab-alerts</w:t>
      </w:r>
    </w:p>
    <w:p>
      <w:pPr>
        <w:spacing w:after="60" w:before="150"/>
        <w:jc w:val="center"/>
      </w:pPr>
      <w:r>
        <w:drawing>
          <wp:inline distT="0" distB="0" distL="0" distR="0">
            <wp:extent cx="53340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1057275"/>
                    </a:xfrm>
                    <a:prstGeom prst="rect">
                      <a:avLst/>
                    </a:prstGeom>
                  </pic:spPr>
                </pic:pic>
              </a:graphicData>
            </a:graphic>
          </wp:inline>
        </w:drawing>
      </w:r>
    </w:p>
    <w:p>
      <w:pPr>
        <w:spacing w:after="200"/>
        <w:jc w:val="center"/>
      </w:pPr>
      <w:r>
        <w:rPr>
          <w:i/>
          <w:iCs/>
          <w:color w:val="595959"/>
          <w:sz w:val="18"/>
          <w:szCs w:val="18"/>
        </w:rPr>
        <w:t xml:space="preserve">CloudWatch alarm state: In alarm (real CPU exceeded the 1% lab threshold)</w:t>
      </w:r>
    </w:p>
    <w:p>
      <w:pPr>
        <w:spacing w:after="60" w:before="150"/>
        <w:jc w:val="center"/>
      </w:pPr>
      <w:r>
        <w:drawing>
          <wp:inline distT="0" distB="0" distL="0" distR="0">
            <wp:extent cx="5334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1104900"/>
                    </a:xfrm>
                    <a:prstGeom prst="rect">
                      <a:avLst/>
                    </a:prstGeom>
                  </pic:spPr>
                </pic:pic>
              </a:graphicData>
            </a:graphic>
          </wp:inline>
        </w:drawing>
      </w:r>
    </w:p>
    <w:p>
      <w:pPr>
        <w:spacing w:after="200"/>
        <w:jc w:val="center"/>
      </w:pPr>
      <w:r>
        <w:rPr>
          <w:i/>
          <w:iCs/>
          <w:color w:val="595959"/>
          <w:sz w:val="18"/>
          <w:szCs w:val="18"/>
        </w:rPr>
        <w:t xml:space="preserve">Alarm state later observed as OK — CloudWatch alarms only email on a STATE CHANGE, not while remaining in the same state</w:t>
      </w:r>
    </w:p>
    <w:p>
      <w:pPr>
        <w:spacing w:after="60" w:before="15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595959"/>
          <w:sz w:val="18"/>
          <w:szCs w:val="18"/>
        </w:rPr>
        <w:t xml:space="preserve">Subscription confirmed — correctly attached to the devops-lab-alerts topic this time</w:t>
      </w:r>
    </w:p>
    <w:p>
      <w:pPr>
        <w:pStyle w:val="Heading3"/>
        <w:spacing w:after="120" w:before="240"/>
      </w:pPr>
      <w:r>
        <w:t xml:space="preserve">Manually Triggering a Fresh State Change (verification)</w:t>
      </w:r>
    </w:p>
    <w:p>
      <w:pPr>
        <w:spacing w:after="160"/>
      </w:pPr>
      <w:r>
        <w:rPr>
          <w:b w:val="false"/>
          <w:bCs w:val="false"/>
          <w:i w:val="false"/>
          <w:iCs w:val="false"/>
        </w:rPr>
        <w:t xml:space="preserve">Since CloudWatch only emails on a state transition (not while remaining in the same state), the alarm state was forced manually to generate and verify a real notification immediately, rather than waiting for a natural CPU cycle:</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aws cloudwatch set-alarm-state \</w:t>
      </w:r>
    </w:p>
    <w:p>
      <w:pPr>
        <w:shd w:fill="1E1E1E" w:val="clear"/>
        <w:spacing w:after="0" w:line="260"/>
        <w:ind w:left="200" w:right="200"/>
      </w:pPr>
      <w:r>
        <w:rPr>
          <w:rFonts w:ascii="Consolas" w:cs="Consolas" w:eastAsia="Consolas" w:hAnsi="Consolas"/>
          <w:color w:val="D4D4D4"/>
          <w:sz w:val="18"/>
          <w:szCs w:val="18"/>
        </w:rPr>
        <w:t xml:space="preserve">  --alarm-name devops-lab-high-cpu \</w:t>
      </w:r>
    </w:p>
    <w:p>
      <w:pPr>
        <w:shd w:fill="1E1E1E" w:val="clear"/>
        <w:spacing w:after="0" w:line="260"/>
        <w:ind w:left="200" w:right="200"/>
      </w:pPr>
      <w:r>
        <w:rPr>
          <w:rFonts w:ascii="Consolas" w:cs="Consolas" w:eastAsia="Consolas" w:hAnsi="Consolas"/>
          <w:color w:val="D4D4D4"/>
          <w:sz w:val="18"/>
          <w:szCs w:val="18"/>
        </w:rPr>
        <w:t xml:space="preserve">  --state-value ALARM \</w:t>
      </w:r>
    </w:p>
    <w:p>
      <w:pPr>
        <w:shd w:fill="1E1E1E" w:val="clear"/>
        <w:spacing w:after="0" w:line="260"/>
        <w:ind w:left="200" w:right="200"/>
      </w:pPr>
      <w:r>
        <w:rPr>
          <w:rFonts w:ascii="Consolas" w:cs="Consolas" w:eastAsia="Consolas" w:hAnsi="Consolas"/>
          <w:color w:val="D4D4D4"/>
          <w:sz w:val="18"/>
          <w:szCs w:val="18"/>
        </w:rPr>
        <w:t xml:space="preserve">  --state-reason "Manual test trigger to verify email notification"</w:t>
      </w:r>
    </w:p>
    <w:p>
      <w:pPr>
        <w:spacing w:after="60" w:before="15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2724150"/>
                    </a:xfrm>
                    <a:prstGeom prst="rect">
                      <a:avLst/>
                    </a:prstGeom>
                  </pic:spPr>
                </pic:pic>
              </a:graphicData>
            </a:graphic>
          </wp:inline>
        </w:drawing>
      </w:r>
    </w:p>
    <w:p>
      <w:pPr>
        <w:spacing w:after="200"/>
        <w:jc w:val="center"/>
      </w:pPr>
      <w:r>
        <w:rPr>
          <w:i/>
          <w:iCs/>
          <w:color w:val="595959"/>
          <w:sz w:val="18"/>
          <w:szCs w:val="18"/>
        </w:rPr>
        <w:t xml:space="preserve">Real alarm email received within seconds — full chain confirmed: EC2 CPU → CloudWatch → Alarm → SNS → Email</w:t>
      </w:r>
    </w:p>
    <w:p>
      <w:pPr>
        <w:pStyle w:val="Heading3"/>
        <w:spacing w:after="120" w:before="240"/>
      </w:pPr>
      <w:r>
        <w:t xml:space="preserve">Destroy</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terraform destroy -var="alert_email=&lt;your-email&gt;"</w:t>
      </w:r>
    </w:p>
    <w:p>
      <w:pPr>
        <w:spacing w:after="60" w:before="150"/>
        <w:jc w:val="center"/>
      </w:pPr>
      <w:r>
        <w:drawing>
          <wp:inline distT="0" distB="0" distL="0" distR="0">
            <wp:extent cx="5334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2733675"/>
                    </a:xfrm>
                    <a:prstGeom prst="rect">
                      <a:avLst/>
                    </a:prstGeom>
                  </pic:spPr>
                </pic:pic>
              </a:graphicData>
            </a:graphic>
          </wp:inline>
        </w:drawing>
      </w:r>
    </w:p>
    <w:p>
      <w:pPr>
        <w:spacing w:after="200"/>
        <w:jc w:val="center"/>
      </w:pPr>
      <w:r>
        <w:rPr>
          <w:i/>
          <w:iCs/>
          <w:color w:val="595959"/>
          <w:sz w:val="18"/>
          <w:szCs w:val="18"/>
        </w:rPr>
        <w:t xml:space="preserve">terraform destroy complete — 4 resources destroyed. All Chapter 6 AWS resources fully cleaned up.</w:t>
      </w:r>
    </w:p>
    <w:p>
      <w:pPr>
        <w:pBdr>
          <w:left w:val="single" w:color="5B9BD5" w:sz="18"/>
        </w:pBdr>
        <w:shd w:fill="EAF3FB" w:val="clear"/>
        <w:spacing w:after="200" w:before="120"/>
        <w:ind w:left="150" w:right="150"/>
      </w:pPr>
      <w:r>
        <w:rPr>
          <w:b/>
          <w:bCs/>
          <w:color w:val="0F6E6E"/>
        </w:rPr>
        <w:t xml:space="preserve">🧠 DBA Mindset Bridge:  </w:t>
      </w:r>
      <w:r>
        <w:t xml:space="preserve">This is exactly like setting an alert threshold on Threads_connected or replication lag — notify me if X stays above threshold Y for Z consecutive checks — the same shape, just applied to EC2 CPU instead of a database metric.</w:t>
      </w:r>
    </w:p>
    <w:p>
      <w:pPr>
        <w:spacing w:after="160"/>
      </w:pPr>
      <w:r>
        <w:rPr>
          <w:b/>
          <w:bCs/>
          <w:i w:val="false"/>
          <w:iCs w:val="false"/>
        </w:rPr>
        <w:t xml:space="preserve">Lab 6-E result: a complete, verified, end-to-end alerting pipeline — EC2 instance, SNS topic, SNS email subscription, and CloudWatch alarm all deployed together in one apply. A real alarm notification email was received and confirmed to match the exact lab-tuned threshold settings, after diagnosing and fixing a genuine subscription mix-up along the way.</w:t>
      </w:r>
    </w:p>
    <w:p>
      <w:r>
        <w:br w:type="page"/>
      </w:r>
    </w:p>
    <w:p>
      <w:pPr>
        <w:pStyle w:val="Heading1"/>
        <w:spacing w:after="200" w:before="400"/>
      </w:pPr>
      <w:r>
        <w:t xml:space="preserve">Real Lessons Learned — Session Near-Misses</w:t>
      </w:r>
    </w:p>
    <w:p>
      <w:pPr>
        <w:spacing w:after="160"/>
      </w:pPr>
      <w:r>
        <w:rPr>
          <w:b w:val="false"/>
          <w:bCs w:val="false"/>
          <w:i w:val="false"/>
          <w:iCs w:val="false"/>
        </w:rPr>
        <w:t xml:space="preserve">Four genuine mistakes were made and fixed during this chapter's hands-on work. Each one is kept here deliberately, not omitted, because catching real mistakes in real time is where the deepest learning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4200"/>
        <w:gridCol w:w="3760"/>
      </w:tblGrid>
      <w:tr>
        <w:trPr>
          <w:tblHeader/>
        </w:trPr>
        <w:tc>
          <w:tcPr>
            <w:tcW w:type="dxa" w:w="500"/>
            <w:shd w:fill="1F3864" w:val="clear"/>
            <w:tcMar>
              <w:top w:type="dxa" w:w="80"/>
              <w:left w:type="dxa" w:w="100"/>
              <w:bottom w:type="dxa" w:w="80"/>
              <w:right w:type="dxa" w:w="100"/>
            </w:tcMar>
          </w:tcPr>
          <w:p>
            <w:r>
              <w:rPr>
                <w:b/>
                <w:bCs/>
                <w:color w:val="FFFFFF"/>
                <w:sz w:val="20"/>
                <w:szCs w:val="20"/>
              </w:rPr>
              <w:t xml:space="preserve">#</w:t>
            </w:r>
          </w:p>
        </w:tc>
        <w:tc>
          <w:tcPr>
            <w:tcW w:type="dxa" w:w="900"/>
            <w:shd w:fill="1F3864" w:val="clear"/>
            <w:tcMar>
              <w:top w:type="dxa" w:w="80"/>
              <w:left w:type="dxa" w:w="100"/>
              <w:bottom w:type="dxa" w:w="80"/>
              <w:right w:type="dxa" w:w="100"/>
            </w:tcMar>
          </w:tcPr>
          <w:p>
            <w:r>
              <w:rPr>
                <w:b/>
                <w:bCs/>
                <w:color w:val="FFFFFF"/>
                <w:sz w:val="20"/>
                <w:szCs w:val="20"/>
              </w:rPr>
              <w:t xml:space="preserve">Lab</w:t>
            </w:r>
          </w:p>
        </w:tc>
        <w:tc>
          <w:tcPr>
            <w:tcW w:type="dxa" w:w="4200"/>
            <w:shd w:fill="1F3864" w:val="clear"/>
            <w:tcMar>
              <w:top w:type="dxa" w:w="80"/>
              <w:left w:type="dxa" w:w="100"/>
              <w:bottom w:type="dxa" w:w="80"/>
              <w:right w:type="dxa" w:w="100"/>
            </w:tcMar>
          </w:tcPr>
          <w:p>
            <w:r>
              <w:rPr>
                <w:b/>
                <w:bCs/>
                <w:color w:val="FFFFFF"/>
                <w:sz w:val="20"/>
                <w:szCs w:val="20"/>
              </w:rPr>
              <w:t xml:space="preserve">Near-Miss</w:t>
            </w:r>
          </w:p>
        </w:tc>
        <w:tc>
          <w:tcPr>
            <w:tcW w:type="dxa" w:w="3760"/>
            <w:shd w:fill="1F3864" w:val="clear"/>
            <w:tcMar>
              <w:top w:type="dxa" w:w="80"/>
              <w:left w:type="dxa" w:w="100"/>
              <w:bottom w:type="dxa" w:w="80"/>
              <w:right w:type="dxa" w:w="100"/>
            </w:tcMar>
          </w:tcPr>
          <w:p>
            <w:r>
              <w:rPr>
                <w:b/>
                <w:bCs/>
                <w:color w:val="FFFFFF"/>
                <w:sz w:val="20"/>
                <w:szCs w:val="20"/>
              </w:rPr>
              <w:t xml:space="preserve">Fix</w:t>
            </w:r>
          </w:p>
        </w:tc>
      </w:tr>
      <w:tr>
        <w:tc>
          <w:tcPr>
            <w:tcW w:type="dxa" w:w="500"/>
            <w:shd w:fill="FFFFFF" w:val="clear"/>
            <w:tcMar>
              <w:top w:type="dxa" w:w="80"/>
              <w:left w:type="dxa" w:w="100"/>
              <w:bottom w:type="dxa" w:w="80"/>
              <w:right w:type="dxa" w:w="100"/>
            </w:tcMar>
          </w:tcPr>
          <w:p>
            <w:r>
              <w:rPr>
                <w:sz w:val="20"/>
                <w:szCs w:val="20"/>
              </w:rPr>
              <w:t xml:space="preserve">1</w:t>
            </w:r>
          </w:p>
        </w:tc>
        <w:tc>
          <w:tcPr>
            <w:tcW w:type="dxa" w:w="900"/>
            <w:shd w:fill="FFFFFF" w:val="clear"/>
            <w:tcMar>
              <w:top w:type="dxa" w:w="80"/>
              <w:left w:type="dxa" w:w="100"/>
              <w:bottom w:type="dxa" w:w="80"/>
              <w:right w:type="dxa" w:w="100"/>
            </w:tcMar>
          </w:tcPr>
          <w:p>
            <w:r>
              <w:rPr>
                <w:sz w:val="20"/>
                <w:szCs w:val="20"/>
              </w:rPr>
              <w:t xml:space="preserve">6-C</w:t>
            </w:r>
          </w:p>
        </w:tc>
        <w:tc>
          <w:tcPr>
            <w:tcW w:type="dxa" w:w="4200"/>
            <w:shd w:fill="FFFFFF" w:val="clear"/>
            <w:tcMar>
              <w:top w:type="dxa" w:w="80"/>
              <w:left w:type="dxa" w:w="100"/>
              <w:bottom w:type="dxa" w:w="80"/>
              <w:right w:type="dxa" w:w="100"/>
            </w:tcMar>
          </w:tcPr>
          <w:p>
            <w:r>
              <w:rPr>
                <w:sz w:val="20"/>
                <w:szCs w:val="20"/>
              </w:rPr>
              <w:t xml:space="preserve">my_ip hardcoded as a default value in variables.tf</w:t>
            </w:r>
          </w:p>
        </w:tc>
        <w:tc>
          <w:tcPr>
            <w:tcW w:type="dxa" w:w="3760"/>
            <w:shd w:fill="FFFFFF" w:val="clear"/>
            <w:tcMar>
              <w:top w:type="dxa" w:w="80"/>
              <w:left w:type="dxa" w:w="100"/>
              <w:bottom w:type="dxa" w:w="80"/>
              <w:right w:type="dxa" w:w="100"/>
            </w:tcMar>
          </w:tcPr>
          <w:p>
            <w:r>
              <w:rPr>
                <w:sz w:val="20"/>
                <w:szCs w:val="20"/>
              </w:rPr>
              <w:t xml:space="preserve">Removed the default; supplied live via -var="my_ip=$(curl -s ifconfig.me)"</w:t>
            </w:r>
          </w:p>
        </w:tc>
      </w:tr>
      <w:tr>
        <w:tc>
          <w:tcPr>
            <w:tcW w:type="dxa" w:w="500"/>
            <w:shd w:fill="EFEFEF" w:val="clear"/>
            <w:tcMar>
              <w:top w:type="dxa" w:w="80"/>
              <w:left w:type="dxa" w:w="100"/>
              <w:bottom w:type="dxa" w:w="80"/>
              <w:right w:type="dxa" w:w="100"/>
            </w:tcMar>
          </w:tcPr>
          <w:p>
            <w:r>
              <w:rPr>
                <w:sz w:val="20"/>
                <w:szCs w:val="20"/>
              </w:rPr>
              <w:t xml:space="preserve">2</w:t>
            </w:r>
          </w:p>
        </w:tc>
        <w:tc>
          <w:tcPr>
            <w:tcW w:type="dxa" w:w="900"/>
            <w:shd w:fill="EFEFEF" w:val="clear"/>
            <w:tcMar>
              <w:top w:type="dxa" w:w="80"/>
              <w:left w:type="dxa" w:w="100"/>
              <w:bottom w:type="dxa" w:w="80"/>
              <w:right w:type="dxa" w:w="100"/>
            </w:tcMar>
          </w:tcPr>
          <w:p>
            <w:r>
              <w:rPr>
                <w:sz w:val="20"/>
                <w:szCs w:val="20"/>
              </w:rPr>
              <w:t xml:space="preserve">6-C</w:t>
            </w:r>
          </w:p>
        </w:tc>
        <w:tc>
          <w:tcPr>
            <w:tcW w:type="dxa" w:w="4200"/>
            <w:shd w:fill="EFEFEF" w:val="clear"/>
            <w:tcMar>
              <w:top w:type="dxa" w:w="80"/>
              <w:left w:type="dxa" w:w="100"/>
              <w:bottom w:type="dxa" w:w="80"/>
              <w:right w:type="dxa" w:w="100"/>
            </w:tcMar>
          </w:tcPr>
          <w:p>
            <w:r>
              <w:rPr>
                <w:sz w:val="20"/>
                <w:szCs w:val="20"/>
              </w:rPr>
              <w:t xml:space="preserve">terraform validate caught missing security group blocks</w:t>
            </w:r>
          </w:p>
        </w:tc>
        <w:tc>
          <w:tcPr>
            <w:tcW w:type="dxa" w:w="3760"/>
            <w:shd w:fill="EFEFEF" w:val="clear"/>
            <w:tcMar>
              <w:top w:type="dxa" w:w="80"/>
              <w:left w:type="dxa" w:w="100"/>
              <w:bottom w:type="dxa" w:w="80"/>
              <w:right w:type="dxa" w:w="100"/>
            </w:tcMar>
          </w:tcPr>
          <w:p>
            <w:r>
              <w:rPr>
                <w:sz w:val="20"/>
                <w:szCs w:val="20"/>
              </w:rPr>
              <w:t xml:space="preserve">Re-added the aws_security_group "app" and "rds" blocks to main.tf</w:t>
            </w:r>
          </w:p>
        </w:tc>
      </w:tr>
      <w:tr>
        <w:tc>
          <w:tcPr>
            <w:tcW w:type="dxa" w:w="500"/>
            <w:shd w:fill="FFFFFF" w:val="clear"/>
            <w:tcMar>
              <w:top w:type="dxa" w:w="80"/>
              <w:left w:type="dxa" w:w="100"/>
              <w:bottom w:type="dxa" w:w="80"/>
              <w:right w:type="dxa" w:w="100"/>
            </w:tcMar>
          </w:tcPr>
          <w:p>
            <w:r>
              <w:rPr>
                <w:sz w:val="20"/>
                <w:szCs w:val="20"/>
              </w:rPr>
              <w:t xml:space="preserve">3</w:t>
            </w:r>
          </w:p>
        </w:tc>
        <w:tc>
          <w:tcPr>
            <w:tcW w:type="dxa" w:w="900"/>
            <w:shd w:fill="FFFFFF" w:val="clear"/>
            <w:tcMar>
              <w:top w:type="dxa" w:w="80"/>
              <w:left w:type="dxa" w:w="100"/>
              <w:bottom w:type="dxa" w:w="80"/>
              <w:right w:type="dxa" w:w="100"/>
            </w:tcMar>
          </w:tcPr>
          <w:p>
            <w:r>
              <w:rPr>
                <w:sz w:val="20"/>
                <w:szCs w:val="20"/>
              </w:rPr>
              <w:t xml:space="preserve">6-D</w:t>
            </w:r>
          </w:p>
        </w:tc>
        <w:tc>
          <w:tcPr>
            <w:tcW w:type="dxa" w:w="4200"/>
            <w:shd w:fill="FFFFFF" w:val="clear"/>
            <w:tcMar>
              <w:top w:type="dxa" w:w="80"/>
              <w:left w:type="dxa" w:w="100"/>
              <w:bottom w:type="dxa" w:w="80"/>
              <w:right w:type="dxa" w:w="100"/>
            </w:tcMar>
          </w:tcPr>
          <w:p>
            <w:r>
              <w:rPr>
                <w:sz w:val="20"/>
                <w:szCs w:val="20"/>
              </w:rPr>
              <w:t xml:space="preserve">DBSubnetGroupDoesNotCoverEnoughAZs — RDS needs 2+ AZs</w:t>
            </w:r>
          </w:p>
        </w:tc>
        <w:tc>
          <w:tcPr>
            <w:tcW w:type="dxa" w:w="3760"/>
            <w:shd w:fill="FFFFFF" w:val="clear"/>
            <w:tcMar>
              <w:top w:type="dxa" w:w="80"/>
              <w:left w:type="dxa" w:w="100"/>
              <w:bottom w:type="dxa" w:w="80"/>
              <w:right w:type="dxa" w:w="100"/>
            </w:tcMar>
          </w:tcPr>
          <w:p>
            <w:r>
              <w:rPr>
                <w:sz w:val="20"/>
                <w:szCs w:val="20"/>
              </w:rPr>
              <w:t xml:space="preserve">Added a second private subnet (us-east-1b) to Lab 6-C</w:t>
            </w:r>
          </w:p>
        </w:tc>
      </w:tr>
      <w:tr>
        <w:tc>
          <w:tcPr>
            <w:tcW w:type="dxa" w:w="500"/>
            <w:shd w:fill="EFEFEF" w:val="clear"/>
            <w:tcMar>
              <w:top w:type="dxa" w:w="80"/>
              <w:left w:type="dxa" w:w="100"/>
              <w:bottom w:type="dxa" w:w="80"/>
              <w:right w:type="dxa" w:w="100"/>
            </w:tcMar>
          </w:tcPr>
          <w:p>
            <w:r>
              <w:rPr>
                <w:sz w:val="20"/>
                <w:szCs w:val="20"/>
              </w:rPr>
              <w:t xml:space="preserve">4</w:t>
            </w:r>
          </w:p>
        </w:tc>
        <w:tc>
          <w:tcPr>
            <w:tcW w:type="dxa" w:w="900"/>
            <w:shd w:fill="EFEFEF" w:val="clear"/>
            <w:tcMar>
              <w:top w:type="dxa" w:w="80"/>
              <w:left w:type="dxa" w:w="100"/>
              <w:bottom w:type="dxa" w:w="80"/>
              <w:right w:type="dxa" w:w="100"/>
            </w:tcMar>
          </w:tcPr>
          <w:p>
            <w:r>
              <w:rPr>
                <w:sz w:val="20"/>
                <w:szCs w:val="20"/>
              </w:rPr>
              <w:t xml:space="preserve">6-E</w:t>
            </w:r>
          </w:p>
        </w:tc>
        <w:tc>
          <w:tcPr>
            <w:tcW w:type="dxa" w:w="4200"/>
            <w:shd w:fill="EFEFEF" w:val="clear"/>
            <w:tcMar>
              <w:top w:type="dxa" w:w="80"/>
              <w:left w:type="dxa" w:w="100"/>
              <w:bottom w:type="dxa" w:w="80"/>
              <w:right w:type="dxa" w:w="100"/>
            </w:tcMar>
          </w:tcPr>
          <w:p>
            <w:r>
              <w:rPr>
                <w:sz w:val="20"/>
                <w:szCs w:val="20"/>
              </w:rPr>
              <w:t xml:space="preserve">terraform validate caught missing SNS topic/subscription blocks</w:t>
            </w:r>
          </w:p>
        </w:tc>
        <w:tc>
          <w:tcPr>
            <w:tcW w:type="dxa" w:w="3760"/>
            <w:shd w:fill="EFEFEF" w:val="clear"/>
            <w:tcMar>
              <w:top w:type="dxa" w:w="80"/>
              <w:left w:type="dxa" w:w="100"/>
              <w:bottom w:type="dxa" w:w="80"/>
              <w:right w:type="dxa" w:w="100"/>
            </w:tcMar>
          </w:tcPr>
          <w:p>
            <w:r>
              <w:rPr>
                <w:sz w:val="20"/>
                <w:szCs w:val="20"/>
              </w:rPr>
              <w:t xml:space="preserve">Re-added the aws_sns_topic and aws_sns_topic_subscription blocks</w:t>
            </w:r>
          </w:p>
        </w:tc>
      </w:tr>
      <w:tr>
        <w:tc>
          <w:tcPr>
            <w:tcW w:type="dxa" w:w="500"/>
            <w:shd w:fill="FFFFFF" w:val="clear"/>
            <w:tcMar>
              <w:top w:type="dxa" w:w="80"/>
              <w:left w:type="dxa" w:w="100"/>
              <w:bottom w:type="dxa" w:w="80"/>
              <w:right w:type="dxa" w:w="100"/>
            </w:tcMar>
          </w:tcPr>
          <w:p>
            <w:r>
              <w:rPr>
                <w:sz w:val="20"/>
                <w:szCs w:val="20"/>
              </w:rPr>
              <w:t xml:space="preserve">5</w:t>
            </w:r>
          </w:p>
        </w:tc>
        <w:tc>
          <w:tcPr>
            <w:tcW w:type="dxa" w:w="900"/>
            <w:shd w:fill="FFFFFF" w:val="clear"/>
            <w:tcMar>
              <w:top w:type="dxa" w:w="80"/>
              <w:left w:type="dxa" w:w="100"/>
              <w:bottom w:type="dxa" w:w="80"/>
              <w:right w:type="dxa" w:w="100"/>
            </w:tcMar>
          </w:tcPr>
          <w:p>
            <w:r>
              <w:rPr>
                <w:sz w:val="20"/>
                <w:szCs w:val="20"/>
              </w:rPr>
              <w:t xml:space="preserve">6-E</w:t>
            </w:r>
          </w:p>
        </w:tc>
        <w:tc>
          <w:tcPr>
            <w:tcW w:type="dxa" w:w="4200"/>
            <w:shd w:fill="FFFFFF" w:val="clear"/>
            <w:tcMar>
              <w:top w:type="dxa" w:w="80"/>
              <w:left w:type="dxa" w:w="100"/>
              <w:bottom w:type="dxa" w:w="80"/>
              <w:right w:type="dxa" w:w="100"/>
            </w:tcMar>
          </w:tcPr>
          <w:p>
            <w:r>
              <w:rPr>
                <w:sz w:val="20"/>
                <w:szCs w:val="20"/>
              </w:rPr>
              <w:t xml:space="preserve">Confirmed the wrong SNS subscription (leftover topic from a prior session)</w:t>
            </w:r>
          </w:p>
        </w:tc>
        <w:tc>
          <w:tcPr>
            <w:tcW w:type="dxa" w:w="3760"/>
            <w:shd w:fill="FFFFFF" w:val="clear"/>
            <w:tcMar>
              <w:top w:type="dxa" w:w="80"/>
              <w:left w:type="dxa" w:w="100"/>
              <w:bottom w:type="dxa" w:w="80"/>
              <w:right w:type="dxa" w:w="100"/>
            </w:tcMar>
          </w:tcPr>
          <w:p>
            <w:r>
              <w:rPr>
                <w:sz w:val="20"/>
                <w:szCs w:val="20"/>
              </w:rPr>
              <w:t xml:space="preserve">Verified topic ARN, requested a fresh confirmation for the correct topic</w:t>
            </w:r>
          </w:p>
        </w:tc>
      </w:tr>
    </w:tbl>
    <w:p>
      <w:r>
        <w:br w:type="page"/>
      </w:r>
    </w:p>
    <w:p>
      <w:pPr>
        <w:pStyle w:val="Heading1"/>
        <w:spacing w:after="200" w:before="400"/>
      </w:pPr>
      <w:r>
        <w:t xml:space="preserve">Terraform Quick Reference</w:t>
      </w:r>
    </w:p>
    <w:p>
      <w:pPr>
        <w:pStyle w:val="Heading2"/>
        <w:spacing w:after="150" w:before="300"/>
      </w:pPr>
      <w:r>
        <w:t xml:space="preserve">Resource and Block Types Used in This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56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Resource / Block Type</w:t>
            </w:r>
          </w:p>
        </w:tc>
        <w:tc>
          <w:tcPr>
            <w:tcW w:type="dxa" w:w="4600"/>
            <w:shd w:fill="1F3864" w:val="clear"/>
            <w:tcMar>
              <w:top w:type="dxa" w:w="80"/>
              <w:left w:type="dxa" w:w="100"/>
              <w:bottom w:type="dxa" w:w="80"/>
              <w:right w:type="dxa" w:w="100"/>
            </w:tcMar>
          </w:tcPr>
          <w:p>
            <w:r>
              <w:rPr>
                <w:b/>
                <w:bCs/>
                <w:color w:val="FFFFFF"/>
                <w:sz w:val="20"/>
                <w:szCs w:val="20"/>
              </w:rPr>
              <w:t xml:space="preserve">What It Creates</w:t>
            </w:r>
          </w:p>
        </w:tc>
        <w:tc>
          <w:tcPr>
            <w:tcW w:type="dxa" w:w="1560"/>
            <w:shd w:fill="1F3864" w:val="clear"/>
            <w:tcMar>
              <w:top w:type="dxa" w:w="80"/>
              <w:left w:type="dxa" w:w="100"/>
              <w:bottom w:type="dxa" w:w="80"/>
              <w:right w:type="dxa" w:w="100"/>
            </w:tcMar>
          </w:tcPr>
          <w:p>
            <w:r>
              <w:rPr>
                <w:b/>
                <w:bCs/>
                <w:color w:val="FFFFFF"/>
                <w:sz w:val="20"/>
                <w:szCs w:val="20"/>
              </w:rPr>
              <w:t xml:space="preserve">Used In</w:t>
            </w:r>
          </w:p>
        </w:tc>
      </w:tr>
      <w:tr>
        <w:tc>
          <w:tcPr>
            <w:tcW w:type="dxa" w:w="3200"/>
            <w:shd w:fill="FFFFFF" w:val="clear"/>
            <w:tcMar>
              <w:top w:type="dxa" w:w="80"/>
              <w:left w:type="dxa" w:w="100"/>
              <w:bottom w:type="dxa" w:w="80"/>
              <w:right w:type="dxa" w:w="100"/>
            </w:tcMar>
          </w:tcPr>
          <w:p>
            <w:r>
              <w:rPr>
                <w:sz w:val="20"/>
                <w:szCs w:val="20"/>
              </w:rPr>
              <w:t xml:space="preserve">aws_instance</w:t>
            </w:r>
          </w:p>
        </w:tc>
        <w:tc>
          <w:tcPr>
            <w:tcW w:type="dxa" w:w="4600"/>
            <w:shd w:fill="FFFFFF" w:val="clear"/>
            <w:tcMar>
              <w:top w:type="dxa" w:w="80"/>
              <w:left w:type="dxa" w:w="100"/>
              <w:bottom w:type="dxa" w:w="80"/>
              <w:right w:type="dxa" w:w="100"/>
            </w:tcMar>
          </w:tcPr>
          <w:p>
            <w:r>
              <w:rPr>
                <w:sz w:val="20"/>
                <w:szCs w:val="20"/>
              </w:rPr>
              <w:t xml:space="preserve">EC2 virtual server</w:t>
            </w:r>
          </w:p>
        </w:tc>
        <w:tc>
          <w:tcPr>
            <w:tcW w:type="dxa" w:w="1560"/>
            <w:shd w:fill="FFFFFF" w:val="clear"/>
            <w:tcMar>
              <w:top w:type="dxa" w:w="80"/>
              <w:left w:type="dxa" w:w="100"/>
              <w:bottom w:type="dxa" w:w="80"/>
              <w:right w:type="dxa" w:w="100"/>
            </w:tcMar>
          </w:tcPr>
          <w:p>
            <w:r>
              <w:rPr>
                <w:sz w:val="20"/>
                <w:szCs w:val="20"/>
              </w:rPr>
              <w:t xml:space="preserve">6-B, 6-E</w:t>
            </w:r>
          </w:p>
        </w:tc>
      </w:tr>
      <w:tr>
        <w:tc>
          <w:tcPr>
            <w:tcW w:type="dxa" w:w="3200"/>
            <w:shd w:fill="EFEFEF" w:val="clear"/>
            <w:tcMar>
              <w:top w:type="dxa" w:w="80"/>
              <w:left w:type="dxa" w:w="100"/>
              <w:bottom w:type="dxa" w:w="80"/>
              <w:right w:type="dxa" w:w="100"/>
            </w:tcMar>
          </w:tcPr>
          <w:p>
            <w:r>
              <w:rPr>
                <w:sz w:val="20"/>
                <w:szCs w:val="20"/>
              </w:rPr>
              <w:t xml:space="preserve">aws_security_group</w:t>
            </w:r>
          </w:p>
        </w:tc>
        <w:tc>
          <w:tcPr>
            <w:tcW w:type="dxa" w:w="4600"/>
            <w:shd w:fill="EFEFEF" w:val="clear"/>
            <w:tcMar>
              <w:top w:type="dxa" w:w="80"/>
              <w:left w:type="dxa" w:w="100"/>
              <w:bottom w:type="dxa" w:w="80"/>
              <w:right w:type="dxa" w:w="100"/>
            </w:tcMar>
          </w:tcPr>
          <w:p>
            <w:r>
              <w:rPr>
                <w:sz w:val="20"/>
                <w:szCs w:val="20"/>
              </w:rPr>
              <w:t xml:space="preserve">Firewall rules for EC2/RDS</w:t>
            </w:r>
          </w:p>
        </w:tc>
        <w:tc>
          <w:tcPr>
            <w:tcW w:type="dxa" w:w="1560"/>
            <w:shd w:fill="EFEFEF" w:val="clear"/>
            <w:tcMar>
              <w:top w:type="dxa" w:w="80"/>
              <w:left w:type="dxa" w:w="100"/>
              <w:bottom w:type="dxa" w:w="80"/>
              <w:right w:type="dxa" w:w="100"/>
            </w:tcMar>
          </w:tcPr>
          <w:p>
            <w:r>
              <w:rPr>
                <w:sz w:val="20"/>
                <w:szCs w:val="20"/>
              </w:rPr>
              <w:t xml:space="preserve">6-C</w:t>
            </w:r>
          </w:p>
        </w:tc>
      </w:tr>
      <w:tr>
        <w:tc>
          <w:tcPr>
            <w:tcW w:type="dxa" w:w="3200"/>
            <w:shd w:fill="FFFFFF" w:val="clear"/>
            <w:tcMar>
              <w:top w:type="dxa" w:w="80"/>
              <w:left w:type="dxa" w:w="100"/>
              <w:bottom w:type="dxa" w:w="80"/>
              <w:right w:type="dxa" w:w="100"/>
            </w:tcMar>
          </w:tcPr>
          <w:p>
            <w:r>
              <w:rPr>
                <w:sz w:val="20"/>
                <w:szCs w:val="20"/>
              </w:rPr>
              <w:t xml:space="preserve">aws_vpc</w:t>
            </w:r>
          </w:p>
        </w:tc>
        <w:tc>
          <w:tcPr>
            <w:tcW w:type="dxa" w:w="4600"/>
            <w:shd w:fill="FFFFFF" w:val="clear"/>
            <w:tcMar>
              <w:top w:type="dxa" w:w="80"/>
              <w:left w:type="dxa" w:w="100"/>
              <w:bottom w:type="dxa" w:w="80"/>
              <w:right w:type="dxa" w:w="100"/>
            </w:tcMar>
          </w:tcPr>
          <w:p>
            <w:r>
              <w:rPr>
                <w:sz w:val="20"/>
                <w:szCs w:val="20"/>
              </w:rPr>
              <w:t xml:space="preserve">Virtual Private Cloud</w:t>
            </w:r>
          </w:p>
        </w:tc>
        <w:tc>
          <w:tcPr>
            <w:tcW w:type="dxa" w:w="1560"/>
            <w:shd w:fill="FFFFFF" w:val="clear"/>
            <w:tcMar>
              <w:top w:type="dxa" w:w="80"/>
              <w:left w:type="dxa" w:w="100"/>
              <w:bottom w:type="dxa" w:w="80"/>
              <w:right w:type="dxa" w:w="100"/>
            </w:tcMar>
          </w:tcPr>
          <w:p>
            <w:r>
              <w:rPr>
                <w:sz w:val="20"/>
                <w:szCs w:val="20"/>
              </w:rPr>
              <w:t xml:space="preserve">6-C</w:t>
            </w:r>
          </w:p>
        </w:tc>
      </w:tr>
      <w:tr>
        <w:tc>
          <w:tcPr>
            <w:tcW w:type="dxa" w:w="3200"/>
            <w:shd w:fill="EFEFEF" w:val="clear"/>
            <w:tcMar>
              <w:top w:type="dxa" w:w="80"/>
              <w:left w:type="dxa" w:w="100"/>
              <w:bottom w:type="dxa" w:w="80"/>
              <w:right w:type="dxa" w:w="100"/>
            </w:tcMar>
          </w:tcPr>
          <w:p>
            <w:r>
              <w:rPr>
                <w:sz w:val="20"/>
                <w:szCs w:val="20"/>
              </w:rPr>
              <w:t xml:space="preserve">aws_subnet</w:t>
            </w:r>
          </w:p>
        </w:tc>
        <w:tc>
          <w:tcPr>
            <w:tcW w:type="dxa" w:w="4600"/>
            <w:shd w:fill="EFEFEF" w:val="clear"/>
            <w:tcMar>
              <w:top w:type="dxa" w:w="80"/>
              <w:left w:type="dxa" w:w="100"/>
              <w:bottom w:type="dxa" w:w="80"/>
              <w:right w:type="dxa" w:w="100"/>
            </w:tcMar>
          </w:tcPr>
          <w:p>
            <w:r>
              <w:rPr>
                <w:sz w:val="20"/>
                <w:szCs w:val="20"/>
              </w:rPr>
              <w:t xml:space="preserve">Subnet inside a VPC</w:t>
            </w:r>
          </w:p>
        </w:tc>
        <w:tc>
          <w:tcPr>
            <w:tcW w:type="dxa" w:w="1560"/>
            <w:shd w:fill="EFEFEF" w:val="clear"/>
            <w:tcMar>
              <w:top w:type="dxa" w:w="80"/>
              <w:left w:type="dxa" w:w="100"/>
              <w:bottom w:type="dxa" w:w="80"/>
              <w:right w:type="dxa" w:w="100"/>
            </w:tcMar>
          </w:tcPr>
          <w:p>
            <w:r>
              <w:rPr>
                <w:sz w:val="20"/>
                <w:szCs w:val="20"/>
              </w:rPr>
              <w:t xml:space="preserve">6-C</w:t>
            </w:r>
          </w:p>
        </w:tc>
      </w:tr>
      <w:tr>
        <w:tc>
          <w:tcPr>
            <w:tcW w:type="dxa" w:w="3200"/>
            <w:shd w:fill="FFFFFF" w:val="clear"/>
            <w:tcMar>
              <w:top w:type="dxa" w:w="80"/>
              <w:left w:type="dxa" w:w="100"/>
              <w:bottom w:type="dxa" w:w="80"/>
              <w:right w:type="dxa" w:w="100"/>
            </w:tcMar>
          </w:tcPr>
          <w:p>
            <w:r>
              <w:rPr>
                <w:sz w:val="20"/>
                <w:szCs w:val="20"/>
              </w:rPr>
              <w:t xml:space="preserve">aws_internet_gateway</w:t>
            </w:r>
          </w:p>
        </w:tc>
        <w:tc>
          <w:tcPr>
            <w:tcW w:type="dxa" w:w="4600"/>
            <w:shd w:fill="FFFFFF" w:val="clear"/>
            <w:tcMar>
              <w:top w:type="dxa" w:w="80"/>
              <w:left w:type="dxa" w:w="100"/>
              <w:bottom w:type="dxa" w:w="80"/>
              <w:right w:type="dxa" w:w="100"/>
            </w:tcMar>
          </w:tcPr>
          <w:p>
            <w:r>
              <w:rPr>
                <w:sz w:val="20"/>
                <w:szCs w:val="20"/>
              </w:rPr>
              <w:t xml:space="preserve">IGW for public internet access</w:t>
            </w:r>
          </w:p>
        </w:tc>
        <w:tc>
          <w:tcPr>
            <w:tcW w:type="dxa" w:w="1560"/>
            <w:shd w:fill="FFFFFF" w:val="clear"/>
            <w:tcMar>
              <w:top w:type="dxa" w:w="80"/>
              <w:left w:type="dxa" w:w="100"/>
              <w:bottom w:type="dxa" w:w="80"/>
              <w:right w:type="dxa" w:w="100"/>
            </w:tcMar>
          </w:tcPr>
          <w:p>
            <w:r>
              <w:rPr>
                <w:sz w:val="20"/>
                <w:szCs w:val="20"/>
              </w:rPr>
              <w:t xml:space="preserve">6-C</w:t>
            </w:r>
          </w:p>
        </w:tc>
      </w:tr>
      <w:tr>
        <w:tc>
          <w:tcPr>
            <w:tcW w:type="dxa" w:w="3200"/>
            <w:shd w:fill="EFEFEF" w:val="clear"/>
            <w:tcMar>
              <w:top w:type="dxa" w:w="80"/>
              <w:left w:type="dxa" w:w="100"/>
              <w:bottom w:type="dxa" w:w="80"/>
              <w:right w:type="dxa" w:w="100"/>
            </w:tcMar>
          </w:tcPr>
          <w:p>
            <w:r>
              <w:rPr>
                <w:sz w:val="20"/>
                <w:szCs w:val="20"/>
              </w:rPr>
              <w:t xml:space="preserve">aws_route_table + association</w:t>
            </w:r>
          </w:p>
        </w:tc>
        <w:tc>
          <w:tcPr>
            <w:tcW w:type="dxa" w:w="4600"/>
            <w:shd w:fill="EFEFEF" w:val="clear"/>
            <w:tcMar>
              <w:top w:type="dxa" w:w="80"/>
              <w:left w:type="dxa" w:w="100"/>
              <w:bottom w:type="dxa" w:w="80"/>
              <w:right w:type="dxa" w:w="100"/>
            </w:tcMar>
          </w:tcPr>
          <w:p>
            <w:r>
              <w:rPr>
                <w:sz w:val="20"/>
                <w:szCs w:val="20"/>
              </w:rPr>
              <w:t xml:space="preserve">Route table and its link to a subnet</w:t>
            </w:r>
          </w:p>
        </w:tc>
        <w:tc>
          <w:tcPr>
            <w:tcW w:type="dxa" w:w="1560"/>
            <w:shd w:fill="EFEFEF" w:val="clear"/>
            <w:tcMar>
              <w:top w:type="dxa" w:w="80"/>
              <w:left w:type="dxa" w:w="100"/>
              <w:bottom w:type="dxa" w:w="80"/>
              <w:right w:type="dxa" w:w="100"/>
            </w:tcMar>
          </w:tcPr>
          <w:p>
            <w:r>
              <w:rPr>
                <w:sz w:val="20"/>
                <w:szCs w:val="20"/>
              </w:rPr>
              <w:t xml:space="preserve">6-C</w:t>
            </w:r>
          </w:p>
        </w:tc>
      </w:tr>
      <w:tr>
        <w:tc>
          <w:tcPr>
            <w:tcW w:type="dxa" w:w="3200"/>
            <w:shd w:fill="FFFFFF" w:val="clear"/>
            <w:tcMar>
              <w:top w:type="dxa" w:w="80"/>
              <w:left w:type="dxa" w:w="100"/>
              <w:bottom w:type="dxa" w:w="80"/>
              <w:right w:type="dxa" w:w="100"/>
            </w:tcMar>
          </w:tcPr>
          <w:p>
            <w:r>
              <w:rPr>
                <w:sz w:val="20"/>
                <w:szCs w:val="20"/>
              </w:rPr>
              <w:t xml:space="preserve">aws_db_instance</w:t>
            </w:r>
          </w:p>
        </w:tc>
        <w:tc>
          <w:tcPr>
            <w:tcW w:type="dxa" w:w="4600"/>
            <w:shd w:fill="FFFFFF" w:val="clear"/>
            <w:tcMar>
              <w:top w:type="dxa" w:w="80"/>
              <w:left w:type="dxa" w:w="100"/>
              <w:bottom w:type="dxa" w:w="80"/>
              <w:right w:type="dxa" w:w="100"/>
            </w:tcMar>
          </w:tcPr>
          <w:p>
            <w:r>
              <w:rPr>
                <w:sz w:val="20"/>
                <w:szCs w:val="20"/>
              </w:rPr>
              <w:t xml:space="preserve">RDS managed database</w:t>
            </w:r>
          </w:p>
        </w:tc>
        <w:tc>
          <w:tcPr>
            <w:tcW w:type="dxa" w:w="1560"/>
            <w:shd w:fill="FFFFFF" w:val="clear"/>
            <w:tcMar>
              <w:top w:type="dxa" w:w="80"/>
              <w:left w:type="dxa" w:w="100"/>
              <w:bottom w:type="dxa" w:w="80"/>
              <w:right w:type="dxa" w:w="100"/>
            </w:tcMar>
          </w:tcPr>
          <w:p>
            <w:r>
              <w:rPr>
                <w:sz w:val="20"/>
                <w:szCs w:val="20"/>
              </w:rPr>
              <w:t xml:space="preserve">6-D</w:t>
            </w:r>
          </w:p>
        </w:tc>
      </w:tr>
      <w:tr>
        <w:tc>
          <w:tcPr>
            <w:tcW w:type="dxa" w:w="3200"/>
            <w:shd w:fill="EFEFEF" w:val="clear"/>
            <w:tcMar>
              <w:top w:type="dxa" w:w="80"/>
              <w:left w:type="dxa" w:w="100"/>
              <w:bottom w:type="dxa" w:w="80"/>
              <w:right w:type="dxa" w:w="100"/>
            </w:tcMar>
          </w:tcPr>
          <w:p>
            <w:r>
              <w:rPr>
                <w:sz w:val="20"/>
                <w:szCs w:val="20"/>
              </w:rPr>
              <w:t xml:space="preserve">aws_db_subnet_group</w:t>
            </w:r>
          </w:p>
        </w:tc>
        <w:tc>
          <w:tcPr>
            <w:tcW w:type="dxa" w:w="4600"/>
            <w:shd w:fill="EFEFEF" w:val="clear"/>
            <w:tcMar>
              <w:top w:type="dxa" w:w="80"/>
              <w:left w:type="dxa" w:w="100"/>
              <w:bottom w:type="dxa" w:w="80"/>
              <w:right w:type="dxa" w:w="100"/>
            </w:tcMar>
          </w:tcPr>
          <w:p>
            <w:r>
              <w:rPr>
                <w:sz w:val="20"/>
                <w:szCs w:val="20"/>
              </w:rPr>
              <w:t xml:space="preserve">Subnet group for RDS placement (needs 2+ AZs)</w:t>
            </w:r>
          </w:p>
        </w:tc>
        <w:tc>
          <w:tcPr>
            <w:tcW w:type="dxa" w:w="1560"/>
            <w:shd w:fill="EFEFEF" w:val="clear"/>
            <w:tcMar>
              <w:top w:type="dxa" w:w="80"/>
              <w:left w:type="dxa" w:w="100"/>
              <w:bottom w:type="dxa" w:w="80"/>
              <w:right w:type="dxa" w:w="100"/>
            </w:tcMar>
          </w:tcPr>
          <w:p>
            <w:r>
              <w:rPr>
                <w:sz w:val="20"/>
                <w:szCs w:val="20"/>
              </w:rPr>
              <w:t xml:space="preserve">6-D</w:t>
            </w:r>
          </w:p>
        </w:tc>
      </w:tr>
      <w:tr>
        <w:tc>
          <w:tcPr>
            <w:tcW w:type="dxa" w:w="3200"/>
            <w:shd w:fill="FFFFFF" w:val="clear"/>
            <w:tcMar>
              <w:top w:type="dxa" w:w="80"/>
              <w:left w:type="dxa" w:w="100"/>
              <w:bottom w:type="dxa" w:w="80"/>
              <w:right w:type="dxa" w:w="100"/>
            </w:tcMar>
          </w:tcPr>
          <w:p>
            <w:r>
              <w:rPr>
                <w:sz w:val="20"/>
                <w:szCs w:val="20"/>
              </w:rPr>
              <w:t xml:space="preserve">aws_db_parameter_group</w:t>
            </w:r>
          </w:p>
        </w:tc>
        <w:tc>
          <w:tcPr>
            <w:tcW w:type="dxa" w:w="4600"/>
            <w:shd w:fill="FFFFFF" w:val="clear"/>
            <w:tcMar>
              <w:top w:type="dxa" w:w="80"/>
              <w:left w:type="dxa" w:w="100"/>
              <w:bottom w:type="dxa" w:w="80"/>
              <w:right w:type="dxa" w:w="100"/>
            </w:tcMar>
          </w:tcPr>
          <w:p>
            <w:r>
              <w:rPr>
                <w:sz w:val="20"/>
                <w:szCs w:val="20"/>
              </w:rPr>
              <w:t xml:space="preserve">Custom MySQL/Postgres engine parameters</w:t>
            </w:r>
          </w:p>
        </w:tc>
        <w:tc>
          <w:tcPr>
            <w:tcW w:type="dxa" w:w="1560"/>
            <w:shd w:fill="FFFFFF" w:val="clear"/>
            <w:tcMar>
              <w:top w:type="dxa" w:w="80"/>
              <w:left w:type="dxa" w:w="100"/>
              <w:bottom w:type="dxa" w:w="80"/>
              <w:right w:type="dxa" w:w="100"/>
            </w:tcMar>
          </w:tcPr>
          <w:p>
            <w:r>
              <w:rPr>
                <w:sz w:val="20"/>
                <w:szCs w:val="20"/>
              </w:rPr>
              <w:t xml:space="preserve">6-D</w:t>
            </w:r>
          </w:p>
        </w:tc>
      </w:tr>
      <w:tr>
        <w:tc>
          <w:tcPr>
            <w:tcW w:type="dxa" w:w="3200"/>
            <w:shd w:fill="EFEFEF" w:val="clear"/>
            <w:tcMar>
              <w:top w:type="dxa" w:w="80"/>
              <w:left w:type="dxa" w:w="100"/>
              <w:bottom w:type="dxa" w:w="80"/>
              <w:right w:type="dxa" w:w="100"/>
            </w:tcMar>
          </w:tcPr>
          <w:p>
            <w:r>
              <w:rPr>
                <w:sz w:val="20"/>
                <w:szCs w:val="20"/>
              </w:rPr>
              <w:t xml:space="preserve">aws_sns_topic</w:t>
            </w:r>
          </w:p>
        </w:tc>
        <w:tc>
          <w:tcPr>
            <w:tcW w:type="dxa" w:w="4600"/>
            <w:shd w:fill="EFEFEF" w:val="clear"/>
            <w:tcMar>
              <w:top w:type="dxa" w:w="80"/>
              <w:left w:type="dxa" w:w="100"/>
              <w:bottom w:type="dxa" w:w="80"/>
              <w:right w:type="dxa" w:w="100"/>
            </w:tcMar>
          </w:tcPr>
          <w:p>
            <w:r>
              <w:rPr>
                <w:sz w:val="20"/>
                <w:szCs w:val="20"/>
              </w:rPr>
              <w:t xml:space="preserve">SNS notification topic</w:t>
            </w:r>
          </w:p>
        </w:tc>
        <w:tc>
          <w:tcPr>
            <w:tcW w:type="dxa" w:w="1560"/>
            <w:shd w:fill="EFEFEF" w:val="clear"/>
            <w:tcMar>
              <w:top w:type="dxa" w:w="80"/>
              <w:left w:type="dxa" w:w="100"/>
              <w:bottom w:type="dxa" w:w="80"/>
              <w:right w:type="dxa" w:w="100"/>
            </w:tcMar>
          </w:tcPr>
          <w:p>
            <w:r>
              <w:rPr>
                <w:sz w:val="20"/>
                <w:szCs w:val="20"/>
              </w:rPr>
              <w:t xml:space="preserve">6-E</w:t>
            </w:r>
          </w:p>
        </w:tc>
      </w:tr>
      <w:tr>
        <w:tc>
          <w:tcPr>
            <w:tcW w:type="dxa" w:w="3200"/>
            <w:shd w:fill="FFFFFF" w:val="clear"/>
            <w:tcMar>
              <w:top w:type="dxa" w:w="80"/>
              <w:left w:type="dxa" w:w="100"/>
              <w:bottom w:type="dxa" w:w="80"/>
              <w:right w:type="dxa" w:w="100"/>
            </w:tcMar>
          </w:tcPr>
          <w:p>
            <w:r>
              <w:rPr>
                <w:sz w:val="20"/>
                <w:szCs w:val="20"/>
              </w:rPr>
              <w:t xml:space="preserve">aws_sns_topic_subscription</w:t>
            </w:r>
          </w:p>
        </w:tc>
        <w:tc>
          <w:tcPr>
            <w:tcW w:type="dxa" w:w="4600"/>
            <w:shd w:fill="FFFFFF" w:val="clear"/>
            <w:tcMar>
              <w:top w:type="dxa" w:w="80"/>
              <w:left w:type="dxa" w:w="100"/>
              <w:bottom w:type="dxa" w:w="80"/>
              <w:right w:type="dxa" w:w="100"/>
            </w:tcMar>
          </w:tcPr>
          <w:p>
            <w:r>
              <w:rPr>
                <w:sz w:val="20"/>
                <w:szCs w:val="20"/>
              </w:rPr>
              <w:t xml:space="preserve">Subscriber attached to an SNS topic</w:t>
            </w:r>
          </w:p>
        </w:tc>
        <w:tc>
          <w:tcPr>
            <w:tcW w:type="dxa" w:w="1560"/>
            <w:shd w:fill="FFFFFF" w:val="clear"/>
            <w:tcMar>
              <w:top w:type="dxa" w:w="80"/>
              <w:left w:type="dxa" w:w="100"/>
              <w:bottom w:type="dxa" w:w="80"/>
              <w:right w:type="dxa" w:w="100"/>
            </w:tcMar>
          </w:tcPr>
          <w:p>
            <w:r>
              <w:rPr>
                <w:sz w:val="20"/>
                <w:szCs w:val="20"/>
              </w:rPr>
              <w:t xml:space="preserve">6-E</w:t>
            </w:r>
          </w:p>
        </w:tc>
      </w:tr>
      <w:tr>
        <w:tc>
          <w:tcPr>
            <w:tcW w:type="dxa" w:w="3200"/>
            <w:shd w:fill="EFEFEF" w:val="clear"/>
            <w:tcMar>
              <w:top w:type="dxa" w:w="80"/>
              <w:left w:type="dxa" w:w="100"/>
              <w:bottom w:type="dxa" w:w="80"/>
              <w:right w:type="dxa" w:w="100"/>
            </w:tcMar>
          </w:tcPr>
          <w:p>
            <w:r>
              <w:rPr>
                <w:sz w:val="20"/>
                <w:szCs w:val="20"/>
              </w:rPr>
              <w:t xml:space="preserve">aws_cloudwatch_metric_alarm</w:t>
            </w:r>
          </w:p>
        </w:tc>
        <w:tc>
          <w:tcPr>
            <w:tcW w:type="dxa" w:w="4600"/>
            <w:shd w:fill="EFEFEF" w:val="clear"/>
            <w:tcMar>
              <w:top w:type="dxa" w:w="80"/>
              <w:left w:type="dxa" w:w="100"/>
              <w:bottom w:type="dxa" w:w="80"/>
              <w:right w:type="dxa" w:w="100"/>
            </w:tcMar>
          </w:tcPr>
          <w:p>
            <w:r>
              <w:rPr>
                <w:sz w:val="20"/>
                <w:szCs w:val="20"/>
              </w:rPr>
              <w:t xml:space="preserve">CloudWatch alert on a metric threshold</w:t>
            </w:r>
          </w:p>
        </w:tc>
        <w:tc>
          <w:tcPr>
            <w:tcW w:type="dxa" w:w="1560"/>
            <w:shd w:fill="EFEFEF" w:val="clear"/>
            <w:tcMar>
              <w:top w:type="dxa" w:w="80"/>
              <w:left w:type="dxa" w:w="100"/>
              <w:bottom w:type="dxa" w:w="80"/>
              <w:right w:type="dxa" w:w="100"/>
            </w:tcMar>
          </w:tcPr>
          <w:p>
            <w:r>
              <w:rPr>
                <w:sz w:val="20"/>
                <w:szCs w:val="20"/>
              </w:rPr>
              <w:t xml:space="preserve">6-E</w:t>
            </w:r>
          </w:p>
        </w:tc>
      </w:tr>
      <w:tr>
        <w:tc>
          <w:tcPr>
            <w:tcW w:type="dxa" w:w="3200"/>
            <w:shd w:fill="FFFFFF" w:val="clear"/>
            <w:tcMar>
              <w:top w:type="dxa" w:w="80"/>
              <w:left w:type="dxa" w:w="100"/>
              <w:bottom w:type="dxa" w:w="80"/>
              <w:right w:type="dxa" w:w="100"/>
            </w:tcMar>
          </w:tcPr>
          <w:p>
            <w:r>
              <w:rPr>
                <w:sz w:val="20"/>
                <w:szCs w:val="20"/>
              </w:rPr>
              <w:t xml:space="preserve">data.aws_vpc</w:t>
            </w:r>
          </w:p>
        </w:tc>
        <w:tc>
          <w:tcPr>
            <w:tcW w:type="dxa" w:w="4600"/>
            <w:shd w:fill="FFFFFF" w:val="clear"/>
            <w:tcMar>
              <w:top w:type="dxa" w:w="80"/>
              <w:left w:type="dxa" w:w="100"/>
              <w:bottom w:type="dxa" w:w="80"/>
              <w:right w:type="dxa" w:w="100"/>
            </w:tcMar>
          </w:tcPr>
          <w:p>
            <w:r>
              <w:rPr>
                <w:sz w:val="20"/>
                <w:szCs w:val="20"/>
              </w:rPr>
              <w:t xml:space="preserve">Look up an existing VPC by tag (read-only)</w:t>
            </w:r>
          </w:p>
        </w:tc>
        <w:tc>
          <w:tcPr>
            <w:tcW w:type="dxa" w:w="1560"/>
            <w:shd w:fill="FFFFFF" w:val="clear"/>
            <w:tcMar>
              <w:top w:type="dxa" w:w="80"/>
              <w:left w:type="dxa" w:w="100"/>
              <w:bottom w:type="dxa" w:w="80"/>
              <w:right w:type="dxa" w:w="100"/>
            </w:tcMar>
          </w:tcPr>
          <w:p>
            <w:r>
              <w:rPr>
                <w:sz w:val="20"/>
                <w:szCs w:val="20"/>
              </w:rPr>
              <w:t xml:space="preserve">6-D</w:t>
            </w:r>
          </w:p>
        </w:tc>
      </w:tr>
      <w:tr>
        <w:tc>
          <w:tcPr>
            <w:tcW w:type="dxa" w:w="3200"/>
            <w:shd w:fill="EFEFEF" w:val="clear"/>
            <w:tcMar>
              <w:top w:type="dxa" w:w="80"/>
              <w:left w:type="dxa" w:w="100"/>
              <w:bottom w:type="dxa" w:w="80"/>
              <w:right w:type="dxa" w:w="100"/>
            </w:tcMar>
          </w:tcPr>
          <w:p>
            <w:r>
              <w:rPr>
                <w:sz w:val="20"/>
                <w:szCs w:val="20"/>
              </w:rPr>
              <w:t xml:space="preserve">data.aws_subnets</w:t>
            </w:r>
          </w:p>
        </w:tc>
        <w:tc>
          <w:tcPr>
            <w:tcW w:type="dxa" w:w="4600"/>
            <w:shd w:fill="EFEFEF" w:val="clear"/>
            <w:tcMar>
              <w:top w:type="dxa" w:w="80"/>
              <w:left w:type="dxa" w:w="100"/>
              <w:bottom w:type="dxa" w:w="80"/>
              <w:right w:type="dxa" w:w="100"/>
            </w:tcMar>
          </w:tcPr>
          <w:p>
            <w:r>
              <w:rPr>
                <w:sz w:val="20"/>
                <w:szCs w:val="20"/>
              </w:rPr>
              <w:t xml:space="preserve">Look up existing subnets by tag/filter (read-only)</w:t>
            </w:r>
          </w:p>
        </w:tc>
        <w:tc>
          <w:tcPr>
            <w:tcW w:type="dxa" w:w="1560"/>
            <w:shd w:fill="EFEFEF" w:val="clear"/>
            <w:tcMar>
              <w:top w:type="dxa" w:w="80"/>
              <w:left w:type="dxa" w:w="100"/>
              <w:bottom w:type="dxa" w:w="80"/>
              <w:right w:type="dxa" w:w="100"/>
            </w:tcMar>
          </w:tcPr>
          <w:p>
            <w:r>
              <w:rPr>
                <w:sz w:val="20"/>
                <w:szCs w:val="20"/>
              </w:rPr>
              <w:t xml:space="preserve">6-D</w:t>
            </w:r>
          </w:p>
        </w:tc>
      </w:tr>
      <w:tr>
        <w:tc>
          <w:tcPr>
            <w:tcW w:type="dxa" w:w="3200"/>
            <w:shd w:fill="FFFFFF" w:val="clear"/>
            <w:tcMar>
              <w:top w:type="dxa" w:w="80"/>
              <w:left w:type="dxa" w:w="100"/>
              <w:bottom w:type="dxa" w:w="80"/>
              <w:right w:type="dxa" w:w="100"/>
            </w:tcMar>
          </w:tcPr>
          <w:p>
            <w:r>
              <w:rPr>
                <w:sz w:val="20"/>
                <w:szCs w:val="20"/>
              </w:rPr>
              <w:t xml:space="preserve">data.aws_security_group</w:t>
            </w:r>
          </w:p>
        </w:tc>
        <w:tc>
          <w:tcPr>
            <w:tcW w:type="dxa" w:w="4600"/>
            <w:shd w:fill="FFFFFF" w:val="clear"/>
            <w:tcMar>
              <w:top w:type="dxa" w:w="80"/>
              <w:left w:type="dxa" w:w="100"/>
              <w:bottom w:type="dxa" w:w="80"/>
              <w:right w:type="dxa" w:w="100"/>
            </w:tcMar>
          </w:tcPr>
          <w:p>
            <w:r>
              <w:rPr>
                <w:sz w:val="20"/>
                <w:szCs w:val="20"/>
              </w:rPr>
              <w:t xml:space="preserve">Look up an existing security group by name (read-only)</w:t>
            </w:r>
          </w:p>
        </w:tc>
        <w:tc>
          <w:tcPr>
            <w:tcW w:type="dxa" w:w="1560"/>
            <w:shd w:fill="FFFFFF" w:val="clear"/>
            <w:tcMar>
              <w:top w:type="dxa" w:w="80"/>
              <w:left w:type="dxa" w:w="100"/>
              <w:bottom w:type="dxa" w:w="80"/>
              <w:right w:type="dxa" w:w="100"/>
            </w:tcMar>
          </w:tcPr>
          <w:p>
            <w:r>
              <w:rPr>
                <w:sz w:val="20"/>
                <w:szCs w:val="20"/>
              </w:rPr>
              <w:t xml:space="preserve">6-D</w:t>
            </w:r>
          </w:p>
        </w:tc>
      </w:tr>
      <w:tr>
        <w:tc>
          <w:tcPr>
            <w:tcW w:type="dxa" w:w="3200"/>
            <w:shd w:fill="EFEFEF" w:val="clear"/>
            <w:tcMar>
              <w:top w:type="dxa" w:w="80"/>
              <w:left w:type="dxa" w:w="100"/>
              <w:bottom w:type="dxa" w:w="80"/>
              <w:right w:type="dxa" w:w="100"/>
            </w:tcMar>
          </w:tcPr>
          <w:p>
            <w:r>
              <w:rPr>
                <w:sz w:val="20"/>
                <w:szCs w:val="20"/>
              </w:rPr>
              <w:t xml:space="preserve">variable { }</w:t>
            </w:r>
          </w:p>
        </w:tc>
        <w:tc>
          <w:tcPr>
            <w:tcW w:type="dxa" w:w="4600"/>
            <w:shd w:fill="EFEFEF" w:val="clear"/>
            <w:tcMar>
              <w:top w:type="dxa" w:w="80"/>
              <w:left w:type="dxa" w:w="100"/>
              <w:bottom w:type="dxa" w:w="80"/>
              <w:right w:type="dxa" w:w="100"/>
            </w:tcMar>
          </w:tcPr>
          <w:p>
            <w:r>
              <w:rPr>
                <w:sz w:val="20"/>
                <w:szCs w:val="20"/>
              </w:rPr>
              <w:t xml:space="preserve">Declare a reusable, parameterized input</w:t>
            </w:r>
          </w:p>
        </w:tc>
        <w:tc>
          <w:tcPr>
            <w:tcW w:type="dxa" w:w="1560"/>
            <w:shd w:fill="EFEFEF" w:val="clear"/>
            <w:tcMar>
              <w:top w:type="dxa" w:w="80"/>
              <w:left w:type="dxa" w:w="100"/>
              <w:bottom w:type="dxa" w:w="80"/>
              <w:right w:type="dxa" w:w="100"/>
            </w:tcMar>
          </w:tcPr>
          <w:p>
            <w:r>
              <w:rPr>
                <w:sz w:val="20"/>
                <w:szCs w:val="20"/>
              </w:rPr>
              <w:t xml:space="preserve">All labs</w:t>
            </w:r>
          </w:p>
        </w:tc>
      </w:tr>
      <w:tr>
        <w:tc>
          <w:tcPr>
            <w:tcW w:type="dxa" w:w="3200"/>
            <w:shd w:fill="FFFFFF" w:val="clear"/>
            <w:tcMar>
              <w:top w:type="dxa" w:w="80"/>
              <w:left w:type="dxa" w:w="100"/>
              <w:bottom w:type="dxa" w:w="80"/>
              <w:right w:type="dxa" w:w="100"/>
            </w:tcMar>
          </w:tcPr>
          <w:p>
            <w:r>
              <w:rPr>
                <w:sz w:val="20"/>
                <w:szCs w:val="20"/>
              </w:rPr>
              <w:t xml:space="preserve">output { }</w:t>
            </w:r>
          </w:p>
        </w:tc>
        <w:tc>
          <w:tcPr>
            <w:tcW w:type="dxa" w:w="4600"/>
            <w:shd w:fill="FFFFFF" w:val="clear"/>
            <w:tcMar>
              <w:top w:type="dxa" w:w="80"/>
              <w:left w:type="dxa" w:w="100"/>
              <w:bottom w:type="dxa" w:w="80"/>
              <w:right w:type="dxa" w:w="100"/>
            </w:tcMar>
          </w:tcPr>
          <w:p>
            <w:r>
              <w:rPr>
                <w:sz w:val="20"/>
                <w:szCs w:val="20"/>
              </w:rPr>
              <w:t xml:space="preserve">Print a value after apply completes</w:t>
            </w:r>
          </w:p>
        </w:tc>
        <w:tc>
          <w:tcPr>
            <w:tcW w:type="dxa" w:w="1560"/>
            <w:shd w:fill="FFFFFF" w:val="clear"/>
            <w:tcMar>
              <w:top w:type="dxa" w:w="80"/>
              <w:left w:type="dxa" w:w="100"/>
              <w:bottom w:type="dxa" w:w="80"/>
              <w:right w:type="dxa" w:w="100"/>
            </w:tcMar>
          </w:tcPr>
          <w:p>
            <w:r>
              <w:rPr>
                <w:sz w:val="20"/>
                <w:szCs w:val="20"/>
              </w:rPr>
              <w:t xml:space="preserve">All labs</w:t>
            </w:r>
          </w:p>
        </w:tc>
      </w:tr>
    </w:tbl>
    <w:p>
      <w:pPr>
        <w:pStyle w:val="Heading2"/>
        <w:spacing w:after="150" w:before="300"/>
      </w:pPr>
      <w:r>
        <w:t xml:space="preserve">Command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3864" w:val="clear"/>
            <w:tcMar>
              <w:top w:type="dxa" w:w="80"/>
              <w:left w:type="dxa" w:w="100"/>
              <w:bottom w:type="dxa" w:w="80"/>
              <w:right w:type="dxa" w:w="100"/>
            </w:tcMar>
          </w:tcPr>
          <w:p>
            <w:r>
              <w:rPr>
                <w:b/>
                <w:bCs/>
                <w:color w:val="FFFFFF"/>
                <w:sz w:val="20"/>
                <w:szCs w:val="20"/>
              </w:rPr>
              <w:t xml:space="preserve">Command</w:t>
            </w:r>
          </w:p>
        </w:tc>
        <w:tc>
          <w:tcPr>
            <w:tcW w:type="dxa" w:w="5160"/>
            <w:shd w:fill="1F3864" w:val="clear"/>
            <w:tcMar>
              <w:top w:type="dxa" w:w="80"/>
              <w:left w:type="dxa" w:w="100"/>
              <w:bottom w:type="dxa" w:w="80"/>
              <w:right w:type="dxa" w:w="100"/>
            </w:tcMar>
          </w:tcPr>
          <w:p>
            <w:r>
              <w:rPr>
                <w:b/>
                <w:bCs/>
                <w:color w:val="FFFFFF"/>
                <w:sz w:val="20"/>
                <w:szCs w:val="20"/>
              </w:rPr>
              <w:t xml:space="preserve">What It Does</w:t>
            </w:r>
          </w:p>
        </w:tc>
      </w:tr>
      <w:tr>
        <w:tc>
          <w:tcPr>
            <w:tcW w:type="dxa" w:w="4200"/>
            <w:shd w:fill="FFFFFF" w:val="clear"/>
            <w:tcMar>
              <w:top w:type="dxa" w:w="80"/>
              <w:left w:type="dxa" w:w="100"/>
              <w:bottom w:type="dxa" w:w="80"/>
              <w:right w:type="dxa" w:w="100"/>
            </w:tcMar>
          </w:tcPr>
          <w:p>
            <w:r>
              <w:rPr>
                <w:sz w:val="20"/>
                <w:szCs w:val="20"/>
              </w:rPr>
              <w:t xml:space="preserve">terraform init</w:t>
            </w:r>
          </w:p>
        </w:tc>
        <w:tc>
          <w:tcPr>
            <w:tcW w:type="dxa" w:w="5160"/>
            <w:shd w:fill="FFFFFF" w:val="clear"/>
            <w:tcMar>
              <w:top w:type="dxa" w:w="80"/>
              <w:left w:type="dxa" w:w="100"/>
              <w:bottom w:type="dxa" w:w="80"/>
              <w:right w:type="dxa" w:w="100"/>
            </w:tcMar>
          </w:tcPr>
          <w:p>
            <w:r>
              <w:rPr>
                <w:sz w:val="20"/>
                <w:szCs w:val="20"/>
              </w:rPr>
              <w:t xml:space="preserve">Downloads provider plugins, prepares the working directory</w:t>
            </w:r>
          </w:p>
        </w:tc>
      </w:tr>
      <w:tr>
        <w:tc>
          <w:tcPr>
            <w:tcW w:type="dxa" w:w="4200"/>
            <w:shd w:fill="EFEFEF" w:val="clear"/>
            <w:tcMar>
              <w:top w:type="dxa" w:w="80"/>
              <w:left w:type="dxa" w:w="100"/>
              <w:bottom w:type="dxa" w:w="80"/>
              <w:right w:type="dxa" w:w="100"/>
            </w:tcMar>
          </w:tcPr>
          <w:p>
            <w:r>
              <w:rPr>
                <w:sz w:val="20"/>
                <w:szCs w:val="20"/>
              </w:rPr>
              <w:t xml:space="preserve">terraform fmt</w:t>
            </w:r>
          </w:p>
        </w:tc>
        <w:tc>
          <w:tcPr>
            <w:tcW w:type="dxa" w:w="5160"/>
            <w:shd w:fill="EFEFEF" w:val="clear"/>
            <w:tcMar>
              <w:top w:type="dxa" w:w="80"/>
              <w:left w:type="dxa" w:w="100"/>
              <w:bottom w:type="dxa" w:w="80"/>
              <w:right w:type="dxa" w:w="100"/>
            </w:tcMar>
          </w:tcPr>
          <w:p>
            <w:r>
              <w:rPr>
                <w:sz w:val="20"/>
                <w:szCs w:val="20"/>
              </w:rPr>
              <w:t xml:space="preserve">Auto-formats code style and indentation</w:t>
            </w:r>
          </w:p>
        </w:tc>
      </w:tr>
      <w:tr>
        <w:tc>
          <w:tcPr>
            <w:tcW w:type="dxa" w:w="4200"/>
            <w:shd w:fill="FFFFFF" w:val="clear"/>
            <w:tcMar>
              <w:top w:type="dxa" w:w="80"/>
              <w:left w:type="dxa" w:w="100"/>
              <w:bottom w:type="dxa" w:w="80"/>
              <w:right w:type="dxa" w:w="100"/>
            </w:tcMar>
          </w:tcPr>
          <w:p>
            <w:r>
              <w:rPr>
                <w:sz w:val="20"/>
                <w:szCs w:val="20"/>
              </w:rPr>
              <w:t xml:space="preserve">terraform validate</w:t>
            </w:r>
          </w:p>
        </w:tc>
        <w:tc>
          <w:tcPr>
            <w:tcW w:type="dxa" w:w="5160"/>
            <w:shd w:fill="FFFFFF" w:val="clear"/>
            <w:tcMar>
              <w:top w:type="dxa" w:w="80"/>
              <w:left w:type="dxa" w:w="100"/>
              <w:bottom w:type="dxa" w:w="80"/>
              <w:right w:type="dxa" w:w="100"/>
            </w:tcMar>
          </w:tcPr>
          <w:p>
            <w:r>
              <w:rPr>
                <w:sz w:val="20"/>
                <w:szCs w:val="20"/>
              </w:rPr>
              <w:t xml:space="preserve">Checks syntax correctness before touching AWS</w:t>
            </w:r>
          </w:p>
        </w:tc>
      </w:tr>
      <w:tr>
        <w:tc>
          <w:tcPr>
            <w:tcW w:type="dxa" w:w="4200"/>
            <w:shd w:fill="EFEFEF" w:val="clear"/>
            <w:tcMar>
              <w:top w:type="dxa" w:w="80"/>
              <w:left w:type="dxa" w:w="100"/>
              <w:bottom w:type="dxa" w:w="80"/>
              <w:right w:type="dxa" w:w="100"/>
            </w:tcMar>
          </w:tcPr>
          <w:p>
            <w:r>
              <w:rPr>
                <w:sz w:val="20"/>
                <w:szCs w:val="20"/>
              </w:rPr>
              <w:t xml:space="preserve">terraform plan -var="key=value"</w:t>
            </w:r>
          </w:p>
        </w:tc>
        <w:tc>
          <w:tcPr>
            <w:tcW w:type="dxa" w:w="5160"/>
            <w:shd w:fill="EFEFEF" w:val="clear"/>
            <w:tcMar>
              <w:top w:type="dxa" w:w="80"/>
              <w:left w:type="dxa" w:w="100"/>
              <w:bottom w:type="dxa" w:w="80"/>
              <w:right w:type="dxa" w:w="100"/>
            </w:tcMar>
          </w:tcPr>
          <w:p>
            <w:r>
              <w:rPr>
                <w:sz w:val="20"/>
                <w:szCs w:val="20"/>
              </w:rPr>
              <w:t xml:space="preserve">Previews changes without applying them</w:t>
            </w:r>
          </w:p>
        </w:tc>
      </w:tr>
      <w:tr>
        <w:tc>
          <w:tcPr>
            <w:tcW w:type="dxa" w:w="4200"/>
            <w:shd w:fill="FFFFFF" w:val="clear"/>
            <w:tcMar>
              <w:top w:type="dxa" w:w="80"/>
              <w:left w:type="dxa" w:w="100"/>
              <w:bottom w:type="dxa" w:w="80"/>
              <w:right w:type="dxa" w:w="100"/>
            </w:tcMar>
          </w:tcPr>
          <w:p>
            <w:r>
              <w:rPr>
                <w:sz w:val="20"/>
                <w:szCs w:val="20"/>
              </w:rPr>
              <w:t xml:space="preserve">terraform apply -var="key=value"</w:t>
            </w:r>
          </w:p>
        </w:tc>
        <w:tc>
          <w:tcPr>
            <w:tcW w:type="dxa" w:w="5160"/>
            <w:shd w:fill="FFFFFF" w:val="clear"/>
            <w:tcMar>
              <w:top w:type="dxa" w:w="80"/>
              <w:left w:type="dxa" w:w="100"/>
              <w:bottom w:type="dxa" w:w="80"/>
              <w:right w:type="dxa" w:w="100"/>
            </w:tcMar>
          </w:tcPr>
          <w:p>
            <w:r>
              <w:rPr>
                <w:sz w:val="20"/>
                <w:szCs w:val="20"/>
              </w:rPr>
              <w:t xml:space="preserve">Builds or updates real infrastructure (asks for yes)</w:t>
            </w:r>
          </w:p>
        </w:tc>
      </w:tr>
      <w:tr>
        <w:tc>
          <w:tcPr>
            <w:tcW w:type="dxa" w:w="4200"/>
            <w:shd w:fill="EFEFEF" w:val="clear"/>
            <w:tcMar>
              <w:top w:type="dxa" w:w="80"/>
              <w:left w:type="dxa" w:w="100"/>
              <w:bottom w:type="dxa" w:w="80"/>
              <w:right w:type="dxa" w:w="100"/>
            </w:tcMar>
          </w:tcPr>
          <w:p>
            <w:r>
              <w:rPr>
                <w:sz w:val="20"/>
                <w:szCs w:val="20"/>
              </w:rPr>
              <w:t xml:space="preserve">terraform destroy -var="key=value"</w:t>
            </w:r>
          </w:p>
        </w:tc>
        <w:tc>
          <w:tcPr>
            <w:tcW w:type="dxa" w:w="5160"/>
            <w:shd w:fill="EFEFEF" w:val="clear"/>
            <w:tcMar>
              <w:top w:type="dxa" w:w="80"/>
              <w:left w:type="dxa" w:w="100"/>
              <w:bottom w:type="dxa" w:w="80"/>
              <w:right w:type="dxa" w:w="100"/>
            </w:tcMar>
          </w:tcPr>
          <w:p>
            <w:r>
              <w:rPr>
                <w:sz w:val="20"/>
                <w:szCs w:val="20"/>
              </w:rPr>
              <w:t xml:space="preserve">Removes all resources this project manages</w:t>
            </w:r>
          </w:p>
        </w:tc>
      </w:tr>
      <w:tr>
        <w:tc>
          <w:tcPr>
            <w:tcW w:type="dxa" w:w="4200"/>
            <w:shd w:fill="FFFFFF" w:val="clear"/>
            <w:tcMar>
              <w:top w:type="dxa" w:w="80"/>
              <w:left w:type="dxa" w:w="100"/>
              <w:bottom w:type="dxa" w:w="80"/>
              <w:right w:type="dxa" w:w="100"/>
            </w:tcMar>
          </w:tcPr>
          <w:p>
            <w:r>
              <w:rPr>
                <w:sz w:val="20"/>
                <w:szCs w:val="20"/>
              </w:rPr>
              <w:t xml:space="preserve">terraform output</w:t>
            </w:r>
          </w:p>
        </w:tc>
        <w:tc>
          <w:tcPr>
            <w:tcW w:type="dxa" w:w="5160"/>
            <w:shd w:fill="FFFFFF" w:val="clear"/>
            <w:tcMar>
              <w:top w:type="dxa" w:w="80"/>
              <w:left w:type="dxa" w:w="100"/>
              <w:bottom w:type="dxa" w:w="80"/>
              <w:right w:type="dxa" w:w="100"/>
            </w:tcMar>
          </w:tcPr>
          <w:p>
            <w:r>
              <w:rPr>
                <w:sz w:val="20"/>
                <w:szCs w:val="20"/>
              </w:rPr>
              <w:t xml:space="preserve">Prints saved output values</w:t>
            </w:r>
          </w:p>
        </w:tc>
      </w:tr>
      <w:tr>
        <w:tc>
          <w:tcPr>
            <w:tcW w:type="dxa" w:w="4200"/>
            <w:shd w:fill="EFEFEF" w:val="clear"/>
            <w:tcMar>
              <w:top w:type="dxa" w:w="80"/>
              <w:left w:type="dxa" w:w="100"/>
              <w:bottom w:type="dxa" w:w="80"/>
              <w:right w:type="dxa" w:w="100"/>
            </w:tcMar>
          </w:tcPr>
          <w:p>
            <w:r>
              <w:rPr>
                <w:sz w:val="20"/>
                <w:szCs w:val="20"/>
              </w:rPr>
              <w:t xml:space="preserve">terraform output -raw &lt;name&gt;</w:t>
            </w:r>
          </w:p>
        </w:tc>
        <w:tc>
          <w:tcPr>
            <w:tcW w:type="dxa" w:w="5160"/>
            <w:shd w:fill="EFEFEF" w:val="clear"/>
            <w:tcMar>
              <w:top w:type="dxa" w:w="80"/>
              <w:left w:type="dxa" w:w="100"/>
              <w:bottom w:type="dxa" w:w="80"/>
              <w:right w:type="dxa" w:w="100"/>
            </w:tcMar>
          </w:tcPr>
          <w:p>
            <w:r>
              <w:rPr>
                <w:sz w:val="20"/>
                <w:szCs w:val="20"/>
              </w:rPr>
              <w:t xml:space="preserve">Prints a single output's raw value (needed for sensitive outputs)</w:t>
            </w:r>
          </w:p>
        </w:tc>
      </w:tr>
    </w:tbl>
    <w:p>
      <w:r>
        <w:br w:type="page"/>
      </w:r>
    </w:p>
    <w:p>
      <w:pPr>
        <w:pStyle w:val="Heading1"/>
        <w:spacing w:after="200" w:before="400"/>
      </w:pPr>
      <w:r>
        <w:t xml:space="preserve">⚠️ Danish-Imp! Quick Reference Table</w:t>
      </w:r>
    </w:p>
    <w:p>
      <w:pPr>
        <w:spacing w:after="160"/>
      </w:pPr>
      <w:r>
        <w:rPr>
          <w:b w:val="false"/>
          <w:bCs w:val="false"/>
          <w:i w:val="false"/>
          <w:iCs w:val="false"/>
        </w:rPr>
        <w:t xml:space="preserve">Every critical warning flagged across this chapter, compiled here for fast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1F3864" w:val="clear"/>
            <w:tcMar>
              <w:top w:type="dxa" w:w="80"/>
              <w:left w:type="dxa" w:w="100"/>
              <w:bottom w:type="dxa" w:w="80"/>
              <w:right w:type="dxa" w:w="100"/>
            </w:tcMar>
          </w:tcPr>
          <w:p>
            <w:r>
              <w:rPr>
                <w:b/>
                <w:bCs/>
                <w:color w:val="FFFFFF"/>
                <w:sz w:val="20"/>
                <w:szCs w:val="20"/>
              </w:rPr>
              <w:t xml:space="preserve">⚠️ Rule</w:t>
            </w:r>
          </w:p>
        </w:tc>
        <w:tc>
          <w:tcPr>
            <w:tcW w:type="dxa" w:w="4760"/>
            <w:shd w:fill="1F3864" w:val="clear"/>
            <w:tcMar>
              <w:top w:type="dxa" w:w="80"/>
              <w:left w:type="dxa" w:w="100"/>
              <w:bottom w:type="dxa" w:w="80"/>
              <w:right w:type="dxa" w:w="100"/>
            </w:tcMar>
          </w:tcPr>
          <w:p>
            <w:r>
              <w:rPr>
                <w:b/>
                <w:bCs/>
                <w:color w:val="FFFFFF"/>
                <w:sz w:val="20"/>
                <w:szCs w:val="20"/>
              </w:rPr>
              <w:t xml:space="preserve">Why It Matters</w:t>
            </w:r>
          </w:p>
        </w:tc>
      </w:tr>
      <w:tr>
        <w:tc>
          <w:tcPr>
            <w:tcW w:type="dxa" w:w="4600"/>
            <w:shd w:fill="FFFFFF" w:val="clear"/>
            <w:tcMar>
              <w:top w:type="dxa" w:w="80"/>
              <w:left w:type="dxa" w:w="100"/>
              <w:bottom w:type="dxa" w:w="80"/>
              <w:right w:type="dxa" w:w="100"/>
            </w:tcMar>
          </w:tcPr>
          <w:p>
            <w:r>
              <w:rPr>
                <w:sz w:val="20"/>
                <w:szCs w:val="20"/>
              </w:rPr>
              <w:t xml:space="preserve">Never hardcode access_key/secret_key in .tf files</w:t>
            </w:r>
          </w:p>
        </w:tc>
        <w:tc>
          <w:tcPr>
            <w:tcW w:type="dxa" w:w="4760"/>
            <w:shd w:fill="FFFFFF" w:val="clear"/>
            <w:tcMar>
              <w:top w:type="dxa" w:w="80"/>
              <w:left w:type="dxa" w:w="100"/>
              <w:bottom w:type="dxa" w:w="80"/>
              <w:right w:type="dxa" w:w="100"/>
            </w:tcMar>
          </w:tcPr>
          <w:p>
            <w:r>
              <w:rPr>
                <w:sz w:val="20"/>
                <w:szCs w:val="20"/>
              </w:rPr>
              <w:t xml:space="preserve">Public repo exposure compromises the AWS account within minutes</w:t>
            </w:r>
          </w:p>
        </w:tc>
      </w:tr>
      <w:tr>
        <w:tc>
          <w:tcPr>
            <w:tcW w:type="dxa" w:w="4600"/>
            <w:shd w:fill="EFEFEF" w:val="clear"/>
            <w:tcMar>
              <w:top w:type="dxa" w:w="80"/>
              <w:left w:type="dxa" w:w="100"/>
              <w:bottom w:type="dxa" w:w="80"/>
              <w:right w:type="dxa" w:w="100"/>
            </w:tcMar>
          </w:tcPr>
          <w:p>
            <w:r>
              <w:rPr>
                <w:sz w:val="20"/>
                <w:szCs w:val="20"/>
              </w:rPr>
              <w:t xml:space="preserve">Never commit terraform.tfstate to Git</w:t>
            </w:r>
          </w:p>
        </w:tc>
        <w:tc>
          <w:tcPr>
            <w:tcW w:type="dxa" w:w="4760"/>
            <w:shd w:fill="EFEFEF" w:val="clear"/>
            <w:tcMar>
              <w:top w:type="dxa" w:w="80"/>
              <w:left w:type="dxa" w:w="100"/>
              <w:bottom w:type="dxa" w:w="80"/>
              <w:right w:type="dxa" w:w="100"/>
            </w:tcMar>
          </w:tcPr>
          <w:p>
            <w:r>
              <w:rPr>
                <w:sz w:val="20"/>
                <w:szCs w:val="20"/>
              </w:rPr>
              <w:t xml:space="preserve">May contain secrets in plain text; causes merge conflicts</w:t>
            </w:r>
          </w:p>
        </w:tc>
      </w:tr>
      <w:tr>
        <w:tc>
          <w:tcPr>
            <w:tcW w:type="dxa" w:w="4600"/>
            <w:shd w:fill="FFFFFF" w:val="clear"/>
            <w:tcMar>
              <w:top w:type="dxa" w:w="80"/>
              <w:left w:type="dxa" w:w="100"/>
              <w:bottom w:type="dxa" w:w="80"/>
              <w:right w:type="dxa" w:w="100"/>
            </w:tcMar>
          </w:tcPr>
          <w:p>
            <w:r>
              <w:rPr>
                <w:sz w:val="20"/>
                <w:szCs w:val="20"/>
              </w:rPr>
              <w:t xml:space="preserve">Never set defaults for sensitive variables (my_ip, db_password, alert_email)</w:t>
            </w:r>
          </w:p>
        </w:tc>
        <w:tc>
          <w:tcPr>
            <w:tcW w:type="dxa" w:w="4760"/>
            <w:shd w:fill="FFFFFF" w:val="clear"/>
            <w:tcMar>
              <w:top w:type="dxa" w:w="80"/>
              <w:left w:type="dxa" w:w="100"/>
              <w:bottom w:type="dxa" w:w="80"/>
              <w:right w:type="dxa" w:w="100"/>
            </w:tcMar>
          </w:tcPr>
          <w:p>
            <w:r>
              <w:rPr>
                <w:sz w:val="20"/>
                <w:szCs w:val="20"/>
              </w:rPr>
              <w:t xml:space="preserve">Prevents real values from being hardcoded into files headed for GitHub</w:t>
            </w:r>
          </w:p>
        </w:tc>
      </w:tr>
      <w:tr>
        <w:tc>
          <w:tcPr>
            <w:tcW w:type="dxa" w:w="4600"/>
            <w:shd w:fill="EFEFEF" w:val="clear"/>
            <w:tcMar>
              <w:top w:type="dxa" w:w="80"/>
              <w:left w:type="dxa" w:w="100"/>
              <w:bottom w:type="dxa" w:w="80"/>
              <w:right w:type="dxa" w:w="100"/>
            </w:tcMar>
          </w:tcPr>
          <w:p>
            <w:r>
              <w:rPr>
                <w:sz w:val="20"/>
                <w:szCs w:val="20"/>
              </w:rPr>
              <w:t xml:space="preserve">Always run terraform validate before plan on multi-resource files</w:t>
            </w:r>
          </w:p>
        </w:tc>
        <w:tc>
          <w:tcPr>
            <w:tcW w:type="dxa" w:w="4760"/>
            <w:shd w:fill="EFEFEF" w:val="clear"/>
            <w:tcMar>
              <w:top w:type="dxa" w:w="80"/>
              <w:left w:type="dxa" w:w="100"/>
              <w:bottom w:type="dxa" w:w="80"/>
              <w:right w:type="dxa" w:w="100"/>
            </w:tcMar>
          </w:tcPr>
          <w:p>
            <w:r>
              <w:rPr>
                <w:sz w:val="20"/>
                <w:szCs w:val="20"/>
              </w:rPr>
              <w:t xml:space="preserve">Caught real missing-resource errors twice in this chapter</w:t>
            </w:r>
          </w:p>
        </w:tc>
      </w:tr>
      <w:tr>
        <w:tc>
          <w:tcPr>
            <w:tcW w:type="dxa" w:w="4600"/>
            <w:shd w:fill="FFFFFF" w:val="clear"/>
            <w:tcMar>
              <w:top w:type="dxa" w:w="80"/>
              <w:left w:type="dxa" w:w="100"/>
              <w:bottom w:type="dxa" w:w="80"/>
              <w:right w:type="dxa" w:w="100"/>
            </w:tcMar>
          </w:tcPr>
          <w:p>
            <w:r>
              <w:rPr>
                <w:sz w:val="20"/>
                <w:szCs w:val="20"/>
              </w:rPr>
              <w:t xml:space="preserve">Always read plan output before typing yes on apply</w:t>
            </w:r>
          </w:p>
        </w:tc>
        <w:tc>
          <w:tcPr>
            <w:tcW w:type="dxa" w:w="4760"/>
            <w:shd w:fill="FFFFFF" w:val="clear"/>
            <w:tcMar>
              <w:top w:type="dxa" w:w="80"/>
              <w:left w:type="dxa" w:w="100"/>
              <w:bottom w:type="dxa" w:w="80"/>
              <w:right w:type="dxa" w:w="100"/>
            </w:tcMar>
          </w:tcPr>
          <w:p>
            <w:r>
              <w:rPr>
                <w:sz w:val="20"/>
                <w:szCs w:val="20"/>
              </w:rPr>
              <w:t xml:space="preserve">Last chance to catch an unintended destroy-and-recreate change</w:t>
            </w:r>
          </w:p>
        </w:tc>
      </w:tr>
      <w:tr>
        <w:tc>
          <w:tcPr>
            <w:tcW w:type="dxa" w:w="4600"/>
            <w:shd w:fill="EFEFEF" w:val="clear"/>
            <w:tcMar>
              <w:top w:type="dxa" w:w="80"/>
              <w:left w:type="dxa" w:w="100"/>
              <w:bottom w:type="dxa" w:w="80"/>
              <w:right w:type="dxa" w:w="100"/>
            </w:tcMar>
          </w:tcPr>
          <w:p>
            <w:r>
              <w:rPr>
                <w:sz w:val="20"/>
                <w:szCs w:val="20"/>
              </w:rPr>
              <w:t xml:space="preserve">Never set publicly_accessible = true on RDS</w:t>
            </w:r>
          </w:p>
        </w:tc>
        <w:tc>
          <w:tcPr>
            <w:tcW w:type="dxa" w:w="4760"/>
            <w:shd w:fill="EFEFEF" w:val="clear"/>
            <w:tcMar>
              <w:top w:type="dxa" w:w="80"/>
              <w:left w:type="dxa" w:w="100"/>
              <w:bottom w:type="dxa" w:w="80"/>
              <w:right w:type="dxa" w:w="100"/>
            </w:tcMar>
          </w:tcPr>
          <w:p>
            <w:r>
              <w:rPr>
                <w:sz w:val="20"/>
                <w:szCs w:val="20"/>
              </w:rPr>
              <w:t xml:space="preserve">Matches the core networking rule — databases stay in private subnets</w:t>
            </w:r>
          </w:p>
        </w:tc>
      </w:tr>
      <w:tr>
        <w:tc>
          <w:tcPr>
            <w:tcW w:type="dxa" w:w="4600"/>
            <w:shd w:fill="FFFFFF" w:val="clear"/>
            <w:tcMar>
              <w:top w:type="dxa" w:w="80"/>
              <w:left w:type="dxa" w:w="100"/>
              <w:bottom w:type="dxa" w:w="80"/>
              <w:right w:type="dxa" w:w="100"/>
            </w:tcMar>
          </w:tcPr>
          <w:p>
            <w:r>
              <w:rPr>
                <w:sz w:val="20"/>
                <w:szCs w:val="20"/>
              </w:rPr>
              <w:t xml:space="preserve">Never set skip_final_snapshot = true in real production</w:t>
            </w:r>
          </w:p>
        </w:tc>
        <w:tc>
          <w:tcPr>
            <w:tcW w:type="dxa" w:w="4760"/>
            <w:shd w:fill="FFFFFF" w:val="clear"/>
            <w:tcMar>
              <w:top w:type="dxa" w:w="80"/>
              <w:left w:type="dxa" w:w="100"/>
              <w:bottom w:type="dxa" w:w="80"/>
              <w:right w:type="dxa" w:w="100"/>
            </w:tcMar>
          </w:tcPr>
          <w:p>
            <w:r>
              <w:rPr>
                <w:sz w:val="20"/>
                <w:szCs w:val="20"/>
              </w:rPr>
              <w:t xml:space="preserve">Removes the safety net against accidental data loss</w:t>
            </w:r>
          </w:p>
        </w:tc>
      </w:tr>
      <w:tr>
        <w:tc>
          <w:tcPr>
            <w:tcW w:type="dxa" w:w="4600"/>
            <w:shd w:fill="EFEFEF" w:val="clear"/>
            <w:tcMar>
              <w:top w:type="dxa" w:w="80"/>
              <w:left w:type="dxa" w:w="100"/>
              <w:bottom w:type="dxa" w:w="80"/>
              <w:right w:type="dxa" w:w="100"/>
            </w:tcMar>
          </w:tcPr>
          <w:p>
            <w:r>
              <w:rPr>
                <w:sz w:val="20"/>
                <w:szCs w:val="20"/>
              </w:rPr>
              <w:t xml:space="preserve">RDS DB Subnet Groups need subnets in 2+ AZs, even for single-AZ databases</w:t>
            </w:r>
          </w:p>
        </w:tc>
        <w:tc>
          <w:tcPr>
            <w:tcW w:type="dxa" w:w="4760"/>
            <w:shd w:fill="EFEFEF" w:val="clear"/>
            <w:tcMar>
              <w:top w:type="dxa" w:w="80"/>
              <w:left w:type="dxa" w:w="100"/>
              <w:bottom w:type="dxa" w:w="80"/>
              <w:right w:type="dxa" w:w="100"/>
            </w:tcMar>
          </w:tcPr>
          <w:p>
            <w:r>
              <w:rPr>
                <w:sz w:val="20"/>
                <w:szCs w:val="20"/>
              </w:rPr>
              <w:t xml:space="preserve">Real AWS platform requirement — caught live in Lab 6-D</w:t>
            </w:r>
          </w:p>
        </w:tc>
      </w:tr>
      <w:tr>
        <w:tc>
          <w:tcPr>
            <w:tcW w:type="dxa" w:w="4600"/>
            <w:shd w:fill="FFFFFF" w:val="clear"/>
            <w:tcMar>
              <w:top w:type="dxa" w:w="80"/>
              <w:left w:type="dxa" w:w="100"/>
              <w:bottom w:type="dxa" w:w="80"/>
              <w:right w:type="dxa" w:w="100"/>
            </w:tcMar>
          </w:tcPr>
          <w:p>
            <w:r>
              <w:rPr>
                <w:sz w:val="20"/>
                <w:szCs w:val="20"/>
              </w:rPr>
              <w:t xml:space="preserve">Always destroy dependent resources before what they depend on</w:t>
            </w:r>
          </w:p>
        </w:tc>
        <w:tc>
          <w:tcPr>
            <w:tcW w:type="dxa" w:w="4760"/>
            <w:shd w:fill="FFFFFF" w:val="clear"/>
            <w:tcMar>
              <w:top w:type="dxa" w:w="80"/>
              <w:left w:type="dxa" w:w="100"/>
              <w:bottom w:type="dxa" w:w="80"/>
              <w:right w:type="dxa" w:w="100"/>
            </w:tcMar>
          </w:tcPr>
          <w:p>
            <w:r>
              <w:rPr>
                <w:sz w:val="20"/>
                <w:szCs w:val="20"/>
              </w:rPr>
              <w:t xml:space="preserve">RDS (6-D) before VPC (6-C) — avoids dependency errors</w:t>
            </w:r>
          </w:p>
        </w:tc>
      </w:tr>
      <w:tr>
        <w:tc>
          <w:tcPr>
            <w:tcW w:type="dxa" w:w="4600"/>
            <w:shd w:fill="EFEFEF" w:val="clear"/>
            <w:tcMar>
              <w:top w:type="dxa" w:w="80"/>
              <w:left w:type="dxa" w:w="100"/>
              <w:bottom w:type="dxa" w:w="80"/>
              <w:right w:type="dxa" w:w="100"/>
            </w:tcMar>
          </w:tcPr>
          <w:p>
            <w:r>
              <w:rPr>
                <w:sz w:val="20"/>
                <w:szCs w:val="20"/>
              </w:rPr>
              <w:t xml:space="preserve">Verify the topic ARN in an SNS confirmation email before clicking confirm</w:t>
            </w:r>
          </w:p>
        </w:tc>
        <w:tc>
          <w:tcPr>
            <w:tcW w:type="dxa" w:w="4760"/>
            <w:shd w:fill="EFEFEF" w:val="clear"/>
            <w:tcMar>
              <w:top w:type="dxa" w:w="80"/>
              <w:left w:type="dxa" w:w="100"/>
              <w:bottom w:type="dxa" w:w="80"/>
              <w:right w:type="dxa" w:w="100"/>
            </w:tcMar>
          </w:tcPr>
          <w:p>
            <w:r>
              <w:rPr>
                <w:sz w:val="20"/>
                <w:szCs w:val="20"/>
              </w:rPr>
              <w:t xml:space="preserve">Multiple topics can create similarly-timed, easy-to-mix-up confirmation emails</w:t>
            </w:r>
          </w:p>
        </w:tc>
      </w:tr>
      <w:tr>
        <w:tc>
          <w:tcPr>
            <w:tcW w:type="dxa" w:w="4600"/>
            <w:shd w:fill="FFFFFF" w:val="clear"/>
            <w:tcMar>
              <w:top w:type="dxa" w:w="80"/>
              <w:left w:type="dxa" w:w="100"/>
              <w:bottom w:type="dxa" w:w="80"/>
              <w:right w:type="dxa" w:w="100"/>
            </w:tcMar>
          </w:tcPr>
          <w:p>
            <w:r>
              <w:rPr>
                <w:sz w:val="20"/>
                <w:szCs w:val="20"/>
              </w:rPr>
              <w:t xml:space="preserve">Always run terraform destroy after every lab session</w:t>
            </w:r>
          </w:p>
        </w:tc>
        <w:tc>
          <w:tcPr>
            <w:tcW w:type="dxa" w:w="4760"/>
            <w:shd w:fill="FFFFFF" w:val="clear"/>
            <w:tcMar>
              <w:top w:type="dxa" w:w="80"/>
              <w:left w:type="dxa" w:w="100"/>
              <w:bottom w:type="dxa" w:w="80"/>
              <w:right w:type="dxa" w:w="100"/>
            </w:tcMar>
          </w:tcPr>
          <w:p>
            <w:r>
              <w:rPr>
                <w:sz w:val="20"/>
                <w:szCs w:val="20"/>
              </w:rPr>
              <w:t xml:space="preserve">Prevents ongoing AWS charges from forgotten resources</w:t>
            </w:r>
          </w:p>
        </w:tc>
      </w:tr>
      <w:tr>
        <w:tc>
          <w:tcPr>
            <w:tcW w:type="dxa" w:w="4600"/>
            <w:shd w:fill="EFEFEF" w:val="clear"/>
            <w:tcMar>
              <w:top w:type="dxa" w:w="80"/>
              <w:left w:type="dxa" w:w="100"/>
              <w:bottom w:type="dxa" w:w="80"/>
              <w:right w:type="dxa" w:w="100"/>
            </w:tcMar>
          </w:tcPr>
          <w:p>
            <w:r>
              <w:rPr>
                <w:sz w:val="20"/>
                <w:szCs w:val="20"/>
              </w:rPr>
              <w:t xml:space="preserve">Restart the terminal after installing a CLI tool on Windows</w:t>
            </w:r>
          </w:p>
        </w:tc>
        <w:tc>
          <w:tcPr>
            <w:tcW w:type="dxa" w:w="4760"/>
            <w:shd w:fill="EFEFEF" w:val="clear"/>
            <w:tcMar>
              <w:top w:type="dxa" w:w="80"/>
              <w:left w:type="dxa" w:w="100"/>
              <w:bottom w:type="dxa" w:w="80"/>
              <w:right w:type="dxa" w:w="100"/>
            </w:tcMar>
          </w:tcPr>
          <w:p>
            <w:r>
              <w:rPr>
                <w:sz w:val="20"/>
                <w:szCs w:val="20"/>
              </w:rPr>
              <w:t xml:space="preserve">PATH changes don't apply to an already-open terminal session</w:t>
            </w:r>
          </w:p>
        </w:tc>
      </w:tr>
      <w:tr>
        <w:tc>
          <w:tcPr>
            <w:tcW w:type="dxa" w:w="4600"/>
            <w:shd w:fill="FFFFFF" w:val="clear"/>
            <w:tcMar>
              <w:top w:type="dxa" w:w="80"/>
              <w:left w:type="dxa" w:w="100"/>
              <w:bottom w:type="dxa" w:w="80"/>
              <w:right w:type="dxa" w:w="100"/>
            </w:tcMar>
          </w:tcPr>
          <w:p>
            <w:r>
              <w:rPr>
                <w:sz w:val="20"/>
                <w:szCs w:val="20"/>
              </w:rPr>
              <w:t xml:space="preserve">Use forward slashes and /c/ in Git Bash, not C:\ (PowerShell style)</w:t>
            </w:r>
          </w:p>
        </w:tc>
        <w:tc>
          <w:tcPr>
            <w:tcW w:type="dxa" w:w="4760"/>
            <w:shd w:fill="FFFFFF" w:val="clear"/>
            <w:tcMar>
              <w:top w:type="dxa" w:w="80"/>
              <w:left w:type="dxa" w:w="100"/>
              <w:bottom w:type="dxa" w:w="80"/>
              <w:right w:type="dxa" w:w="100"/>
            </w:tcMar>
          </w:tcPr>
          <w:p>
            <w:r>
              <w:rPr>
                <w:sz w:val="20"/>
                <w:szCs w:val="20"/>
              </w:rPr>
              <w:t xml:space="preserve">Git Bash treats backslashes as escape characters, breaking paths silently</w:t>
            </w:r>
          </w:p>
        </w:tc>
      </w:tr>
    </w:tbl>
    <w:p>
      <w:r>
        <w:br w:type="page"/>
      </w:r>
    </w:p>
    <w:p>
      <w:pPr>
        <w:pStyle w:val="Heading1"/>
        <w:spacing w:after="200" w:before="400"/>
      </w:pPr>
      <w:r>
        <w:t xml:space="preserve">Ready for GitHub — Folder Structure and Commit Checklist</w:t>
      </w:r>
    </w:p>
    <w:p>
      <w:pPr>
        <w:spacing w:after="160"/>
      </w:pPr>
      <w:r>
        <w:rPr>
          <w:b w:val="false"/>
          <w:bCs w:val="false"/>
          <w:i w:val="false"/>
          <w:iCs w:val="false"/>
        </w:rPr>
        <w:t xml:space="preserve">This chapter's local working folders, ready to be committed to the devops-labs repository:</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devops-labs/6terraform/</w:t>
      </w:r>
    </w:p>
    <w:p>
      <w:pPr>
        <w:shd w:fill="1E1E1E" w:val="clear"/>
        <w:spacing w:after="0" w:line="260"/>
        <w:ind w:left="200" w:right="200"/>
      </w:pPr>
      <w:r>
        <w:rPr>
          <w:rFonts w:ascii="Consolas" w:cs="Consolas" w:eastAsia="Consolas" w:hAnsi="Consolas"/>
          <w:color w:val="D4D4D4"/>
          <w:sz w:val="18"/>
          <w:szCs w:val="18"/>
        </w:rPr>
        <w:t xml:space="preserve">├── main.tf, variables.tf, outputs.tf, .gitignore   (Lab 6-B — EC2)</w:t>
      </w:r>
    </w:p>
    <w:p>
      <w:pPr>
        <w:shd w:fill="1E1E1E" w:val="clear"/>
        <w:spacing w:after="0" w:line="260"/>
        <w:ind w:left="200" w:right="200"/>
      </w:pPr>
      <w:r>
        <w:rPr>
          <w:rFonts w:ascii="Consolas" w:cs="Consolas" w:eastAsia="Consolas" w:hAnsi="Consolas"/>
          <w:color w:val="D4D4D4"/>
          <w:sz w:val="18"/>
          <w:szCs w:val="18"/>
        </w:rPr>
        <w:t xml:space="preserve">├── 6c-vpc-lab/</w:t>
      </w:r>
    </w:p>
    <w:p>
      <w:pPr>
        <w:shd w:fill="1E1E1E" w:val="clear"/>
        <w:spacing w:after="0" w:line="260"/>
        <w:ind w:left="200" w:right="200"/>
      </w:pPr>
      <w:r>
        <w:rPr>
          <w:rFonts w:ascii="Consolas" w:cs="Consolas" w:eastAsia="Consolas" w:hAnsi="Consolas"/>
          <w:color w:val="D4D4D4"/>
          <w:sz w:val="18"/>
          <w:szCs w:val="18"/>
        </w:rPr>
        <w:t xml:space="preserve">│   └── main.tf, variables.tf, outputs.tf, .gitignore   (Lab 6-C — VPC)</w:t>
      </w:r>
    </w:p>
    <w:p>
      <w:pPr>
        <w:shd w:fill="1E1E1E" w:val="clear"/>
        <w:spacing w:after="0" w:line="260"/>
        <w:ind w:left="200" w:right="200"/>
      </w:pPr>
      <w:r>
        <w:rPr>
          <w:rFonts w:ascii="Consolas" w:cs="Consolas" w:eastAsia="Consolas" w:hAnsi="Consolas"/>
          <w:color w:val="D4D4D4"/>
          <w:sz w:val="18"/>
          <w:szCs w:val="18"/>
        </w:rPr>
        <w:t xml:space="preserve">└── rds-lab/</w:t>
      </w:r>
    </w:p>
    <w:p>
      <w:pPr>
        <w:shd w:fill="1E1E1E" w:val="clear"/>
        <w:spacing w:after="0" w:line="260"/>
        <w:ind w:left="200" w:right="200"/>
      </w:pPr>
      <w:r>
        <w:rPr>
          <w:rFonts w:ascii="Consolas" w:cs="Consolas" w:eastAsia="Consolas" w:hAnsi="Consolas"/>
          <w:color w:val="D4D4D4"/>
          <w:sz w:val="18"/>
          <w:szCs w:val="18"/>
        </w:rPr>
        <w:t xml:space="preserve">    └── main.tf, variables.tf, .gitignore                (Lab 6-D — RDS)</w:t>
      </w:r>
    </w:p>
    <w:p>
      <w:pPr>
        <w:spacing w:after="160"/>
      </w:pPr>
      <w:r>
        <w:rPr>
          <w:b w:val="false"/>
          <w:bCs w:val="false"/>
          <w:i w:val="false"/>
          <w:iCs w:val="false"/>
        </w:rPr>
        <w:t xml:space="preserve"/>
      </w:r>
    </w:p>
    <w:p>
      <w:pPr>
        <w:pStyle w:val="Heading3"/>
        <w:spacing w:after="120" w:before="240"/>
      </w:pPr>
      <w:r>
        <w:t xml:space="preserve">Before pushing — verify none of these are staged</w:t>
      </w:r>
    </w:p>
    <w:p>
      <w:pPr>
        <w:pStyle w:val="ListParagraph"/>
        <w:numPr>
          <w:ilvl w:val="0"/>
          <w:numId w:val="1"/>
        </w:numPr>
        <w:spacing w:after="80"/>
      </w:pPr>
      <w:r>
        <w:t xml:space="preserve">*.tfstate and *.tfstate.backup (may contain real resource data)</w:t>
      </w:r>
    </w:p>
    <w:p>
      <w:pPr>
        <w:pStyle w:val="ListParagraph"/>
        <w:numPr>
          <w:ilvl w:val="0"/>
          <w:numId w:val="1"/>
        </w:numPr>
        <w:spacing w:after="80"/>
      </w:pPr>
      <w:r>
        <w:t xml:space="preserve">.terraform/ folders (large downloaded provider binaries)</w:t>
      </w:r>
    </w:p>
    <w:p>
      <w:pPr>
        <w:pStyle w:val="ListParagraph"/>
        <w:numPr>
          <w:ilvl w:val="0"/>
          <w:numId w:val="1"/>
        </w:numPr>
        <w:spacing w:after="80"/>
      </w:pPr>
      <w:r>
        <w:t xml:space="preserve">terraform.tfvars, if it ever holds a real value</w:t>
      </w:r>
    </w:p>
    <w:p>
      <w:pPr>
        <w:pBdr>
          <w:left w:val="single" w:color="E8A33D" w:sz="18"/>
        </w:pBdr>
        <w:shd w:fill="FFF4E5" w:val="clear"/>
        <w:spacing w:after="200" w:before="120"/>
        <w:ind w:left="150" w:right="150"/>
      </w:pPr>
      <w:r>
        <w:rPr>
          <w:b/>
          <w:bCs/>
          <w:color w:val="B00020"/>
        </w:rPr>
        <w:t xml:space="preserve">⚠️ Danish-Imp!  </w:t>
      </w:r>
      <w:r>
        <w:t xml:space="preserve">Run git status before every push on a Terraform folder and confirm none of the above appear in the staged file list.</w:t>
      </w:r>
    </w:p>
    <w:p>
      <w:pPr>
        <w:pStyle w:val="Heading3"/>
        <w:spacing w:after="120" w:before="240"/>
      </w:pPr>
      <w:r>
        <w:t xml:space="preserve">Suggested commit message</w:t>
      </w:r>
    </w:p>
    <w:p>
      <w:pPr>
        <w:pBdr>
          <w:top w:val="single" w:color="1E1E1E" w:sz="2"/>
        </w:pBdr>
        <w:shd w:fill="1E1E1E" w:val="clear"/>
        <w:spacing w:after="0" w:line="260"/>
        <w:ind w:left="200" w:right="200"/>
      </w:pPr>
      <w:r>
        <w:rPr>
          <w:rFonts w:ascii="Consolas" w:cs="Consolas" w:eastAsia="Consolas" w:hAnsi="Consolas"/>
          <w:color w:val="D4D4D4"/>
          <w:sz w:val="18"/>
          <w:szCs w:val="18"/>
        </w:rPr>
        <w:t xml:space="preserve">git add .</w:t>
      </w:r>
    </w:p>
    <w:p>
      <w:pPr>
        <w:shd w:fill="1E1E1E" w:val="clear"/>
        <w:spacing w:after="0" w:line="260"/>
        <w:ind w:left="200" w:right="200"/>
      </w:pPr>
      <w:r>
        <w:rPr>
          <w:rFonts w:ascii="Consolas" w:cs="Consolas" w:eastAsia="Consolas" w:hAnsi="Consolas"/>
          <w:color w:val="D4D4D4"/>
          <w:sz w:val="18"/>
          <w:szCs w:val="18"/>
        </w:rPr>
        <w:t xml:space="preserve">git commit -m "complete terraform chapter: EC2, VPC, RDS, CloudWatch alarm labs"</w:t>
      </w:r>
    </w:p>
    <w:p>
      <w:pPr>
        <w:shd w:fill="1E1E1E" w:val="clear"/>
        <w:spacing w:after="0" w:line="260"/>
        <w:ind w:left="200" w:right="200"/>
      </w:pPr>
      <w:r>
        <w:rPr>
          <w:rFonts w:ascii="Consolas" w:cs="Consolas" w:eastAsia="Consolas" w:hAnsi="Consolas"/>
          <w:color w:val="D4D4D4"/>
          <w:sz w:val="18"/>
          <w:szCs w:val="18"/>
        </w:rPr>
        <w:t xml:space="preserve">git push</w:t>
      </w:r>
    </w:p>
    <w:p>
      <w:pPr>
        <w:spacing w:after="160"/>
      </w:pPr>
      <w:r>
        <w:rPr>
          <w:b w:val="false"/>
          <w:bCs w:val="false"/>
          <w:i w:val="false"/>
          <w:iCs w:val="false"/>
        </w:rPr>
        <w:t xml:space="preserve"/>
      </w:r>
    </w:p>
    <w:p>
      <w:pPr>
        <w:spacing w:after="160"/>
      </w:pPr>
      <w:r>
        <w:rPr>
          <w:b/>
          <w:bCs/>
          <w:i w:val="false"/>
          <w:iCs w:val="false"/>
        </w:rPr>
        <w:t xml:space="preserve">Both this document (DevOps_Terraform_v1.0) and the devops-labs/6terraform/ folder are ready to move into the GitHub portfolio together.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0F6E6E"/>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8d722d2591ec99c0db66130772cd15a456d0d1.png"/><Relationship Id="rId8" Type="http://schemas.openxmlformats.org/officeDocument/2006/relationships/image" Target="media/df3bb1816ff56fcad73b4227fe9d65392acaf804.png"/><Relationship Id="rId9" Type="http://schemas.openxmlformats.org/officeDocument/2006/relationships/image" Target="media/71c5736bf41bc75b9806333d10627af8ae8906d0.png"/><Relationship Id="rId10" Type="http://schemas.openxmlformats.org/officeDocument/2006/relationships/image" Target="media/30fd55669e1ea484c89f174fc5f5b9c63863a32f.png"/><Relationship Id="rId11" Type="http://schemas.openxmlformats.org/officeDocument/2006/relationships/image" Target="media/abf706348e633f9101c7091d1d6e7228b0ea3dc7.png"/><Relationship Id="rId12" Type="http://schemas.openxmlformats.org/officeDocument/2006/relationships/image" Target="media/522607b5aed7d13d690400d551d485c8f6542db3.png"/><Relationship Id="rId13" Type="http://schemas.openxmlformats.org/officeDocument/2006/relationships/image" Target="media/bf79f04302464f006c8f983ae2fbc793987cb26a.png"/><Relationship Id="rId14" Type="http://schemas.openxmlformats.org/officeDocument/2006/relationships/image" Target="media/974c777b796689e70a0b345d463b61b503500c91.png"/><Relationship Id="rId15" Type="http://schemas.openxmlformats.org/officeDocument/2006/relationships/image" Target="media/474059be20254df58739300e55a3d9540a779cd4.png"/><Relationship Id="rId16" Type="http://schemas.openxmlformats.org/officeDocument/2006/relationships/image" Target="media/6b33a3e50a36a436709a83890c802d6d6c3cc554.png"/><Relationship Id="rId17" Type="http://schemas.openxmlformats.org/officeDocument/2006/relationships/image" Target="media/9980c9cdf1fc4f065bbac4a3cda803106b1c3b57.png"/><Relationship Id="rId18" Type="http://schemas.openxmlformats.org/officeDocument/2006/relationships/image" Target="media/da12a3701d55d138abea03ee8fce4b77fb44848f.png"/><Relationship Id="rId19" Type="http://schemas.openxmlformats.org/officeDocument/2006/relationships/image" Target="media/9e55a7a7f89d60c97f7bf1a086379a09cfad56ff.png"/><Relationship Id="rId20" Type="http://schemas.openxmlformats.org/officeDocument/2006/relationships/image" Target="media/acba914e75be3339f8d4bd127af0dd7c83f06284.png"/><Relationship Id="rId21" Type="http://schemas.openxmlformats.org/officeDocument/2006/relationships/image" Target="media/5050b0138fa782634a22b803fb151c77f02d69cd.png"/><Relationship Id="rId22" Type="http://schemas.openxmlformats.org/officeDocument/2006/relationships/image" Target="media/f6ef926dfbe10e73b5348e1548dc0c00efac3baa.png"/><Relationship Id="rId23" Type="http://schemas.openxmlformats.org/officeDocument/2006/relationships/image" Target="media/ae357050c0ddb9bf1d4a7ea2b2371b24b190c964.png"/><Relationship Id="rId24" Type="http://schemas.openxmlformats.org/officeDocument/2006/relationships/image" Target="media/77db088b37ee74bcce41743d1124506b497c398b.png"/><Relationship Id="rId25" Type="http://schemas.openxmlformats.org/officeDocument/2006/relationships/image" Target="media/c8134e93693cec4b9bb741527efbd923de3b9816.png"/><Relationship Id="rId26" Type="http://schemas.openxmlformats.org/officeDocument/2006/relationships/image" Target="media/65ca7bff2cffc1093f179a7b3f7307aa1ee45f07.png"/><Relationship Id="rId27" Type="http://schemas.openxmlformats.org/officeDocument/2006/relationships/image" Target="media/1c7ab0a17ec796dbc7359b72821ded419f090e52.png"/><Relationship Id="rId28" Type="http://schemas.openxmlformats.org/officeDocument/2006/relationships/image" Target="media/cf3d7f39131e2781d92825fbf4f8c99659c5b106.png"/><Relationship Id="rId29" Type="http://schemas.openxmlformats.org/officeDocument/2006/relationships/image" Target="media/9f200555cf45a3219bfce459936b92a6af8e7836.png"/><Relationship Id="rId30" Type="http://schemas.openxmlformats.org/officeDocument/2006/relationships/image" Target="media/5aa6d52321f018b10145e8e0c6f277ccc7e66af3.png"/><Relationship Id="rId31" Type="http://schemas.openxmlformats.org/officeDocument/2006/relationships/image" Target="media/b77282d6d6251d0ce9d90831218a8456b876c6bd.png"/><Relationship Id="rId32" Type="http://schemas.openxmlformats.org/officeDocument/2006/relationships/image" Target="media/3a808531dc03bd2a1bfb9388d35fd0018c3b1910.png"/><Relationship Id="rId33" Type="http://schemas.openxmlformats.org/officeDocument/2006/relationships/image" Target="media/bf8128918e7e35cecc7d9aae71283e67b0deca94.png"/><Relationship Id="rId34" Type="http://schemas.openxmlformats.org/officeDocument/2006/relationships/image" Target="media/75bfddd8ddaa87c4fc61d3faff079388b7de00d3.png"/><Relationship Id="rId35" Type="http://schemas.openxmlformats.org/officeDocument/2006/relationships/image" Target="media/473d07f29ad5b8b2b968ea3e202bd3e04329df5d.png"/><Relationship Id="rId36" Type="http://schemas.openxmlformats.org/officeDocument/2006/relationships/image" Target="media/56175730d209ff5271c0e0287b54fa382263382b.png"/><Relationship Id="rId37" Type="http://schemas.openxmlformats.org/officeDocument/2006/relationships/image" Target="media/f326f293211bd3b2886b7d2e09b699f82cf1c9fb.png"/><Relationship Id="rId38" Type="http://schemas.openxmlformats.org/officeDocument/2006/relationships/image" Target="media/f3f99401e42364f580a66babe304a976f35b1308.png"/><Relationship Id="rId39" Type="http://schemas.openxmlformats.org/officeDocument/2006/relationships/image" Target="media/fdafb79ee46756e50e00a0e2d00fb43e86ea9675.png"/><Relationship Id="rId40" Type="http://schemas.openxmlformats.org/officeDocument/2006/relationships/image" Target="media/8a931f5ec892cb8e728dc08b9907b4a4b7080411.png"/><Relationship Id="rId41" Type="http://schemas.openxmlformats.org/officeDocument/2006/relationships/image" Target="media/81e1ddc8cd8ab4218de15f4fe0a88bc9b50d4f74.png"/><Relationship Id="rId42" Type="http://schemas.openxmlformats.org/officeDocument/2006/relationships/image" Target="media/279a10babfec618948ca20a4060b707c2c8f444c.png"/><Relationship Id="rId43" Type="http://schemas.openxmlformats.org/officeDocument/2006/relationships/image" Target="media/ece502f6e4caefd78a9a59e2f64eac1bf85dec00.png"/><Relationship Id="rId44" Type="http://schemas.openxmlformats.org/officeDocument/2006/relationships/image" Target="media/d35970c2cd0bcb3ea6bf2b4b8979e188582c3cef.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2026-07-23T14:39:33.466Z</dcterms:created>
  <dcterms:modified xsi:type="dcterms:W3CDTF">2026-07-23T14:39:33.479Z</dcterms:modified>
</cp:coreProperties>
</file>

<file path=docProps/custom.xml><?xml version="1.0" encoding="utf-8"?>
<Properties xmlns="http://schemas.openxmlformats.org/officeDocument/2006/custom-properties" xmlns:vt="http://schemas.openxmlformats.org/officeDocument/2006/docPropsVTypes"/>
</file>