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EFA4AF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1930">
        <w:rPr>
          <w:rFonts w:ascii="Times New Roman" w:hAnsi="Times New Roman" w:cs="Times New Roman"/>
          <w:b/>
          <w:sz w:val="28"/>
          <w:szCs w:val="28"/>
        </w:rPr>
        <w:t xml:space="preserve"> DANISHMEET SINGH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</w:t>
      </w:r>
      <w:r w:rsidR="00C91930">
        <w:rPr>
          <w:rFonts w:ascii="Times New Roman" w:hAnsi="Times New Roman" w:cs="Times New Roman"/>
          <w:b/>
          <w:sz w:val="28"/>
          <w:szCs w:val="28"/>
        </w:rPr>
        <w:t>719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91930">
        <w:rPr>
          <w:rFonts w:ascii="Times New Roman" w:hAnsi="Times New Roman" w:cs="Times New Roman"/>
          <w:sz w:val="28"/>
          <w:szCs w:val="28"/>
        </w:rPr>
        <w:t xml:space="preserve">To design and implement a materialized view and to compare and </w:t>
      </w:r>
      <w:proofErr w:type="spellStart"/>
      <w:r w:rsidRPr="00C9193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91930">
        <w:rPr>
          <w:rFonts w:ascii="Times New Roman" w:hAnsi="Times New Roman" w:cs="Times New Roman"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C91930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To create simple views, complex views, and materialized views.</w:t>
      </w:r>
    </w:p>
    <w:p w14:paraId="697824F8" w14:textId="77777777" w:rsidR="00760D86" w:rsidRPr="00C91930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To evaluate their performance by comparing query execution time.</w:t>
      </w:r>
    </w:p>
    <w:p w14:paraId="412F300F" w14:textId="77777777" w:rsidR="00760D86" w:rsidRPr="00C91930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Database Management System:</w:t>
      </w:r>
      <w:r w:rsidRPr="00C91930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C91930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7E16E6A2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C91930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C9193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91930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91930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lastRenderedPageBreak/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Step 1: Create base tables (Employee, Department, Payroll).</w:t>
      </w:r>
      <w:r w:rsidRPr="00C91930">
        <w:rPr>
          <w:rFonts w:ascii="Times New Roman" w:hAnsi="Times New Roman" w:cs="Times New Roman"/>
          <w:sz w:val="28"/>
          <w:szCs w:val="28"/>
        </w:rPr>
        <w:br/>
        <w:t>Step 2: Insert sample data into tables.</w:t>
      </w:r>
      <w:r w:rsidRPr="00C91930">
        <w:rPr>
          <w:rFonts w:ascii="Times New Roman" w:hAnsi="Times New Roman" w:cs="Times New Roman"/>
          <w:sz w:val="28"/>
          <w:szCs w:val="28"/>
        </w:rPr>
        <w:br/>
        <w:t>Step 3: Create a simple view based on a single table.</w:t>
      </w:r>
      <w:r w:rsidRPr="00C91930">
        <w:rPr>
          <w:rFonts w:ascii="Times New Roman" w:hAnsi="Times New Roman" w:cs="Times New Roman"/>
          <w:sz w:val="28"/>
          <w:szCs w:val="28"/>
        </w:rPr>
        <w:br/>
        <w:t>Step 4: Create a complex view involving joins and aggregation.</w:t>
      </w:r>
      <w:r w:rsidRPr="00C91930">
        <w:rPr>
          <w:rFonts w:ascii="Times New Roman" w:hAnsi="Times New Roman" w:cs="Times New Roman"/>
          <w:sz w:val="28"/>
          <w:szCs w:val="28"/>
        </w:rPr>
        <w:br/>
        <w:t>Step 5: Create a materialized view storing precomputed results.</w:t>
      </w:r>
      <w:r w:rsidRPr="00C91930">
        <w:rPr>
          <w:rFonts w:ascii="Times New Roman" w:hAnsi="Times New Roman" w:cs="Times New Roman"/>
          <w:sz w:val="28"/>
          <w:szCs w:val="28"/>
        </w:rPr>
        <w:br/>
        <w:t>Step 6: Execute queries on all views.</w:t>
      </w:r>
      <w:r w:rsidRPr="00C91930">
        <w:rPr>
          <w:rFonts w:ascii="Times New Roman" w:hAnsi="Times New Roman" w:cs="Times New Roman"/>
          <w:sz w:val="28"/>
          <w:szCs w:val="28"/>
        </w:rPr>
        <w:br/>
        <w:t xml:space="preserve">Step 7: Compare execution time and </w:t>
      </w:r>
      <w:proofErr w:type="spellStart"/>
      <w:r w:rsidRPr="00C9193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91930">
        <w:rPr>
          <w:rFonts w:ascii="Times New Roman" w:hAnsi="Times New Roman" w:cs="Times New Roman"/>
          <w:sz w:val="28"/>
          <w:szCs w:val="28"/>
        </w:rPr>
        <w:t xml:space="preserve">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1D778B05" w14:textId="1EA2FE75" w:rsidR="00C91930" w:rsidRDefault="00C9193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DA24BA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Employee Table</w:t>
      </w:r>
    </w:p>
    <w:p w14:paraId="063C8575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CREATE TABLE Employee (</w:t>
      </w:r>
    </w:p>
    <w:p w14:paraId="5AD899D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4293B49D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3784B225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78B2F760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Salary NUMBER(10,2)</w:t>
      </w:r>
    </w:p>
    <w:p w14:paraId="04C91816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1ADC15C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71DFB731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Department Table</w:t>
      </w:r>
    </w:p>
    <w:p w14:paraId="2E83CBA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CREATE TABLE Department (</w:t>
      </w:r>
    </w:p>
    <w:p w14:paraId="1128EBCA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69EA4C3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VARCHAR(50)</w:t>
      </w:r>
    </w:p>
    <w:p w14:paraId="5C7BD8A3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632D78F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3784437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Payroll Table</w:t>
      </w:r>
    </w:p>
    <w:p w14:paraId="681D271C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lastRenderedPageBreak/>
        <w:t>CREATE TABLE Payroll (</w:t>
      </w:r>
    </w:p>
    <w:p w14:paraId="4172592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5AD404CA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PayDate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12C89360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PayAmount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NUMBER(10,2),</w:t>
      </w:r>
    </w:p>
    <w:p w14:paraId="33CA831F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PayDate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),</w:t>
      </w:r>
    </w:p>
    <w:p w14:paraId="7B150D6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) REFERENCES Employee(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)</w:t>
      </w:r>
    </w:p>
    <w:p w14:paraId="71B0441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321E20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27BA626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345DECC6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12513C3A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Departments</w:t>
      </w:r>
    </w:p>
    <w:p w14:paraId="51803DCF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Department VALUES (1, 'IT'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FD005A4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Department VALUES (2, 'Finance'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A753D7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Department VALUES (3, 'HR'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EC3023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4A392D4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Employees</w:t>
      </w:r>
    </w:p>
    <w:p w14:paraId="0E8BF90F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Employee VALUES (101, 'Alice', 1, 70000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ADE614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Employee VALUES (102, 'Bob', 2, 80000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045EC4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Employee VALUES (103, 'Charlie', 1, 65000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5864EB1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Employee VALUES (104, 'David', 3, 60000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858930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79ECA25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Payroll Records</w:t>
      </w:r>
    </w:p>
    <w:p w14:paraId="061CF4BF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Payroll VALUES (101, TO_DATE('2026-02-01','YYYY-MM-DD'), 7000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FE5F0B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Payroll VALUES (102, TO_DATE('2026-02-01','YYYY-MM-DD'), 8000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3509890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Payroll VALUES (103, TO_DATE('2026-02-01','YYYY-MM-DD'), 6500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5F99E5C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INSERT INTO Payroll VALUES (104, TO_DATE('2026-02-01','YYYY-MM-DD'), 6000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3D054A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1400C7D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7D005D45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SimpleEmployeeView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1207272A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, Salary</w:t>
      </w:r>
    </w:p>
    <w:p w14:paraId="37763CEB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Employee;</w:t>
      </w:r>
      <w:proofErr w:type="gramEnd"/>
    </w:p>
    <w:p w14:paraId="4E0BC1DC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3419017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3E5B202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48EE63A5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ComplexEmployeePayroll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7C71901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, SUM(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p.PayAmount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TotalPaid</w:t>
      </w:r>
      <w:proofErr w:type="spellEnd"/>
    </w:p>
    <w:p w14:paraId="2BB20326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FROM Employee e</w:t>
      </w:r>
    </w:p>
    <w:p w14:paraId="672F8A37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JOIN Department d ON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e.DeptID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d.DeptID</w:t>
      </w:r>
      <w:proofErr w:type="spellEnd"/>
    </w:p>
    <w:p w14:paraId="25D64FC7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JOIN Payroll p ON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p.EmpID</w:t>
      </w:r>
      <w:proofErr w:type="spellEnd"/>
    </w:p>
    <w:p w14:paraId="29BF391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d.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7FD2EB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36F6381D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1ED38043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CREATE MATERIALIZED VIEW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MaterializedEmployeePayroll</w:t>
      </w:r>
      <w:proofErr w:type="spellEnd"/>
    </w:p>
    <w:p w14:paraId="32EC480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BUILD IMMEDIATE</w:t>
      </w:r>
    </w:p>
    <w:p w14:paraId="2D933B03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REFRESH COMPLETE ON DEMAND</w:t>
      </w:r>
    </w:p>
    <w:p w14:paraId="044BA41B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AS</w:t>
      </w:r>
    </w:p>
    <w:p w14:paraId="64E3544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, SUM(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p.PAYAMOUNT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) AS TOTALPAID</w:t>
      </w:r>
    </w:p>
    <w:p w14:paraId="00244784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FROM Employee e</w:t>
      </w:r>
    </w:p>
    <w:p w14:paraId="0AD836C6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JOIN Department d ON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e.DEPTID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d.DEPTID</w:t>
      </w:r>
      <w:proofErr w:type="spellEnd"/>
    </w:p>
    <w:p w14:paraId="23B9F6AA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JOIN Payroll p ON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p.EMPID</w:t>
      </w:r>
      <w:proofErr w:type="spellEnd"/>
    </w:p>
    <w:p w14:paraId="3038AA7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e.EMPID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e.EMPNAME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509">
        <w:rPr>
          <w:rFonts w:ascii="Times New Roman" w:hAnsi="Times New Roman" w:cs="Times New Roman"/>
          <w:sz w:val="28"/>
          <w:szCs w:val="28"/>
        </w:rPr>
        <w:t>d.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8F09C9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11B33624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2330BB8A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Simple View Query</w:t>
      </w:r>
    </w:p>
    <w:p w14:paraId="1F975EA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632509">
        <w:rPr>
          <w:rFonts w:ascii="Times New Roman" w:hAnsi="Times New Roman" w:cs="Times New Roman"/>
          <w:sz w:val="28"/>
          <w:szCs w:val="28"/>
        </w:rPr>
        <w:t>SimpleEmployeeView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D173A1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4F1C91DB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Complex View Query</w:t>
      </w:r>
    </w:p>
    <w:p w14:paraId="16146CAB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632509">
        <w:rPr>
          <w:rFonts w:ascii="Times New Roman" w:hAnsi="Times New Roman" w:cs="Times New Roman"/>
          <w:sz w:val="28"/>
          <w:szCs w:val="28"/>
        </w:rPr>
        <w:t>ComplexEmployeePayroll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8999FB5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2890B673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-- Materialized View Query</w:t>
      </w:r>
    </w:p>
    <w:p w14:paraId="52B42F7F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632509">
        <w:rPr>
          <w:rFonts w:ascii="Times New Roman" w:hAnsi="Times New Roman" w:cs="Times New Roman"/>
          <w:sz w:val="28"/>
          <w:szCs w:val="28"/>
        </w:rPr>
        <w:t>MaterializedEmployeePayroll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58EED2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372DF9F1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79DA728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SET TIMING 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ON;</w:t>
      </w:r>
      <w:proofErr w:type="gramEnd"/>
    </w:p>
    <w:p w14:paraId="4C68BF65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6983666C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632509">
        <w:rPr>
          <w:rFonts w:ascii="Times New Roman" w:hAnsi="Times New Roman" w:cs="Times New Roman"/>
          <w:sz w:val="28"/>
          <w:szCs w:val="28"/>
        </w:rPr>
        <w:t>SimpleEmployeeView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0FD2A2D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632509">
        <w:rPr>
          <w:rFonts w:ascii="Times New Roman" w:hAnsi="Times New Roman" w:cs="Times New Roman"/>
          <w:sz w:val="28"/>
          <w:szCs w:val="28"/>
        </w:rPr>
        <w:t>ComplexEmployeePayroll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B48049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632509">
        <w:rPr>
          <w:rFonts w:ascii="Times New Roman" w:hAnsi="Times New Roman" w:cs="Times New Roman"/>
          <w:sz w:val="28"/>
          <w:szCs w:val="28"/>
        </w:rPr>
        <w:t>MaterializedEmployeePayroll</w:t>
      </w:r>
      <w:proofErr w:type="spellEnd"/>
      <w:r w:rsidRPr="0063250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4E52BFC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76D54A8B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SET TIMING 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OFF;</w:t>
      </w:r>
      <w:proofErr w:type="gramEnd"/>
    </w:p>
    <w:p w14:paraId="6F99BB31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77AF3B03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1877D7CE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</w:p>
    <w:p w14:paraId="489EBB1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>DELETE FROM EMPLOYEE</w:t>
      </w:r>
    </w:p>
    <w:p w14:paraId="0C7C8FF1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2509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21AACC92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    ID = :ID</w:t>
      </w:r>
    </w:p>
    <w:p w14:paraId="3076C379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AND NAME = :NAME</w:t>
      </w:r>
    </w:p>
    <w:p w14:paraId="5735C8E8" w14:textId="77777777" w:rsidR="00632509" w:rsidRPr="00632509" w:rsidRDefault="00632509" w:rsidP="00632509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lastRenderedPageBreak/>
        <w:t xml:space="preserve">    AND DEPARTMENT = :DEPARTMENT</w:t>
      </w:r>
    </w:p>
    <w:p w14:paraId="000D7B9C" w14:textId="719D117A" w:rsidR="00632509" w:rsidRPr="00632509" w:rsidRDefault="00632509" w:rsidP="00760D86">
      <w:pPr>
        <w:rPr>
          <w:rFonts w:ascii="Times New Roman" w:hAnsi="Times New Roman" w:cs="Times New Roman"/>
          <w:sz w:val="28"/>
          <w:szCs w:val="28"/>
        </w:rPr>
      </w:pPr>
      <w:r w:rsidRPr="00632509">
        <w:rPr>
          <w:rFonts w:ascii="Times New Roman" w:hAnsi="Times New Roman" w:cs="Times New Roman"/>
          <w:sz w:val="28"/>
          <w:szCs w:val="28"/>
        </w:rPr>
        <w:t xml:space="preserve">    AND SALARY = :</w:t>
      </w:r>
      <w:proofErr w:type="gramStart"/>
      <w:r w:rsidRPr="00632509">
        <w:rPr>
          <w:rFonts w:ascii="Times New Roman" w:hAnsi="Times New Roman" w:cs="Times New Roman"/>
          <w:sz w:val="28"/>
          <w:szCs w:val="28"/>
        </w:rPr>
        <w:t>SALARY;</w:t>
      </w:r>
      <w:proofErr w:type="gramEnd"/>
    </w:p>
    <w:p w14:paraId="5EDBCE3F" w14:textId="0400537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  <w:r w:rsidR="00646C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C91930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Simple View</w:t>
      </w:r>
    </w:p>
    <w:p w14:paraId="79C4D381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Created from a single table.</w:t>
      </w:r>
    </w:p>
    <w:p w14:paraId="0EF2EDE8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Executes quickly for small datasets.</w:t>
      </w:r>
    </w:p>
    <w:p w14:paraId="189DA271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No performance optimization for complex operations.</w:t>
      </w:r>
    </w:p>
    <w:p w14:paraId="726D95A0" w14:textId="77777777" w:rsidR="00760D86" w:rsidRPr="00C91930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Complex View</w:t>
      </w:r>
    </w:p>
    <w:p w14:paraId="71120D63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Includes joins and aggregation.</w:t>
      </w:r>
    </w:p>
    <w:p w14:paraId="5C988F51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C91930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Materialized View</w:t>
      </w:r>
    </w:p>
    <w:p w14:paraId="2FF4684A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Stores precomputed results physically.</w:t>
      </w:r>
    </w:p>
    <w:p w14:paraId="4E51A9BC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lastRenderedPageBreak/>
        <w:t>Significantly faster for repeated queries.</w:t>
      </w:r>
    </w:p>
    <w:p w14:paraId="2DE97CBF" w14:textId="77777777" w:rsidR="00760D86" w:rsidRPr="00C91930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In such organizations:</w:t>
      </w:r>
    </w:p>
    <w:p w14:paraId="73CB436B" w14:textId="77777777" w:rsidR="00760D86" w:rsidRPr="00C91930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Complex reports run frequently.</w:t>
      </w:r>
    </w:p>
    <w:p w14:paraId="57E652F6" w14:textId="77777777" w:rsidR="00760D86" w:rsidRPr="00C91930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Data warehouses require fast query responses.</w:t>
      </w:r>
    </w:p>
    <w:p w14:paraId="3A098135" w14:textId="77777777" w:rsidR="00760D86" w:rsidRPr="00C91930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Business intelligence dashboards need optimized performance.</w:t>
      </w:r>
    </w:p>
    <w:p w14:paraId="19AE9FEE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Materialized views are used to:</w:t>
      </w:r>
    </w:p>
    <w:p w14:paraId="5B3A207C" w14:textId="77777777" w:rsidR="00760D86" w:rsidRPr="00C91930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Improve reporting speed.</w:t>
      </w:r>
    </w:p>
    <w:p w14:paraId="5FFD29A2" w14:textId="77777777" w:rsidR="00760D86" w:rsidRPr="00C91930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Reduce server workload.</w:t>
      </w:r>
    </w:p>
    <w:p w14:paraId="0E331DF9" w14:textId="77777777" w:rsidR="00760D86" w:rsidRPr="00C91930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Enhance query optimization.</w:t>
      </w:r>
    </w:p>
    <w:p w14:paraId="5A117F12" w14:textId="77777777" w:rsidR="00760D86" w:rsidRPr="00C91930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 xml:space="preserve">After completing this experiment, the learner </w:t>
      </w:r>
      <w:proofErr w:type="gramStart"/>
      <w:r w:rsidRPr="00C91930">
        <w:rPr>
          <w:rFonts w:ascii="Times New Roman" w:hAnsi="Times New Roman" w:cs="Times New Roman"/>
          <w:sz w:val="28"/>
          <w:szCs w:val="28"/>
        </w:rPr>
        <w:t>is able to</w:t>
      </w:r>
      <w:proofErr w:type="gramEnd"/>
      <w:r w:rsidRPr="00C91930">
        <w:rPr>
          <w:rFonts w:ascii="Times New Roman" w:hAnsi="Times New Roman" w:cs="Times New Roman"/>
          <w:sz w:val="28"/>
          <w:szCs w:val="28"/>
        </w:rPr>
        <w:t>:</w:t>
      </w:r>
    </w:p>
    <w:p w14:paraId="6B80E38D" w14:textId="77777777" w:rsidR="00760D86" w:rsidRPr="00C91930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C91930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C91930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Create and refresh materialized views in Oracle and PostgreSQL.</w:t>
      </w:r>
    </w:p>
    <w:p w14:paraId="280D671C" w14:textId="77777777" w:rsidR="00760D86" w:rsidRPr="00C91930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Measure and compare query execution time.</w:t>
      </w:r>
    </w:p>
    <w:p w14:paraId="25396807" w14:textId="77777777" w:rsidR="00760D86" w:rsidRPr="00C91930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193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91930">
        <w:rPr>
          <w:rFonts w:ascii="Times New Roman" w:hAnsi="Times New Roman" w:cs="Times New Roman"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C91930" w:rsidRDefault="00760D86" w:rsidP="00760D86">
      <w:pPr>
        <w:rPr>
          <w:rFonts w:ascii="Times New Roman" w:hAnsi="Times New Roman" w:cs="Times New Roman"/>
          <w:sz w:val="28"/>
          <w:szCs w:val="28"/>
        </w:rPr>
      </w:pPr>
      <w:r w:rsidRPr="00C91930">
        <w:rPr>
          <w:rFonts w:ascii="Times New Roman" w:hAnsi="Times New Roman" w:cs="Times New Roman"/>
          <w:sz w:val="28"/>
          <w:szCs w:val="28"/>
        </w:rPr>
        <w:lastRenderedPageBreak/>
        <w:t>Therefore, materialized views are highly suitable for enterprise-level systems where performance and efficiency are critical.</w:t>
      </w:r>
    </w:p>
    <w:p w14:paraId="0C555437" w14:textId="4977E232" w:rsidR="00014DCE" w:rsidRPr="00C91930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C91930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39EC7" w14:textId="77777777" w:rsidR="006A753D" w:rsidRDefault="006A753D" w:rsidP="0032692A">
      <w:pPr>
        <w:spacing w:after="0" w:line="240" w:lineRule="auto"/>
      </w:pPr>
      <w:r>
        <w:separator/>
      </w:r>
    </w:p>
  </w:endnote>
  <w:endnote w:type="continuationSeparator" w:id="0">
    <w:p w14:paraId="73579B48" w14:textId="77777777" w:rsidR="006A753D" w:rsidRDefault="006A753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57DA" w14:textId="77777777" w:rsidR="006A753D" w:rsidRDefault="006A753D" w:rsidP="0032692A">
      <w:pPr>
        <w:spacing w:after="0" w:line="240" w:lineRule="auto"/>
      </w:pPr>
      <w:r>
        <w:separator/>
      </w:r>
    </w:p>
  </w:footnote>
  <w:footnote w:type="continuationSeparator" w:id="0">
    <w:p w14:paraId="64279749" w14:textId="77777777" w:rsidR="006A753D" w:rsidRDefault="006A753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3D6657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32509"/>
    <w:rsid w:val="006423B3"/>
    <w:rsid w:val="00646CED"/>
    <w:rsid w:val="006536D1"/>
    <w:rsid w:val="00675A86"/>
    <w:rsid w:val="00681CFA"/>
    <w:rsid w:val="006835D2"/>
    <w:rsid w:val="00686D64"/>
    <w:rsid w:val="00690A7A"/>
    <w:rsid w:val="00690EC7"/>
    <w:rsid w:val="006A2ED9"/>
    <w:rsid w:val="006A629D"/>
    <w:rsid w:val="006A753D"/>
    <w:rsid w:val="00702F10"/>
    <w:rsid w:val="00703E16"/>
    <w:rsid w:val="0073408F"/>
    <w:rsid w:val="00740211"/>
    <w:rsid w:val="007542BA"/>
    <w:rsid w:val="007550D5"/>
    <w:rsid w:val="00760D86"/>
    <w:rsid w:val="0076647C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1930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DANISHMEET SINGH</cp:lastModifiedBy>
  <cp:revision>2</cp:revision>
  <cp:lastPrinted>2026-02-27T05:37:00Z</cp:lastPrinted>
  <dcterms:created xsi:type="dcterms:W3CDTF">2026-03-11T05:24:00Z</dcterms:created>
  <dcterms:modified xsi:type="dcterms:W3CDTF">2026-03-11T05:24:00Z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