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075E54"/>
          <w:sz w:val="72"/>
          <w:szCs w:val="72"/>
        </w:rPr>
        <w:t xml:space="preserve">WAPTRIX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667781"/>
          <w:sz w:val="36"/>
          <w:szCs w:val="36"/>
        </w:rPr>
        <w:t xml:space="preserve">Standard Operating Procedure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67781"/>
          <w:sz w:val="28"/>
          <w:szCs w:val="28"/>
        </w:rPr>
        <w:t xml:space="preserve">Complete Platform Feature Reference</w:t>
      </w:r>
    </w:p>
    <w:p>
      <w:pPr>
        <w:pBdr>
          <w:bottom w:val="single" w:color="CCCCCC" w:sz="6"/>
        </w:pBdr>
        <w:spacing w:after="200"/>
      </w:pPr>
      <w:r>
        <w:t xml:space="preserve"/>
      </w:r>
    </w:p>
    <w:p>
      <w:pPr>
        <w:spacing w:after="80"/>
        <w:jc w:val="center"/>
      </w:pPr>
      <w:r>
        <w:rPr>
          <w:rFonts w:ascii="Calibri" w:cs="Calibri" w:eastAsia="Calibri" w:hAnsi="Calibri"/>
          <w:color w:val="999999"/>
          <w:sz w:val="22"/>
          <w:szCs w:val="22"/>
        </w:rPr>
        <w:t xml:space="preserve">Version 1.0  ·  October 2026</w:t>
      </w:r>
    </w:p>
    <w:p>
      <w:pPr>
        <w:spacing w:after="80"/>
        <w:jc w:val="center"/>
      </w:pPr>
      <w:r>
        <w:rPr>
          <w:rFonts w:ascii="Calibri" w:cs="Calibri" w:eastAsia="Calibri" w:hAnsi="Calibri"/>
          <w:color w:val="25D366"/>
          <w:sz w:val="22"/>
          <w:szCs w:val="22"/>
        </w:rPr>
        <w:t xml:space="preserve">app.waptrix.in  ·  waptrix.in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F4444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1. Platform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Waptrix is a WhatsApp Business API SaaS platform that allows businesses to send bulk WhatsApp campaigns, manage customer conversations (inbox), build interactive WhatsApp Flows (forms), manage contacts, create message templates, and automate communication — all from a single dashboard at app.waptrix.in.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1.1 Tech Stack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 / Full-stack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Next.js 15 (App Router), TypeScript, Tailwind CSS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 &amp; Auth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(PostgreSQL + Row Level Security + Auth)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API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Cloud API (WhatsApp Business Platform)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Payments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(INR billing)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Resend (transactional emails)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Caching / Queue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(Upstash)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CRM Integration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GoHighLevel (GHL) API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Storage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Hosting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Vercel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1.2 Domain Structure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waptrix.in — Marketing website (homepage, pricing, blog, docs)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app.waptrix.in — The SaaS application (dashboard, inbox, campaigns, etc.)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1.3 User Roles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00"/>
      </w:tblGrid>
      <w:tr>
        <w:trPr>
          <w:tblHeader/>
        </w:trPr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Restrictions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access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— can access everything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Operational access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Cannot access: Billing, Team, Connect, Integrations, Automations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Limited access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Only: Inbox, Contacts, Team Chat, Profile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5D366" w:sz="12"/>
        </w:pBdr>
        <w:shd w:fill="E9F5EE" w:val="clear"/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1D603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1D6030"/>
          <w:sz w:val="20"/>
          <w:szCs w:val="20"/>
        </w:rPr>
        <w:t xml:space="preserve">Role enforcement happens both in middleware (redirect) and on each API route. Agents cannot access campaign-related or settings-related routes.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2. Authentication &amp; Account Management</w:t>
      </w:r>
    </w:p>
    <w:p>
      <w:pPr>
        <w:pStyle w:val="Heading2"/>
        <w:spacing w:after="80" w:before="280"/>
      </w:pPr>
      <w:r>
        <w:t xml:space="preserve">2.1 Signup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New users register at app.waptrix.in/signup.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fills in: Full Name, Email, Password, Company Name (optional).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API: POST /api/auth/signup — creates a Supabase Auth user and inserts a row into the tenants table.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 plan_expires_at 14 days in the future is set automatically (free trial).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Supabase sends a confirmation email; user is redirected to /verify-email.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2.2 Email Verification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/verify-email — shows a "check your inbox" screen. When the user clicks the email link, they land on /auth/callback which exchanges the code for a session and redirects to /dashboard.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2.3 Login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/login — email + password. On success, redirects to /dashboard. Protected routes redirect unauthenticated users back to /login via middleware.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2.4 Forgot / Reset Password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Route: /forgot-password — sends a reset link via Supabase Auth.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Route: /reset-password — user sets new password using the token from the email link.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2.5 Delete Account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Available from: /profile → Danger Zone section.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DELETE /api/account/delete — deletes the Supabase Auth user and all associated tenant data.</w:t>
      </w:r>
    </w:p>
    <w:p>
      <w:pPr>
        <w:pBdr>
          <w:left w:val="single" w:color="25D366" w:sz="12"/>
        </w:pBdr>
        <w:shd w:fill="E9F5EE" w:val="clear"/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1D603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1D6030"/>
          <w:sz w:val="20"/>
          <w:szCs w:val="20"/>
        </w:rPr>
        <w:t xml:space="preserve">This action is irreversible. All campaigns, contacts, conversations, and templates are permanently deleted.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2.6 Plan / Trial Enforcement (Middleware)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protected route on app.waptrix.in checks plan status on each request (cached in an httpOnly cookie for 5 minutes to avoid per-request DB calls). If the account is expired (plan !== "pro" and trial ended), the user is redirected to /pricing?expired=1.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3. Dashboard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/dashboard — the first page after login. Shows a high-level business overview.</w:t>
      </w:r>
    </w:p>
    <w:p>
      <w:pPr>
        <w:pStyle w:val="Heading2"/>
        <w:spacing w:after="80" w:before="280"/>
      </w:pPr>
      <w:r>
        <w:t xml:space="preserve">3.1 Stats Cards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00"/>
      </w:tblGrid>
      <w:tr>
        <w:trPr>
          <w:tblHeader/>
        </w:trPr>
        <w:tc>
          <w:tcPr>
            <w:tcW w:type="dxa" w:w="2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Sent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message_logs table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outbound messages in current period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</w:t>
            </w:r>
          </w:p>
        </w:tc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message_logs (status=delivered)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with delivery confirmation from Meta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Contacts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 table count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All contacts for this tenant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Campaigns</w:t>
            </w:r>
          </w:p>
        </w:tc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campaigns (status=active)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Campaigns currently sending or queued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3.2 Message Activity Chart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src/app/(dashboard)/dashboard/MessageChart.tsx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Shows a time-series line chart of messages sent vs delivered. Data fetched from GET /api/analytics. Chart is rendered using a client component with Recharts.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3.3 Onboarding Checklist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src/components/onboarding/OnboardingChecklist.tsx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Shown to new users. Tracks completion of: WhatsApp connection, first contact import, first template creation, first campaign sent. Dismissed once all steps are complete.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4. Inbox (Conversations)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/inbox — a two-panel real-time WhatsApp inbox. Agents and owners can both access this.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src/components/inbox/InboxPanel.tsx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4.1 Conversation List (Left Panel)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Lists all conversations for the tenant, sorted by last message time (newest first).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Shows: contact name, phone, last message preview, timestamp, unread count badge.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Real-time unread badge on sidebar nav icon (fetched every 60 seconds via polling).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Favicon badge updates when there are unread conversations (FaviconBadge component).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GlobalInboxNotifier runs in the background (rendered in layout.tsx) to keep the context updated.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4.2 Chat Panel (Right Panel)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Clicking a conversation opens the full message thread.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Messages are fetched from GET /api/conversations/[id]/messages.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Supported inbound message types: text, image, video, audio, document, sticker, location, reaction, interactive (button replies, list replies), flow responses (nfm_reply).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Outbound: agents can send text messages and WhatsApp-approved templates.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Mark as read: automatically called when conversation is opened (POST /api/conversations/[id]/mark-read).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4.3 Priority Conversations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Any conversation can be flagged as priority using the star/flag icon in the chat header.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PATCH /api/conversations/[id] with { is_priority: true/false }.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Priority conversations appear with a visual indicator (star/colour) in the conversation list.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4.4 Contact Profile Drawer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src/components/contacts/ContactProfileDrawer.tsx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Clicking the contact name in the chat header opens a right-side drawer showing: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Contact details (name, phone, email, custom fields, tags).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Activity history (all messages sent, campaigns received).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Quick actions: edit contact, add tag, start campaign.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4.5 Starting a New Conversation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/api/conversations/start — creates a new conversation with a contact (requires 24-hour messaging window to be open, or use a template to initiate).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/api/conversations/ensure — finds or creates a conversation for a given phone number.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4.6 Sending Messages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Message Type</w:t>
            </w:r>
          </w:p>
        </w:tc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API Endpoint</w:t>
            </w:r>
          </w:p>
        </w:tc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reply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/api/conversations/[id]/reply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Free-form text within 24h window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message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/api/conversations/[id]/reply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Used to initiate or re-engage; requires approved template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(image/doc)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 /api/conversations/[id]/reply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 ID referenced from Media Library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4.7 Deleting a Message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DELETE /api/conversations/[id]/messages/[msgId] — deletes the message record from the database (does not unsend on WhatsApp).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5. Campaigns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/campaigns — bulk WhatsApp broadcast system. Only owners and admins can access.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5.1 Campaign List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Lists all campaigns with status (active, scheduled, sent, paused, failed).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Each card shows: campaign name, template used, scheduled time, recipient count, sent/delivered/read/failed counts, delivery rate.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Detail page: /campaigns/[id] — full analytics breakdown and message-level logs.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5.2 Creating a Campaign (Campaign Wizard)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src/components/campaigns/CampaignWizard.tsx — a multi-step form.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t xml:space="preserve">Step 1 — Basic 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Campaign name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Select an approved WhatsApp template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t xml:space="preserve">Step 2 — Audience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All Contacts — sends to every contact in the tenant's contact list.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Tag Filter — select one or more contact tags; only contacts with those tags receive the campaign.</w:t>
      </w:r>
    </w:p>
    <w:p>
      <w:pPr>
        <w:pBdr>
          <w:left w:val="single" w:color="3B82F6" w:sz="12"/>
        </w:pBdr>
        <w:shd w:fill="EBF4FF" w:val="clear"/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1B4F8A"/>
          <w:sz w:val="20"/>
          <w:szCs w:val="20"/>
        </w:rPr>
        <w:t xml:space="preserve">Data stored: </w:t>
      </w:r>
      <w:r>
        <w:rPr>
          <w:rFonts w:ascii="Calibri" w:cs="Calibri" w:eastAsia="Calibri" w:hAnsi="Calibri"/>
          <w:color w:val="1B4F8A"/>
          <w:sz w:val="20"/>
          <w:szCs w:val="20"/>
        </w:rPr>
        <w:t xml:space="preserve">tag_filter column (text[]) on the campaigns table; resolved to matching contact IDs at send time.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t xml:space="preserve">Step 3 — Variable Mapping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If the selected template contains variables like {{1}}, {{2}}, each variable is mapped to a contact field (e.g. "name", "phone", "email", or a custom field). The campaign sender substitutes real values at send time.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t xml:space="preserve">Step 4 — Schedule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Send now — campaign is triggered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Schedule for later — set a future date/time; the cron job (GET /api/cron/send-scheduled) picks it up.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5.3 Campaign Send Engine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File: src/lib/campaign-sender.ts + src/lib/campaign-queue.ts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send process: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Campaign row is set to status = "active".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All matching contacts are fetched (respecting tag_filter).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Contacts are processed in batches via /api/campaigns/[id]/process-batch (internal cron-style batching).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message is sent via Meta Cloud API (metaApi in src/lib/meta.ts).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Each send attempt is logged to message_logs with status (sent / failed).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completion, status is set to "sent" and an analytics email is sent via Resend.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5.4 Campaign Analytics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/api/campaigns/[id]/logs — full message log with per-contact status.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/api/campaigns/[id]/replies — contacts who replied to the campaign.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queued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 accepted by the system but not yet sent to Meta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</w:t>
            </w:r>
          </w:p>
        </w:tc>
        <w:tc>
          <w:tcPr>
            <w:tcW w:type="dxa" w:w="7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Successfully submitted to Meta API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confirmed delivery to the recipient's device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7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Recipient opened the message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returned an error or the contact is unreachable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5.5 Resuming a Paused Campaign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/api/campaigns/[id]/resume — resumes from where it left off (skips already-sent contacts).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5.6 Cron — Scheduled Campaigns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GET /api/cron/send-scheduled — runs on a schedule (Vercel Cron). Queries campaigns with status = "scheduled" where scheduled_at &lt;= now() and triggers them.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6. Message Templates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/templates — manage WhatsApp message templates. Templates must be approved by Meta before use in campaigns.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src/components/templates/TemplateBuilder.tsx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6.1 Template Structure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tblHeader/>
        </w:trPr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5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Header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Text, image, video, or document header above the body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Body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Yes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Main message text; supports {{1}}, {{2}} variables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Footer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Small grey text below the body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Buttons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 reply buttons or call-to-action buttons (URL / phone)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6.2 Template Lifecycle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 template in the template builder.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Submit to Meta for review: POST /api/templates/[id]/submit.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Meta reviews (usually 24–48 hours). Status updates via webhook or manual sync.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Sync template status: POST /api/templates/[id]/sync.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If rejected, appeal: POST /api/templates/[id]/appeal.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Once approved (status = "approved"), template is available for campaigns.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6.3 Template Statuses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7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 locally, not yet submitted to Meta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</w:t>
            </w:r>
          </w:p>
        </w:tc>
        <w:tc>
          <w:tcPr>
            <w:tcW w:type="dxa" w:w="7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 to Meta, awaiting review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Approved and ready to use in campaigns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</w:t>
            </w:r>
          </w:p>
        </w:tc>
        <w:tc>
          <w:tcPr>
            <w:tcW w:type="dxa" w:w="7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Rejected by Meta (appeal possible)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disabled</w:t>
            </w:r>
          </w:p>
        </w:tc>
        <w:tc>
          <w:tcPr>
            <w:tcW w:type="dxa" w:w="7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Was approved but later disabled (quality issues)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paused</w:t>
            </w:r>
          </w:p>
        </w:tc>
        <w:tc>
          <w:tcPr>
            <w:tcW w:type="dxa" w:w="7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Temporarily paused by Meta due to low quality rating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7. Contacts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/contacts — contact database management. Accessible by all roles.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7.1 Contact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tblHeader/>
        </w:trPr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name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phone number (with country code, no +)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Optional email address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tags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text[]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Array of tag strings for segmentation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custom_fields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Arbitrary key-value pairs for variable mapping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opted_out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boolean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true, excluded from all campaigns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the contact was added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7.2 Adding Contacts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Manual: "Add Contact" button on /contacts page — fill in name, phone, email, tags.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API: POST /api/contacts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7.3 CSV Import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/api/contacts/import — accepts a CSV file with headers mapping to contact fields. Phone numbers are normalised (+ stripped). Duplicate phone numbers are skipped (upsert).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7.4 Tags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/api/contacts/tags — returns all unique tags used by the tenant.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Tags are used for campaign audience targeting (tag_filter in campaigns). Add/remove tags from the contact profile drawer.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7.5 Contact Segments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/api/contacts/segments — pre-defined segments (e.g. "Active last 30 days", "Opted out"). Used for quick audience selection.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7.6 WhatsApp Status Check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/api/contacts/check-whatsapp — verifies if a phone number has WhatsApp. Uses Meta's contact lookup API.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7.7 Contact Activity History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/api/contacts/[id]/activity — returns all messages sent to/received from this contact, campaigns they were included in, and flow responses they submitted.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7.8 Opt-Out Handling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a contact sends a stop/opt-out keyword, the webhook handler sets opted_out = true. These contacts are automatically excluded from all future campaigns.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8. WhatsApp Flows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/flows — interactive WhatsApp Flows (forms and surveys sent inside WhatsApp).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WhatsApp Flows are Meta's native form/survey feature that runs inside the WhatsApp app.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8.1 What are WhatsApp Flows?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Flows are structured interactive experiences (forms, surveys, booking flows) built in Meta's Flow Builder and sent to users via a WhatsApp message. Users fill them out without leaving WhatsApp. On completion, the response is sent back as a webhook event (nfm_reply message type).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8.2 Flow List Page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Shows all flows with their published/draft/deprecated status, total response count, completion rate, and last active date.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/api/flows — returns flows associated with the tenant's WhatsApp number (fetched from Meta).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8.3 Sending a Flow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/api/flows/send — sends a flow message to a specific contact or list of contacts.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Payload: { flow_id, recipient_phone, flow_cta (button text), flow_token (optional pre-fill data) }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8.4 Flow Responses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/api/flows/[id]/responses — returns all submitted responses for a specific flow.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Responses are stored in the flow_responses table: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500"/>
      </w:tblGrid>
      <w:tr>
        <w:trPr>
          <w:tblHeader/>
        </w:trPr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Primary key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tenant_id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uuid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 tenant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flow_id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Flow ID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contact_phone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Submitter's WhatsApp number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response_data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jsonb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JSON payload from Meta (all field values)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 / pending (null = not yet submitted)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timestamptz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Submission timestamp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8.5 Flow Response Webhook Handling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a user submits a flow, Meta sends a webhook to POST /api/webhooks/meta with message type "interactive" and interactive.type = "nfm_reply".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webhook handler: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Extracts the flow_id and response_data from nfm_reply.response_json.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Upserts a row into flow_responses with status = "submitted".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Creates/updates the conversation and saves the message in message_logs.</w:t>
      </w:r>
    </w:p>
    <w:p>
      <w:pPr>
        <w:pBdr>
          <w:left w:val="single" w:color="25D366" w:sz="12"/>
        </w:pBdr>
        <w:shd w:fill="E9F5EE" w:val="clear"/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1D603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1D6030"/>
          <w:sz w:val="20"/>
          <w:szCs w:val="20"/>
        </w:rPr>
        <w:t xml:space="preserve">Responses are queryable via the /flows/[id]/responses endpoint which filters by tenant_id AND (status != "sent" OR status IS NULL) to include all non-sent responses.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9. Analytics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/analytics — message analytics dashboard. Available to owners and admins.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/api/analytics — returns aggregated message statistics.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9.1 Metrics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Sent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Total messages sent in the selected period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confirmed delivered by Meta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opened by recipients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Failed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 that could not be delivered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Rate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Delivered / Sent %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Rate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/ Delivered %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Campaign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Breakdown per campaign (name, sent, delivered, read, failed)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By Day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Time-series data for the chart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9.2 Date Filters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Analytics can be filtered by: Last 7 days, Last 30 days, Last 3 months, Custom range. Default is last 30 days.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10. Media Library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/media — upload and manage images, videos, audio files, and documents for use in messages.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src/components/media/MediaLibrary.tsx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10.1 Supported File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Formats</w:t>
            </w:r>
          </w:p>
        </w:tc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Max Size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JPG, PNG, WEBP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MB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Video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MP4, 3GP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MB</w:t>
            </w:r>
          </w:p>
        </w:tc>
      </w:tr>
      <w:tr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Audio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MP3, OGG, AMR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16 MB</w:t>
            </w:r>
          </w:p>
        </w:tc>
      </w:tr>
      <w:tr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PDF, DOCX, XLSX, PPTX, TXT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MB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10.2 Upload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GET /api/upload-url — generates a signed Supabase Storage upload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Frontend uploads file directly to Supabase Storage using the signed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/api/upload — saves the media record (name, url, type, size, meta_media_id) to the media table.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10.3 Media in Messages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sending a media message from the inbox, the user selects a file from the Media Library. The stored meta_media_id (obtained by uploading to Meta's media endpoint) is used in the API call.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/api/whatsapp/media/[mediaId] — proxies a media file from Meta for display in the inbox.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11. Team Members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/team — manage sub-users. Only accessible by owners.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11.1 Invite a Team Member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Owner clicks "Invite Member" on /team page.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Enters the email address and selects a role (admin or agent).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API: POST /api/team/invite — sends an invitation email via Resend with a one-time invite link.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11.2 Accepting an Invite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/accept-invite?token=xxx — the invited user lands here from the email link.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the user already has an account: they are added to the team immediately.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If new: they create a password via POST /api/team/create-account. A Supabase user is created and linked to the inviting tenant.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/api/team/accept — marks the invite as accepted and creates the team_members row.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11.3 Team Member Data Model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member_user_id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Auth user ID of the team member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owner_tenant_id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 owner's tenant ID that this member belongs to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admin or agent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pending (invited) or active (accepted)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 name of the team member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address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11.4 Remove a Team Member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DELETE /api/team/[id] — deactivates the team member (sets status = "inactive"). They lose access on next page load.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11.5 Team Chat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/team-chat — internal messaging between team members (owners, admins, agents).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API: GET /api/team-chat — fetches all team chat messages for the tenant.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API: POST /api/team-chat — sends a new team chat message.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API: GET /api/team-chat/unread — returns count of messages since the user's last visit (stored in localStorage as "lastSeenTeamChat").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Unread badge shown on the Team Chat nav item in the sidebar, updated every 40 seconds.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12. WhatsApp Connection (Connect)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/connect — set up and manage the WhatsApp Business API connection. Only owners can access.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12.1 Connection Methods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Embedded Signup (OAuth)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Recommended. User connects their Meta Business account via Meta's OAuth flow. POST /api/whatsapp/oauth-connect initiates, /api/whatsapp/exchange-token completes.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Manual Token Entry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 provides their own Permanent Access Token, Phone Number ID, and WABA ID directly.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12.2 Connection Setup Steps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Connect via OAuth or enter tokens manually.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Validate Phone Number ID: POST /api/whatsapp/validate-phone-id.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Register phone: POST /api/whatsapp/register-phone (required once for new numbers).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Request verification code: POST /api/whatsapp/request-verification-code.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Verify code: POST /api/whatsapp/verify-code.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Subscribe webhook: POST /api/whatsapp/subscribe-webhook (links Meta to receive webhooks at /api/webhooks/meta).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Store token: POST /api/whatsapp/store-token — saves access token to wa_connections table.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12.3 WhatsApp Profile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GET/POST /api/whatsapp/profile — view and update the business display name, description, and category.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GET/POST /api/whatsapp/profile/picture — upload the business profile photo.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12.4 Token Refresh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GET /api/cron/refresh-tokens — runs on a schedule. Refreshes long-lived access tokens for all tenants before they expire (Meta tokens expire every 60 days).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12.5 Connection Status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/api/whatsapp/connection — returns the current connection status (connected / disconnected / token_expired).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/api/whatsapp/sync-connection — re-syncs the connection status from Meta.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12.6 Incoming Webhook (Meta → Waptrix)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POST /api/webhooks/meta — receives all WhatsApp events from Meta.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Handled event types: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5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message to message_logs, update conversation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 / video / audio / document / sticker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with media URL, update conversation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location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coordinates as text content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interactive (button_reply / list_reply)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reply text, update conversation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interactive (nfm_reply)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Flow response to flow_responses, update conversation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reaction</w:t>
            </w:r>
          </w:p>
        </w:tc>
        <w:tc>
          <w:tcPr>
            <w:tcW w:type="dxa" w:w="5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reaction emoji and referenced message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statuses (sent/delivered/read/failed)</w:t>
            </w:r>
          </w:p>
        </w:tc>
        <w:tc>
          <w:tcPr>
            <w:tcW w:type="dxa" w:w="5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Update status on existing message_logs row, fire outbound webhook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13. Integrations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/integrations — connect third-party CRM and automation tools. Only owners can access.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13.1 Outbound Webhook (Custom CRM)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Settings: /settings → Webhook tab.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Waptrix can fire HTTPS POST requests to any URL when events occur, enabling real-time sync with custom CRMs, Zapier, Make (Integromat), or any HTTP endpoint.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t xml:space="preserve">Supported Events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dxa" w:w="6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Triggered When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message.received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Inbound message arrives from a contact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message.sent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Outbound message is sent to a contact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message.status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Delivery status update received (delivered/read/failed)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conversation.created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conversation starts with a contact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contact.opted_out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sends an opt-out keyword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contact.opted_in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opts back in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3"/>
        <w:spacing w:after="60" w:before="200"/>
      </w:pPr>
      <w:r>
        <w:t xml:space="preserve">Security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Every webhook request is signed with HMAC-SHA256 using a secret key shown in settings. Receiving systems can verify the X-Waptrix-Signature header to confirm authenticity.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13.2 GoHighLevel (GHL) Integration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Settings: /settings → Integrations tab.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GET/POST /api/settings/ghl — stores the GHL API key.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When enabled, every inbound message and new contact is automatically synced to GHL: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New contacts are created/updated in GHL CRM.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Inbound messages are logged as GHL activities.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File: src/lib/ghl.ts — syncToGHL() function called by the outbound webhook dispatcher.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Test connection: POST /api/settings/ghl/test — verifies the GHL API key is valid.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14. Settings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/settings — platform configuration. Only owners can access.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14.1 Profile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display name: POST /api/profile/update-name.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email (read-only — changes require Supabase Auth email update).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14.2 WhatsApp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connected phone number and WABA ID.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WhatsApp business profile (name, description, category).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Upload profile picture.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14.3 Webhook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View/regenerate webhook secret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Set the webhook destination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Choose which events to receive.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API: GET/POST /api/settings/webhook.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14.4 Integrations Tab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Enter and save GoHighLevel API key.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the GHL connection.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14.5 Danger Zone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Account — permanently deletes all data.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15. Profile (Agent / All Roles)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/profile — personal profile management. Accessible by all roles.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Update display name.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View email.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Delete account (for owner accounts only).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/api/me — returns the current user's profile (name, email, role, plan).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POST /api/user/profile — updates profile fields.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16. Billing &amp; Subscription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/billing — manage plan and payments. Only owners can access.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16.1 Plans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500"/>
        <w:gridCol w:w="2000"/>
      </w:tblGrid>
      <w:tr>
        <w:trPr>
          <w:tblHeader/>
        </w:trPr>
        <w:tc>
          <w:tcPr>
            <w:tcW w:type="dxa" w:w="2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Price (INR)</w:t>
            </w:r>
          </w:p>
        </w:tc>
        <w:tc>
          <w:tcPr>
            <w:tcW w:type="dxa" w:w="2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Billing Cycle</w:t>
            </w:r>
          </w:p>
        </w:tc>
        <w:tc>
          <w:tcPr>
            <w:tcW w:type="dxa" w:w="2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Monthly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₹1,999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Monthly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31 days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Quarterly</w:t>
            </w:r>
          </w:p>
        </w:tc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₹4,999</w:t>
            </w:r>
          </w:p>
        </w:tc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Quarterly (save 17%)</w:t>
            </w:r>
          </w:p>
        </w:tc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92 days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 Yearly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₹17,999</w:t>
            </w:r>
          </w:p>
        </w:tc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Yearly (save 25%)</w:t>
            </w:r>
          </w:p>
        </w:tc>
        <w:tc>
          <w:tcPr>
            <w:tcW w:type="dxa" w:w="2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365 days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 Trial</w:t>
            </w:r>
          </w:p>
        </w:tc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Free</w:t>
            </w:r>
          </w:p>
        </w:tc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One-time</w:t>
            </w:r>
          </w:p>
        </w:tc>
        <w:tc>
          <w:tcPr>
            <w:tcW w:type="dxa" w:w="2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14 days from signup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16.2 Payment Flow (Razorpay)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User selects a plan on /billing.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POST /api/payments/create-order — creates a Razorpay order and returns the order ID.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Razorpay checkout opens in the browser (client-side).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On payment success, Razorpay fires a webhook to POST /api/payments/webhook.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Webhook verifies signature, updates the tenant's plan and plan_expires_at in the database.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16.3 Billing Details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/billing/details — API: GET/POST /api/billing/details. Store GST number, company name, billing address for invoice generation.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16.4 Invoices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/billing/invoices — API: GET /api/billing/invoices. Lists all past payment invoices with download links.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16.5 Subscription Management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/billing/subscription — API: GET /api/billing/subscription. Shows current plan, renewal date, usage stats.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16.6 Renewal Check Cron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GET /api/payments/check-renewals — runs on a schedule. Sends renewal reminder emails 3 days before plan expiry.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17. Notifications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src/components/layout/NotificationBell.tsx — bell icon in the topbar.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17.1 Notification Types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Triggered By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completed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send engine on completion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team member joined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an invite is accepted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failed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send engine on critical error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Plan expiring soon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Renewal check cron (3 days before)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17.2 API Endpoints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GET /api/notifications — fetch all notifications for the current user.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PATCH /api/notifications/[id] — mark a specific notification as read.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 /api/notifications/read-all — mark all notifications as read.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17.3 Favicon Badge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Component: src/components/layout/FaviconBadge.tsx + src/hooks/useFaviconBadge.ts.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Dynamically updates the browser tab favicon to show an unread count badge when there are unread inbox conversations. The badge is a small red circle with a number drawn on the favicon canvas.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18. Global Search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Location: Topbar search input (visible on all dashboard pages).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 /api/search?q={query} — searches across multiple entities simultaneously.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18.1 Searchable Entities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Fields Searched</w:t>
            </w:r>
          </w:p>
        </w:tc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Links To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name, phone, email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/contacts (contact profile drawer)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 name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/campaigns/[id]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name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/templates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last message content, contact name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/inbox (opens conversation)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18.2 Behaviour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 appear in a dropdown after typing 2+ characters.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 are debounced (280ms) to avoid excessive API calls.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Keyboard navigation: Arrow keys to move, Enter to navigate, Escape to close.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Results are grouped by entity type with section headers.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19. Automations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Route: /automations — rule-based automated message triggers. Only owners can access.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API: GET/POST /api/automations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Automations allow you to define trigger-action rules: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Trigger: "Contact replies with keyword 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Action: "Send template Y to the contact"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25D366" w:sz="12"/>
        </w:pBdr>
        <w:shd w:fill="E9F5EE" w:val="clear"/>
        <w:spacing w:after="120" w:before="80"/>
        <w:ind w:left="200"/>
      </w:pPr>
      <w:r>
        <w:rPr>
          <w:rFonts w:ascii="Calibri" w:cs="Calibri" w:eastAsia="Calibri" w:hAnsi="Calibri"/>
          <w:b/>
          <w:bCs/>
          <w:color w:val="1D6030"/>
          <w:sz w:val="20"/>
          <w:szCs w:val="20"/>
        </w:rPr>
        <w:t xml:space="preserve">Note: </w:t>
      </w:r>
      <w:r>
        <w:rPr>
          <w:rFonts w:ascii="Calibri" w:cs="Calibri" w:eastAsia="Calibri" w:hAnsi="Calibri"/>
          <w:i/>
          <w:iCs/>
          <w:color w:val="1D6030"/>
          <w:sz w:val="20"/>
          <w:szCs w:val="20"/>
        </w:rPr>
        <w:t xml:space="preserve">Automations are currently in an early stage. The route and API exist; full trigger/action builder UI is planned for a future release.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20. Marketing Website (waptrix.in)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Separate Next.js routing group: src/app/(marketing)/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20.1 Pages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6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Homepage — hero, features, testimonials, pricing preview, CTA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/pricing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pricing page with plan comparison and Razorpay checkout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/about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About the company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/contact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form (sends email via Resend)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/blog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Blog listing page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/blog/[slug]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blog post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/docs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Product documentation (all features documented)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/privacy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policy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/terms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Terms of service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/whatsapp-for-ecommerce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Industry landing page</w:t>
            </w:r>
          </w:p>
        </w:tc>
      </w:tr>
      <w:tr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/whatsapp-for-clinics</w:t>
            </w:r>
          </w:p>
        </w:tc>
        <w:tc>
          <w:tcPr>
            <w:tcW w:type="dxa" w:w="6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Industry landing page</w:t>
            </w:r>
          </w:p>
        </w:tc>
      </w:tr>
      <w:tr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/whatsapp-for-real-estate</w:t>
            </w:r>
          </w:p>
        </w:tc>
        <w:tc>
          <w:tcPr>
            <w:tcW w:type="dxa" w:w="6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Industry landing page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20.2 Routing Logic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middleware distinguishes between waptrix.in (marketing) and app.waptrix.in (application). Marketing paths are served without authentication. Non-marketing paths on the root domain redirect to app.waptrix.in.</w:t>
      </w:r>
    </w:p>
    <w:p>
      <w:r>
        <w:br w:type="page"/>
      </w:r>
    </w:p>
    <w:p>
      <w:pPr>
        <w:pStyle w:val="Heading1"/>
        <w:spacing w:after="120" w:before="360"/>
      </w:pPr>
      <w:r>
        <w:t xml:space="preserve">21. API Reference Summary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All API routes are under /api/ on app.waptrix.in. Authentication is via Supabase session cookies.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21.1 Authentication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/api/auth/signup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Create new account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/api/auth/login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Login with email/password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/api/auth/forgot-password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/api/me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current user profile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21.2 Conversations &amp; Inbox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all conversations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/api/conversations/[id]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GET/PATCH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or update a conversation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/api/conversations/[id]/messages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messages in a conversation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/api/conversations/[id]/reply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a reply message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/api/conversations/[id]/mark-read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 conversation as read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/api/conversations/start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a new conversation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/api/conversations/ensure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Find or create conversation by phone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21.3 Campaigns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/api/campaigns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or create campaigns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/api/campaigns/[id]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 campaign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/api/campaigns/[id]/trigger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Trigger immediate send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/api/campaigns/[id]/resume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Resume paused campaign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/api/campaigns/[id]/logs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Message-level send logs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/api/campaigns/[id]/replies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 who replied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/api/campaigns/[id]/analytics-email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analytics report email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21.4 Contacts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/api/contacts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or create contacts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/api/contacts/[id]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 contact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/api/contacts/import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Bulk import from CSV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/api/contacts/tags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all unique tags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/api/contacts/segments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pre-defined segments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/api/contacts/check-whatsapp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Verify WhatsApp registration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/api/contacts/[id]/activity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activity history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21.5 Templates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/api/templates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or create templates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/api/templates/[id]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GET/PATCH/DELETE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Manage a template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/api/templates/[id]/submit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 to Meta for approval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/api/templates/[id]/sync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 approval status from Meta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/api/templates/[id]/appeal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Appeal a rejected template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21.6 Flows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/api/flows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List flows from Meta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/api/flows/send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a flow to a contact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/api/flows/[id]/responses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 responses for a flow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21.7 WhatsApp &amp; Webhooks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/api/webhooks/meta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webhook endpoint (verify + receive)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/api/whatsapp/connection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 status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/api/whatsapp/oauth-connect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 OAuth flow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/api/whatsapp/exchange-token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Exchange short-lived token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/api/whatsapp/store-token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Save access token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/api/whatsapp/profile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GET/POST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business profile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/api/whatsapp/test-send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POST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Send a test message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21.8 Cron Jobs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4000"/>
      </w:tblGrid>
      <w:tr>
        <w:trPr>
          <w:tblHeader/>
        </w:trPr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Schedule (approx)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/api/cron/send-scheduled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Every 5 minutes — trigger scheduled campaigns</w:t>
            </w:r>
          </w:p>
        </w:tc>
      </w:tr>
      <w:tr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/api/cron/refresh-tokens</w:t>
            </w:r>
          </w:p>
        </w:tc>
        <w:tc>
          <w:tcPr>
            <w:tcW w:type="dxa" w:w="1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— refresh Meta access tokens</w:t>
            </w:r>
          </w:p>
        </w:tc>
      </w:tr>
      <w:tr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/api/payments/check-renewals</w:t>
            </w:r>
          </w:p>
        </w:tc>
        <w:tc>
          <w:tcPr>
            <w:tcW w:type="dxa" w:w="1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GET</w:t>
            </w:r>
          </w:p>
        </w:tc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— send renewal reminder emails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22. Database Schema Overview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Database: Supabase (PostgreSQL). All tables have Row Level Security (RLS) policies.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500"/>
      </w:tblGrid>
      <w:tr>
        <w:trPr>
          <w:tblHeader/>
        </w:trPr>
        <w:tc>
          <w:tcPr>
            <w:tcW w:type="dxa" w:w="2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5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One row per owner account (the business)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name, email, plan, trial_ends_at, plan_expires_at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team_members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Sub-users (agents, admins) linked to an owner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member_user_id, owner_tenant_id, role, status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wa_connections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API credentials per tenant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tenant_id, phone_number_id, waba_id, access_token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Customer contacts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name, phone, email, tags, custom_fields, opted_out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chat threads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contact_phone, unread_count, is_priority, last_message_at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messages within conversations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conversation_id, direction, type, content, status, wa_message_id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message_logs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Outbound message audit log (campaigns + manual)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contact_phone, campaign_id, status, replied_at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campaigns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Broadcast campaigns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name, template_id, status, tag_filter, scheduled_at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WhatsApp message templates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name, status, body, components, meta_template_id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flow_responses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Submitted WhatsApp Flow responses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flow_id, contact_phone, response_data, status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Uploaded media files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name, url, type, size, meta_media_id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In-app notifications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type, message, read, created_at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team_chat_messages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Internal team chat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sender_id, content, created_at</w:t>
            </w:r>
          </w:p>
        </w:tc>
      </w:tr>
      <w:tr>
        <w:tc>
          <w:tcPr>
            <w:tcW w:type="dxa" w:w="2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automations</w:t>
            </w:r>
          </w:p>
        </w:tc>
        <w:tc>
          <w:tcPr>
            <w:tcW w:type="dxa" w:w="3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Automation rules</w:t>
            </w:r>
          </w:p>
        </w:tc>
        <w:tc>
          <w:tcPr>
            <w:tcW w:type="dxa" w:w="35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trigger, action, enabled</w:t>
            </w:r>
          </w:p>
        </w:tc>
      </w:tr>
      <w:tr>
        <w:tc>
          <w:tcPr>
            <w:tcW w:type="dxa" w:w="2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invoices</w:t>
            </w:r>
          </w:p>
        </w:tc>
        <w:tc>
          <w:tcPr>
            <w:tcW w:type="dxa" w:w="3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Payment records</w:t>
            </w:r>
          </w:p>
        </w:tc>
        <w:tc>
          <w:tcPr>
            <w:tcW w:type="dxa" w:w="35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id, tenant_id, amount, plan, razorpay_order_id, paid_at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23. Environment Variables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 in .env.local for development and in Vercel environment settings for production.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shd w:fill="075E54" w:val="clea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5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public anon key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SUPABASE_SERVICE_KEY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Supabase service role key (server-only)</w:t>
            </w:r>
          </w:p>
        </w:tc>
      </w:tr>
      <w:tr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NEXT_PUBLIC_APP_URL</w:t>
            </w:r>
          </w:p>
        </w:tc>
        <w:tc>
          <w:tcPr>
            <w:tcW w:type="dxa" w:w="5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 URL (https://app.waptrix.in)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NEXT_PUBLIC_SITE_URL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Marketing site URL (https://waptrix.in)</w:t>
            </w:r>
          </w:p>
        </w:tc>
      </w:tr>
      <w:tr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META_APP_ID</w:t>
            </w:r>
          </w:p>
        </w:tc>
        <w:tc>
          <w:tcPr>
            <w:tcW w:type="dxa" w:w="5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App ID (WhatsApp Business Platform)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META_APP_SECRET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App Secret</w:t>
            </w:r>
          </w:p>
        </w:tc>
      </w:tr>
      <w:tr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META_VERIFY_TOKEN</w:t>
            </w:r>
          </w:p>
        </w:tc>
        <w:tc>
          <w:tcPr>
            <w:tcW w:type="dxa" w:w="5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verify token for Meta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RAZORPAY_KEY_ID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public key</w:t>
            </w:r>
          </w:p>
        </w:tc>
      </w:tr>
      <w:tr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RAZORPAY_KEY_SECRET</w:t>
            </w:r>
          </w:p>
        </w:tc>
        <w:tc>
          <w:tcPr>
            <w:tcW w:type="dxa" w:w="5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Razorpay secret key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RESEND_API_KEY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Resend API key for emails</w:t>
            </w:r>
          </w:p>
        </w:tc>
      </w:tr>
      <w:tr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REDIS_URL</w:t>
            </w:r>
          </w:p>
        </w:tc>
        <w:tc>
          <w:tcPr>
            <w:tcW w:type="dxa" w:w="5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Upstash Redis connection URL</w:t>
            </w:r>
          </w:p>
        </w:tc>
      </w:tr>
      <w:tr>
        <w:tc>
          <w:tcPr>
            <w:tcW w:type="dxa" w:w="4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GHL_API_BASE</w:t>
            </w:r>
          </w:p>
        </w:tc>
        <w:tc>
          <w:tcPr>
            <w:tcW w:type="dxa" w:w="5000"/>
            <w:shd w:fill="FFFFFF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GoHighLevel API base URL</w:t>
            </w:r>
          </w:p>
        </w:tc>
      </w:tr>
      <w:tr>
        <w:tc>
          <w:tcPr>
            <w:tcW w:type="dxa" w:w="4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CRON_SECRET</w:t>
            </w:r>
          </w:p>
        </w:tc>
        <w:tc>
          <w:tcPr>
            <w:tcW w:type="dxa" w:w="5000"/>
            <w:shd w:fill="F0FFF4" w:val="clear"/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Secret token to protect cron endpoints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t xml:space="preserve">24. Deployment &amp; Infrastructure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24.1 Hosting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Platform: Vercel (automatic deployments from main branch).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Region: Singapore (closest to primary user base in India/Middle East).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Domain: app.waptrix.in (CNAME to Vercel) + waptrix.in (apex domain).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24.2 Deploy Process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Push code to the main branch on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Vercel automatically builds and deploys (typically 2–3 minutes).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Preview deployments are created for every pull request.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24.3 Vercel Cron Jobs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Configured in vercel.json. These call internal API routes on a schedule: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/api/cron/send-scheduled — every 5 minutes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/api/cron/refresh-tokens — daily at midnight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/api/payments/check-renewals — daily at 9 AM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24.4 Meta Webhook Configuration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Meta webhook is registered at: https://app.waptrix.in/api/webhooks/meta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Subscribed to: messages, message_deliveries, messaging_postbacks (via /api/whatsapp/subscribe-webhook).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80"/>
      </w:pPr>
      <w:r>
        <w:t xml:space="preserve">24.5 Important Git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commit .env.local — it contains secrets.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Branch: main is production. Feature branches are merged via PR.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Lock files (.git/HEAD.lock, .git/index.lock) should be removed before pushing if git gets stuck.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Calibri" w:cs="Calibri" w:eastAsia="Calibri" w:hAnsi="Calibri"/>
      <w:b/>
      <w:bCs/>
      <w:color w:val="075E5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11B2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5D3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2026-10-02T09:25:34.455Z</dcterms:created>
  <dcterms:modified xsi:type="dcterms:W3CDTF">2026-10-02T09:25:34.459Z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