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fill="FFF8E1"/>
          </w:tcPr>
          <w:p>
            <w:pPr>
              <w:jc w:val="center"/>
            </w:pPr>
            <w:r>
              <w:rPr>
                <w:b/>
                <w:color w:val="B86E00"/>
              </w:rPr>
              <w:t>◆ INSERT: LOGO HERE (optional, top of policy) ◆</w:t>
            </w:r>
          </w:p>
          <w:p>
            <w:pPr>
              <w:jc w:val="center"/>
            </w:pPr>
            <w:r>
              <w:rPr>
                <w:i/>
                <w:color w:val="555555"/>
                <w:sz w:val="18"/>
              </w:rPr>
              <w:t>Insert → Pictures</w:t>
            </w:r>
          </w:p>
        </w:tc>
      </w:tr>
    </w:tbl>
    <w:p/>
    <w:p>
      <w:pPr>
        <w:jc w:val="center"/>
      </w:pPr>
      <w:r>
        <w:rPr>
          <w:b/>
          <w:color w:val="B86E00"/>
          <w:sz w:val="32"/>
        </w:rPr>
        <w:t>[COMPANY LEGAL NAME]</w:t>
      </w:r>
    </w:p>
    <w:p/>
    <w:p>
      <w:pPr>
        <w:pStyle w:val="Heading1"/>
      </w:pPr>
      <w:r>
        <w:rPr>
          <w:color w:val="1B5E20"/>
        </w:rPr>
        <w:t>Privacy Policy</w:t>
      </w:r>
    </w:p>
    <w:p>
      <w:r>
        <w:rPr>
          <w:b/>
        </w:rPr>
        <w:t xml:space="preserve">Effective date: </w:t>
      </w:r>
      <w:r>
        <w:t>[EFFECTIVE DATE]</w:t>
      </w:r>
      <w:r>
        <w:t xml:space="preserve">  ·  Last updated: </w:t>
      </w:r>
      <w:r>
        <w:t>[LAST UPDATED DATE]</w:t>
      </w:r>
      <w:r>
        <w:t xml:space="preserve">  ·  Website slug for admin CMS: </w:t>
      </w:r>
      <w:r>
        <w:rPr>
          <w:i/>
        </w:rPr>
        <w:t>privacy</w:t>
      </w:r>
    </w:p>
    <w:p/>
    <w:p>
      <w:r>
        <w:rPr>
          <w:i/>
          <w:color w:val="555555"/>
          <w:sz w:val="18"/>
        </w:rPr>
        <w:t>DRAFT — NOT LEGAL ADVICE. Have a qualified Ghana lawyer review before publishing. Replace all [BRACKETED] placeholders, then paste into Admin → Legal policies or publish as PDF on your site.</w:t>
      </w:r>
    </w:p>
    <w:p/>
    <w:p>
      <w:pPr>
        <w:pStyle w:val="Heading2"/>
      </w:pPr>
      <w:r>
        <w:t>1. Who we are</w:t>
      </w:r>
    </w:p>
    <w:p>
      <w:r>
        <w:t>[COMPANY LEGAL NAME] ([TRADING NAME / BRAND NAME]), registered in Ghana (Company No. [RGD COMPANY NUMBER]), with registered office at [REGISTERED OFFICE ADDRESS] and contact email [SUPPORT EMAIL], phone [SUPPORT PHONE], website [YOUR WEBSITE URL] ("we", "us", "our").</w:t>
      </w:r>
    </w:p>
    <w:p>
      <w:r>
        <w:t>This Privacy Policy explains how we collect, use, store, and share personal data when you use our Platform, in accordance with the Ghana Data Protection Act, 2012 (Act 843) and applicable regulations.</w:t>
      </w:r>
    </w:p>
    <w:p/>
    <w:p>
      <w:pPr>
        <w:pStyle w:val="Heading2"/>
      </w:pPr>
      <w:r>
        <w:t>2. Data controller</w:t>
      </w:r>
    </w:p>
    <w:p>
      <w:r>
        <w:t>The data controller is [COMPANY LEGAL NAME]. Data protection contact: [DATA PROTECTION OFFICER EMAIL].</w:t>
      </w:r>
    </w:p>
    <w:p>
      <w:r>
        <w:t>If required, we are registered with the Data Protection Commission (DPC), Ghana — Registration reference: [DPC REGISTRATION REFERENCE (if applicable)].</w:t>
      </w:r>
    </w:p>
    <w:p/>
    <w:p>
      <w:pPr>
        <w:pStyle w:val="Heading2"/>
      </w:pPr>
      <w:r>
        <w:t>3. Personal data we collect</w:t>
      </w:r>
    </w:p>
    <w:p>
      <w:pPr>
        <w:pStyle w:val="ListBullet"/>
      </w:pPr>
      <w:r>
        <w:t>Identity &amp; contact: name, email, phone, delivery address</w:t>
      </w:r>
    </w:p>
    <w:p>
      <w:pPr>
        <w:pStyle w:val="ListBullet"/>
      </w:pPr>
      <w:r>
        <w:t>Account: username, password (hashed), preferences, verification status</w:t>
      </w:r>
    </w:p>
    <w:p>
      <w:pPr>
        <w:pStyle w:val="ListBullet"/>
      </w:pPr>
      <w:r>
        <w:t>Order &amp; payment: order history, amounts, transaction references (payment card/MoMo details are processed by Paystack — we do not store full card numbers)</w:t>
      </w:r>
    </w:p>
    <w:p>
      <w:pPr>
        <w:pStyle w:val="ListBullet"/>
      </w:pPr>
      <w:r>
        <w:t>Shop sellers: business name, payout details (bank/MoMo), application documents if provided</w:t>
      </w:r>
    </w:p>
    <w:p>
      <w:pPr>
        <w:pStyle w:val="ListBullet"/>
      </w:pPr>
      <w:r>
        <w:t>Communications: support chat, emails, complaints</w:t>
      </w:r>
    </w:p>
    <w:p>
      <w:pPr>
        <w:pStyle w:val="ListBullet"/>
      </w:pPr>
      <w:r>
        <w:t>Technical: IP address, device/browser type, cookies (see Cookies Policy)</w:t>
      </w:r>
    </w:p>
    <w:p>
      <w:pPr>
        <w:pStyle w:val="ListBullet"/>
      </w:pPr>
      <w:r>
        <w:t>Optional: profile photo, social login identifiers if you use OAuth</w:t>
      </w:r>
    </w:p>
    <w:p/>
    <w:p>
      <w:pPr>
        <w:pStyle w:val="Heading2"/>
      </w:pPr>
      <w:r>
        <w:t>4. How we use data</w:t>
      </w:r>
    </w:p>
    <w:p>
      <w:pPr>
        <w:pStyle w:val="ListBullet"/>
      </w:pPr>
      <w:r>
        <w:t>Provide the Platform, process orders, and deliver products</w:t>
      </w:r>
    </w:p>
    <w:p>
      <w:pPr>
        <w:pStyle w:val="ListBullet"/>
      </w:pPr>
      <w:r>
        <w:t>Verify identity, prevent fraud, and secure accounts</w:t>
      </w:r>
    </w:p>
    <w:p>
      <w:pPr>
        <w:pStyle w:val="ListBullet"/>
      </w:pPr>
      <w:r>
        <w:t>Customer support and dispute resolution</w:t>
      </w:r>
    </w:p>
    <w:p>
      <w:pPr>
        <w:pStyle w:val="ListBullet"/>
      </w:pPr>
      <w:r>
        <w:t>Shop onboarding, billing, and payouts</w:t>
      </w:r>
    </w:p>
    <w:p>
      <w:pPr>
        <w:pStyle w:val="ListBullet"/>
      </w:pPr>
      <w:r>
        <w:t>Legal, tax, and regulatory compliance</w:t>
      </w:r>
    </w:p>
    <w:p>
      <w:pPr>
        <w:pStyle w:val="ListBullet"/>
      </w:pPr>
      <w:r>
        <w:t>Improve the Platform and send service messages (order updates)</w:t>
      </w:r>
    </w:p>
    <w:p>
      <w:pPr>
        <w:pStyle w:val="ListBullet"/>
      </w:pPr>
      <w:r>
        <w:t>Marketing only where you have opted in — you may opt out anytime</w:t>
      </w:r>
    </w:p>
    <w:p/>
    <w:p>
      <w:pPr>
        <w:pStyle w:val="Heading2"/>
      </w:pPr>
      <w:r>
        <w:t>5. Legal bases</w:t>
      </w:r>
    </w:p>
    <w:p>
      <w:r>
        <w:t>We process data based on: performance of a contract; legitimate interests (security, improvement); legal obligation; and consent where required (e.g. marketing cookies).</w:t>
      </w:r>
    </w:p>
    <w:p/>
    <w:p>
      <w:pPr>
        <w:pStyle w:val="Heading2"/>
      </w:pPr>
      <w:r>
        <w:t>6. Sharing data</w:t>
      </w:r>
    </w:p>
    <w:p>
      <w:r>
        <w:t>We may share data with:</w:t>
      </w:r>
    </w:p>
    <w:p>
      <w:pPr>
        <w:pStyle w:val="ListBullet"/>
      </w:pPr>
      <w:r>
        <w:t>Payment processor: Paystack ([PAYSTACK BUSINESS NAME]) for payments</w:t>
      </w:r>
    </w:p>
    <w:p>
      <w:pPr>
        <w:pStyle w:val="ListBullet"/>
      </w:pPr>
      <w:r>
        <w:t>Delivery/logistics partners to fulfil orders</w:t>
      </w:r>
    </w:p>
    <w:p>
      <w:pPr>
        <w:pStyle w:val="ListBullet"/>
      </w:pPr>
      <w:r>
        <w:t>Shop sellers — only information needed to fulfil shop orders (e.g. name, phone, address for delivery)</w:t>
      </w:r>
    </w:p>
    <w:p>
      <w:pPr>
        <w:pStyle w:val="ListBullet"/>
      </w:pPr>
      <w:r>
        <w:t>Hosting, email, and analytics providers under contract</w:t>
      </w:r>
    </w:p>
    <w:p>
      <w:pPr>
        <w:pStyle w:val="ListBullet"/>
      </w:pPr>
      <w:r>
        <w:t>Regulators, courts, or law enforcement when required by law</w:t>
      </w:r>
    </w:p>
    <w:p>
      <w:r>
        <w:t>We do not sell your personal data.</w:t>
      </w:r>
    </w:p>
    <w:p/>
    <w:p>
      <w:pPr>
        <w:pStyle w:val="Heading2"/>
      </w:pPr>
      <w:r>
        <w:t>7. International transfers</w:t>
      </w:r>
    </w:p>
    <w:p>
      <w:r>
        <w:t>Some providers may process data outside Ghana. Where this occurs, we use appropriate safeguards as required by law.</w:t>
      </w:r>
    </w:p>
    <w:p/>
    <w:p>
      <w:pPr>
        <w:pStyle w:val="Heading2"/>
      </w:pPr>
      <w:r>
        <w:t>8. Retention</w:t>
      </w:r>
    </w:p>
    <w:p>
      <w:r>
        <w:t>We keep personal data only as long as needed for the purposes above, including legal/tax retention periods (typically [DATA RETENTION PERIOD] for order records unless longer retention is required by law).</w:t>
      </w:r>
    </w:p>
    <w:p/>
    <w:p>
      <w:pPr>
        <w:pStyle w:val="Heading2"/>
      </w:pPr>
      <w:r>
        <w:t>9. Security</w:t>
      </w:r>
    </w:p>
    <w:p>
      <w:r>
        <w:t>We use HTTPS, access controls, staff permissions, and other measures appropriate to the risk. No system is 100% secure — report concerns to [DATA PROTECTION OFFICER EMAIL].</w:t>
      </w:r>
    </w:p>
    <w:p/>
    <w:p>
      <w:pPr>
        <w:pStyle w:val="Heading2"/>
      </w:pPr>
      <w:r>
        <w:t>10. Your rights</w:t>
      </w:r>
    </w:p>
    <w:p>
      <w:r>
        <w:t>Subject to Act 843, you may request access, correction, deletion, or restriction of processing, and object to certain processing. Contact [DATA PROTECTION OFFICER EMAIL]. You may lodge a complaint with the Data Protection Commission, Ghana.</w:t>
      </w:r>
    </w:p>
    <w:p/>
    <w:p>
      <w:pPr>
        <w:pStyle w:val="Heading2"/>
      </w:pPr>
      <w:r>
        <w:t>11. Children</w:t>
      </w:r>
    </w:p>
    <w:p>
      <w:r>
        <w:t>The Platform is not directed at children under 13 without parental consent. Contact us to remove a child's data if collected in error.</w:t>
      </w:r>
    </w:p>
    <w:p/>
    <w:p>
      <w:pPr>
        <w:pStyle w:val="Heading2"/>
      </w:pPr>
      <w:r>
        <w:t>12. Changes</w:t>
      </w:r>
    </w:p>
    <w:p>
      <w:r>
        <w:t>We may update this policy. Check [LAST UPDATED DATE] at the top. Material changes will be notified on the Platform.</w:t>
      </w:r>
    </w:p>
    <w:p/>
    <w:p>
      <w:pPr>
        <w:pStyle w:val="Heading2"/>
      </w:pPr>
      <w:r>
        <w:t>13. Contact</w:t>
      </w:r>
    </w:p>
    <w:p>
      <w:r>
        <w:t>[DATA PROTECTION OFFICER EMAIL] · [SUPPORT EMAIL] · [SUPPORT PHONE]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