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36"/>
        </w:rPr>
        <w:t>DanyPathMart</w:t>
      </w:r>
    </w:p>
    <w:p>
      <w:pPr>
        <w:jc w:val="center"/>
      </w:pPr>
      <w:r>
        <w:rPr>
          <w:color w:val="555555"/>
          <w:sz w:val="20"/>
        </w:rPr>
        <w:t>https://danypathmart.store</w:t>
      </w:r>
    </w:p>
    <w:p/>
    <w:p>
      <w:pPr>
        <w:pStyle w:val="Heading1"/>
      </w:pPr>
      <w:r>
        <w:rPr>
          <w:color w:val="1B5E20"/>
        </w:rPr>
        <w:t>Returns &amp; Refunds Policy</w:t>
      </w:r>
    </w:p>
    <w:p>
      <w:r>
        <w:rPr>
          <w:b/>
        </w:rPr>
        <w:t xml:space="preserve">Last updated: </w:t>
      </w:r>
      <w:r>
        <w:t>July 2026</w:t>
      </w:r>
      <w:r>
        <w:t xml:space="preserve">  ·  CMS slug: </w:t>
      </w:r>
      <w:r>
        <w:rPr>
          <w:i/>
        </w:rPr>
        <w:t>returns</w:t>
      </w:r>
      <w:r>
        <w:t xml:space="preserve">  ·  Public URL: </w:t>
      </w:r>
      <w:r>
        <w:t>https://danypathmart.store/policies/returns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i/>
                <w:color w:val="555555"/>
                <w:sz w:val="20"/>
              </w:rPr>
              <w:t>Operating status: DanyPathMart is currently run as an online business at https://danypathmart.store and is not yet formally registered in Ghana. Policies will be updated when registration is completed. Not legal advice — have a qualified Ghana lawyer review before heavy marketing.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/>
          </w:tcPr>
          <w:p>
            <w:r>
              <w:rPr>
                <w:i/>
                <w:color w:val="555555"/>
                <w:sz w:val="20"/>
              </w:rPr>
              <w:t>Operating note: DanyPathMart is currently operated as an online platform at https://danypathmart.store and is not yet formally registered in Ghana. Return and refund processes below apply in good faith while we grow the service.</w:t>
            </w:r>
          </w:p>
        </w:tc>
      </w:tr>
    </w:tbl>
    <w:p/>
    <w:p>
      <w:pPr>
        <w:pStyle w:val="Heading2"/>
      </w:pPr>
      <w:r>
        <w:t>1. Overview</w:t>
      </w:r>
    </w:p>
    <w:p>
      <w:r>
        <w:rPr>
          <w:i w:val="0"/>
          <w:sz w:val="22"/>
        </w:rPr>
        <w:t>This policy covers returns and refunds for orders on DanyPathMart. The process depends on whether you bought from DPM or from an independent shop.</w:t>
      </w:r>
    </w:p>
    <w:p>
      <w:pPr>
        <w:pStyle w:val="Heading2"/>
      </w:pPr>
      <w:r>
        <w:t>2. DPM catalog orders (main site /shop)</w:t>
      </w:r>
    </w:p>
    <w:p>
      <w:r>
        <w:rPr>
          <w:i w:val="0"/>
          <w:sz w:val="22"/>
        </w:rPr>
        <w:t>Returns: Contact us within 7 days of delivery for unused items in original packaging unless the product page states otherwise.</w:t>
      </w:r>
    </w:p>
    <w:p>
      <w:r>
        <w:rPr>
          <w:i w:val="0"/>
          <w:sz w:val="22"/>
        </w:rPr>
        <w:t>Refunds: Approved refunds for DPM orders are processed to the original payment method or wallet where applicable, after inspection.</w:t>
      </w:r>
    </w:p>
    <w:p>
      <w:r>
        <w:rPr>
          <w:i w:val="0"/>
          <w:sz w:val="22"/>
        </w:rPr>
        <w:t>Pay-on-delivery: If you refused or returned items at delivery, contact us promptly with your order number.</w:t>
      </w:r>
    </w:p>
    <w:p>
      <w:pPr>
        <w:pStyle w:val="Heading2"/>
      </w:pPr>
      <w:r>
        <w:t>3. Shop storefront orders (/stores/{shop})</w:t>
      </w:r>
    </w:p>
    <w:p>
      <w:r>
        <w:rPr>
          <w:i w:val="0"/>
          <w:sz w:val="22"/>
        </w:rPr>
        <w:t>The shop is the seller. Payment was made to or through the shop (Paystack, MoMo, or in person).</w:t>
      </w:r>
    </w:p>
    <w:p>
      <w:r>
        <w:rPr>
          <w:i w:val="0"/>
          <w:sz w:val="22"/>
        </w:rPr>
        <w:t>Contact the shop first using order details in your dashboard.</w:t>
      </w:r>
    </w:p>
    <w:p>
      <w:r>
        <w:rPr>
          <w:i w:val="0"/>
          <w:sz w:val="22"/>
        </w:rPr>
        <w:t>If unresolved, you may report the shop from your order page (requires a valid order). DPM may mediate under our Complaints &amp; Disputes Policy but does not guarantee refunds for shop-collected payments.</w:t>
      </w:r>
    </w:p>
    <w:p>
      <w:pPr>
        <w:pStyle w:val="Heading2"/>
      </w:pPr>
      <w:r>
        <w:t>4. Custom or personalised items</w:t>
      </w:r>
    </w:p>
    <w:p>
      <w:r>
        <w:rPr>
          <w:i w:val="0"/>
          <w:sz w:val="22"/>
        </w:rPr>
        <w:t>Custom, embroidered, or made-to-order items may not be returnable unless faulty. Check the product page and order notes.</w:t>
      </w:r>
    </w:p>
    <w:p>
      <w:pPr>
        <w:pStyle w:val="Heading2"/>
      </w:pPr>
      <w:r>
        <w:t>5. How to start a return (DPM orders)</w:t>
      </w:r>
    </w:p>
    <w:p>
      <w:r>
        <w:rPr>
          <w:i w:val="0"/>
          <w:sz w:val="22"/>
        </w:rPr>
        <w:t>Contact support via the Contact page at https://danypathmart.store with your order number, reason, and photos if relevant. Do not send items back without confirmation.</w:t>
      </w:r>
    </w:p>
    <w:p>
      <w:pPr>
        <w:pStyle w:val="Heading2"/>
      </w:pPr>
      <w:r>
        <w:t>6. Timelines</w:t>
      </w:r>
    </w:p>
    <w:p>
      <w:r>
        <w:rPr>
          <w:i w:val="0"/>
          <w:sz w:val="22"/>
        </w:rPr>
        <w:t>Refund processing times depend on your bank or mobile money provider after we approve a DPM refund.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