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823C7" w:rsidR="00936597" w:rsidP="001823C7" w:rsidRDefault="00F50AFC" w14:paraId="0BE2035D" w14:textId="4C888D9C">
      <w:pPr>
        <w:jc w:val="center"/>
        <w:rPr>
          <w:b/>
          <w:bCs/>
          <w:sz w:val="32"/>
          <w:szCs w:val="24"/>
        </w:rPr>
      </w:pPr>
      <w:proofErr w:type="spellStart"/>
      <w:r w:rsidRPr="001823C7">
        <w:rPr>
          <w:b/>
          <w:bCs/>
          <w:sz w:val="32"/>
          <w:szCs w:val="24"/>
        </w:rPr>
        <w:t>Побитови</w:t>
      </w:r>
      <w:proofErr w:type="spellEnd"/>
      <w:r w:rsidRPr="001823C7">
        <w:rPr>
          <w:b/>
          <w:bCs/>
          <w:sz w:val="32"/>
          <w:szCs w:val="24"/>
        </w:rPr>
        <w:t xml:space="preserve"> оператори</w:t>
      </w:r>
    </w:p>
    <w:p w:rsidR="00F50AFC" w:rsidRDefault="00F50AFC" w14:paraId="73BF088B" w14:textId="77777777"/>
    <w:p w:rsidR="001823C7" w:rsidRDefault="001823C7" w14:paraId="1E73DD2C" w14:textId="77777777">
      <w:pPr>
        <w:rPr>
          <w:b/>
          <w:bCs/>
          <w:sz w:val="28"/>
          <w:szCs w:val="22"/>
        </w:rPr>
        <w:sectPr w:rsidR="001823C7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624DA3" w:rsidR="00F50AFC" w:rsidP="75ACEF75" w:rsidRDefault="00F50AFC" w14:paraId="599EC116" w14:textId="20E24A0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Побитово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И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 xml:space="preserve"> 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(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AND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)[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Поразрядно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75ACEF75" w:rsidR="00F50A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42"/>
        <w:gridCol w:w="1343"/>
        <w:gridCol w:w="1487"/>
      </w:tblGrid>
      <w:tr w:rsidR="00F50AFC" w:rsidTr="75ACEF75" w14:paraId="50E4FCB2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0EACAA06" w14:textId="0968E0D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1853" w:type="dxa"/>
            <w:tcMar/>
          </w:tcPr>
          <w:p w:rsidR="00F50AFC" w:rsidP="75ACEF75" w:rsidRDefault="00F50AFC" w14:paraId="11034EB2" w14:textId="178536F3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  <w:tc>
          <w:tcPr>
            <w:tcW w:w="1853" w:type="dxa"/>
            <w:tcMar/>
          </w:tcPr>
          <w:p w:rsidR="00F50AFC" w:rsidP="75ACEF75" w:rsidRDefault="00F50AFC" w14:paraId="46EEC414" w14:textId="43F0D94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&amp;</w:t>
            </w: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</w:tr>
      <w:tr w:rsidR="00F50AFC" w:rsidTr="75ACEF75" w14:paraId="60E760BF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7BBF12CD" w14:textId="09CB8FD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6C413004" w14:textId="615932C5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1BDBF8E0" w14:textId="35FD9459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</w:tr>
      <w:tr w:rsidR="00F50AFC" w:rsidTr="75ACEF75" w14:paraId="247E91DD" w14:textId="77777777">
        <w:trPr>
          <w:trHeight w:val="308"/>
        </w:trPr>
        <w:tc>
          <w:tcPr>
            <w:tcW w:w="1852" w:type="dxa"/>
            <w:tcMar/>
          </w:tcPr>
          <w:p w:rsidR="00F50AFC" w:rsidP="75ACEF75" w:rsidRDefault="00F50AFC" w14:paraId="27776225" w14:textId="5C30D99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29FCE85B" w14:textId="59179B9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666AA666" w14:textId="79B7E83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</w:tr>
      <w:tr w:rsidR="00F50AFC" w:rsidTr="75ACEF75" w14:paraId="368CC704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26AE99F6" w14:textId="1F55287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13554192" w14:textId="20FEB2B4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48C1314A" w14:textId="661A69D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</w:tr>
      <w:tr w:rsidR="00F50AFC" w:rsidTr="75ACEF75" w14:paraId="6B18F37C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51BBA3D7" w14:textId="2BF3A13D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26896292" w14:textId="3C7D644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7F97515A" w14:textId="317D87D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</w:tbl>
    <w:p w:rsidR="00F50AFC" w:rsidP="75ACEF75" w:rsidRDefault="00F50AFC" w14:paraId="3D984EC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Pr="00624DA3" w:rsidR="00F50AFC" w:rsidP="75ACEF75" w:rsidRDefault="00624DA3" w14:paraId="5D4622C1" w14:textId="18AFD5A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Побитово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ИЛИ (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OR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60"/>
        <w:gridCol w:w="1361"/>
        <w:gridCol w:w="1451"/>
      </w:tblGrid>
      <w:tr w:rsidR="00F50AFC" w:rsidTr="75ACEF75" w14:paraId="40355D0B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716A737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1853" w:type="dxa"/>
            <w:tcMar/>
          </w:tcPr>
          <w:p w:rsidR="00F50AFC" w:rsidP="75ACEF75" w:rsidRDefault="00F50AFC" w14:paraId="1BDC4E36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  <w:tc>
          <w:tcPr>
            <w:tcW w:w="1853" w:type="dxa"/>
            <w:tcMar/>
          </w:tcPr>
          <w:p w:rsidR="00F50AFC" w:rsidP="75ACEF75" w:rsidRDefault="00F50AFC" w14:paraId="6DB12716" w14:textId="276ACC7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|</w:t>
            </w: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</w:tr>
      <w:tr w:rsidR="00F50AFC" w:rsidTr="75ACEF75" w14:paraId="3B82C125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5A3F581F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4B24710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50111C9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</w:tr>
      <w:tr w:rsidR="00F50AFC" w:rsidTr="75ACEF75" w14:paraId="4A18FD59" w14:textId="77777777">
        <w:trPr>
          <w:trHeight w:val="308"/>
        </w:trPr>
        <w:tc>
          <w:tcPr>
            <w:tcW w:w="1852" w:type="dxa"/>
            <w:tcMar/>
          </w:tcPr>
          <w:p w:rsidR="00F50AFC" w:rsidP="75ACEF75" w:rsidRDefault="00F50AFC" w14:paraId="22387EB0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6C60DC09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5AE624A7" w14:textId="1F8C3654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  <w:tr w:rsidR="00F50AFC" w:rsidTr="75ACEF75" w14:paraId="3877805F" w14:textId="77777777">
        <w:trPr>
          <w:trHeight w:val="322"/>
        </w:trPr>
        <w:tc>
          <w:tcPr>
            <w:tcW w:w="1852" w:type="dxa"/>
            <w:tcMar/>
          </w:tcPr>
          <w:p w:rsidR="00F50AFC" w:rsidP="75ACEF75" w:rsidRDefault="00F50AFC" w14:paraId="3BBC21A3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F50AFC" w:rsidP="75ACEF75" w:rsidRDefault="00F50AFC" w14:paraId="3B63500B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6C028A10" w14:textId="49F5ACDF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  <w:tr w:rsidR="00F50AFC" w:rsidTr="75ACEF75" w14:paraId="135A7688" w14:textId="77777777">
        <w:trPr>
          <w:trHeight w:val="58"/>
        </w:trPr>
        <w:tc>
          <w:tcPr>
            <w:tcW w:w="1852" w:type="dxa"/>
            <w:tcMar/>
          </w:tcPr>
          <w:p w:rsidR="00F50AFC" w:rsidP="75ACEF75" w:rsidRDefault="00F50AFC" w14:paraId="5B84A064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0A09FB0B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F50AFC" w:rsidP="75ACEF75" w:rsidRDefault="00F50AFC" w14:paraId="3BF078E3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F50AFC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</w:tbl>
    <w:p w:rsidR="00F50AFC" w:rsidP="75ACEF75" w:rsidRDefault="00F50AFC" w14:paraId="40860B40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624DA3" w:rsidR="00624DA3" w:rsidP="75ACEF75" w:rsidRDefault="00624DA3" w14:paraId="4CD04F71" w14:textId="1408396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Побитово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^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(изключващо ИЛИ)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472"/>
      </w:tblGrid>
      <w:tr w:rsidR="00624DA3" w:rsidTr="75ACEF75" w14:paraId="3FED07F3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39D870A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1853" w:type="dxa"/>
            <w:tcMar/>
          </w:tcPr>
          <w:p w:rsidR="00624DA3" w:rsidP="75ACEF75" w:rsidRDefault="00624DA3" w14:paraId="3F675113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  <w:tc>
          <w:tcPr>
            <w:tcW w:w="1853" w:type="dxa"/>
            <w:tcMar/>
          </w:tcPr>
          <w:p w:rsidR="00624DA3" w:rsidP="75ACEF75" w:rsidRDefault="00624DA3" w14:paraId="799E1087" w14:textId="65290ED5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^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</w:tr>
      <w:tr w:rsidR="00624DA3" w:rsidTr="75ACEF75" w14:paraId="7F682218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0356C754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624DA3" w:rsidP="75ACEF75" w:rsidRDefault="00624DA3" w14:paraId="3329910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624DA3" w:rsidP="75ACEF75" w:rsidRDefault="00624DA3" w14:paraId="5CAD4CC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</w:tr>
      <w:tr w:rsidR="00624DA3" w:rsidTr="75ACEF75" w14:paraId="36E196C1" w14:textId="77777777">
        <w:trPr>
          <w:trHeight w:val="308"/>
        </w:trPr>
        <w:tc>
          <w:tcPr>
            <w:tcW w:w="1852" w:type="dxa"/>
            <w:tcMar/>
          </w:tcPr>
          <w:p w:rsidR="00624DA3" w:rsidP="75ACEF75" w:rsidRDefault="00624DA3" w14:paraId="58F0F9D0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624DA3" w:rsidP="75ACEF75" w:rsidRDefault="00624DA3" w14:paraId="2FAC8D96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624DA3" w:rsidP="75ACEF75" w:rsidRDefault="00624DA3" w14:paraId="09C071F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  <w:tr w:rsidR="00624DA3" w:rsidTr="75ACEF75" w14:paraId="3761D3D9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07614B86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1853" w:type="dxa"/>
            <w:tcMar/>
          </w:tcPr>
          <w:p w:rsidR="00624DA3" w:rsidP="75ACEF75" w:rsidRDefault="00624DA3" w14:paraId="3A9B0C40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624DA3" w:rsidP="75ACEF75" w:rsidRDefault="00624DA3" w14:paraId="6931D26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  <w:tr w:rsidR="00624DA3" w:rsidTr="75ACEF75" w14:paraId="241245A8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3F08ED2B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624DA3" w:rsidP="75ACEF75" w:rsidRDefault="00624DA3" w14:paraId="547F7372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="00624DA3" w:rsidP="75ACEF75" w:rsidRDefault="00624DA3" w14:paraId="387CBAAD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</w:tbl>
    <w:p w:rsidR="00624DA3" w:rsidP="75ACEF75" w:rsidRDefault="00624DA3" w14:paraId="742E8E86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624DA3" w:rsidR="00624DA3" w:rsidP="75ACEF75" w:rsidRDefault="00624DA3" w14:paraId="6985A6B9" w14:textId="1A8E966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Побитово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допълнение 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~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68"/>
        <w:gridCol w:w="2104"/>
      </w:tblGrid>
      <w:tr w:rsidR="00624DA3" w:rsidTr="75ACEF75" w14:paraId="5820D8ED" w14:textId="77777777">
        <w:trPr>
          <w:trHeight w:val="279"/>
        </w:trPr>
        <w:tc>
          <w:tcPr>
            <w:tcW w:w="2733" w:type="dxa"/>
            <w:tcMar/>
          </w:tcPr>
          <w:p w:rsidR="00624DA3" w:rsidP="75ACEF75" w:rsidRDefault="00624DA3" w14:paraId="6D0B7210" w14:textId="5416B7D6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2733" w:type="dxa"/>
            <w:tcMar/>
          </w:tcPr>
          <w:p w:rsidR="00624DA3" w:rsidP="75ACEF75" w:rsidRDefault="00624DA3" w14:paraId="6B23D149" w14:textId="07D4CF85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~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</w:tr>
      <w:tr w:rsidR="00624DA3" w:rsidTr="75ACEF75" w14:paraId="42B77547" w14:textId="77777777">
        <w:trPr>
          <w:trHeight w:val="279"/>
        </w:trPr>
        <w:tc>
          <w:tcPr>
            <w:tcW w:w="2733" w:type="dxa"/>
            <w:tcMar/>
          </w:tcPr>
          <w:p w:rsidR="00624DA3" w:rsidP="75ACEF75" w:rsidRDefault="00624DA3" w14:paraId="7F2EDC3A" w14:textId="0A29D1B9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  <w:tc>
          <w:tcPr>
            <w:tcW w:w="2733" w:type="dxa"/>
            <w:tcMar/>
          </w:tcPr>
          <w:p w:rsidR="00624DA3" w:rsidP="75ACEF75" w:rsidRDefault="00624DA3" w14:paraId="43C39EFF" w14:textId="015F66B9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</w:tr>
      <w:tr w:rsidR="00624DA3" w:rsidTr="75ACEF75" w14:paraId="221AD8BE" w14:textId="77777777">
        <w:trPr>
          <w:trHeight w:val="267"/>
        </w:trPr>
        <w:tc>
          <w:tcPr>
            <w:tcW w:w="2733" w:type="dxa"/>
            <w:tcMar/>
          </w:tcPr>
          <w:p w:rsidR="00624DA3" w:rsidP="75ACEF75" w:rsidRDefault="00624DA3" w14:paraId="131AFA10" w14:textId="43F489BE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1</w:t>
            </w:r>
          </w:p>
        </w:tc>
        <w:tc>
          <w:tcPr>
            <w:tcW w:w="2733" w:type="dxa"/>
            <w:tcMar/>
          </w:tcPr>
          <w:p w:rsidR="00624DA3" w:rsidP="75ACEF75" w:rsidRDefault="00624DA3" w14:paraId="0CF8066A" w14:textId="14AC1DFE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0</w:t>
            </w:r>
          </w:p>
        </w:tc>
      </w:tr>
    </w:tbl>
    <w:p w:rsidR="00624DA3" w:rsidP="75ACEF75" w:rsidRDefault="00624DA3" w14:paraId="06CAA642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1823C7" w:rsidP="75ACEF75" w:rsidRDefault="001823C7" w14:paraId="5DF8B281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sectPr w:rsidR="001823C7" w:rsidSect="001823C7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</w:p>
    <w:p w:rsidR="001823C7" w:rsidP="75ACEF75" w:rsidRDefault="001823C7" w14:paraId="71F219AD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</w:p>
    <w:p w:rsidRPr="001823C7" w:rsidR="001823C7" w:rsidP="75ACEF75" w:rsidRDefault="001823C7" w14:paraId="17B25814" w14:textId="190A055C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ЛОГИЧЕСКИ ОПЕРАТОРИ</w:t>
      </w:r>
    </w:p>
    <w:p w:rsidR="001823C7" w:rsidP="75ACEF75" w:rsidRDefault="001823C7" w14:paraId="34D1AF7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</w:p>
    <w:p w:rsidRPr="00624DA3" w:rsidR="00624DA3" w:rsidP="75ACEF75" w:rsidRDefault="00624DA3" w14:paraId="15CC82D2" w14:textId="2FE9BBAD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Логическо И 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(&amp;&amp;)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2"/>
        <w:gridCol w:w="1853"/>
        <w:gridCol w:w="1853"/>
      </w:tblGrid>
      <w:tr w:rsidR="00624DA3" w:rsidTr="75ACEF75" w14:paraId="606BEDC6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4BE957BF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1853" w:type="dxa"/>
            <w:tcMar/>
          </w:tcPr>
          <w:p w:rsidR="00624DA3" w:rsidP="75ACEF75" w:rsidRDefault="00624DA3" w14:paraId="51D81A2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  <w:tc>
          <w:tcPr>
            <w:tcW w:w="1853" w:type="dxa"/>
            <w:tcMar/>
          </w:tcPr>
          <w:p w:rsidR="00624DA3" w:rsidP="75ACEF75" w:rsidRDefault="00624DA3" w14:paraId="6A6FDC86" w14:textId="7A109DD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&amp;&amp;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</w:tr>
      <w:tr w:rsidR="00624DA3" w:rsidTr="75ACEF75" w14:paraId="6FE56E1D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278DB0C1" w14:textId="2F07BB2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01C29E34" w14:textId="6F1ECE4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223BEC50" w14:textId="2B4E3193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</w:tr>
      <w:tr w:rsidR="00624DA3" w:rsidTr="75ACEF75" w14:paraId="6BD01E24" w14:textId="77777777">
        <w:trPr>
          <w:trHeight w:val="308"/>
        </w:trPr>
        <w:tc>
          <w:tcPr>
            <w:tcW w:w="1852" w:type="dxa"/>
            <w:tcMar/>
          </w:tcPr>
          <w:p w:rsidR="00624DA3" w:rsidP="75ACEF75" w:rsidRDefault="00624DA3" w14:paraId="4FBE3017" w14:textId="45C3C9B4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4E47CF60" w14:textId="30CBF12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33EB7ABB" w14:textId="2BD92D6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</w:tr>
      <w:tr w:rsidR="00624DA3" w:rsidTr="75ACEF75" w14:paraId="4C7730AB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2A212C7D" w14:textId="0A78067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55B46FFB" w14:textId="6552E11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0638CF59" w14:textId="5B0A93D8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</w:tr>
      <w:tr w:rsidR="00624DA3" w:rsidTr="75ACEF75" w14:paraId="3EBBF2EB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1392F7D3" w14:textId="5318A09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083A1C1E" w14:textId="61B311A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385562CC" w14:textId="5C4AEDFD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</w:tr>
    </w:tbl>
    <w:p w:rsidR="00624DA3" w:rsidP="75ACEF75" w:rsidRDefault="00624DA3" w14:paraId="21595C5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624DA3" w:rsidR="00624DA3" w:rsidP="75ACEF75" w:rsidRDefault="00624DA3" w14:paraId="7CCCCB4B" w14:textId="3451604A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Логическо ИЛИ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 xml:space="preserve"> (||)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2"/>
        <w:gridCol w:w="1853"/>
        <w:gridCol w:w="1853"/>
      </w:tblGrid>
      <w:tr w:rsidR="00624DA3" w:rsidTr="75ACEF75" w14:paraId="38B27AF2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2DB0459E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1853" w:type="dxa"/>
            <w:tcMar/>
          </w:tcPr>
          <w:p w:rsidR="00624DA3" w:rsidP="75ACEF75" w:rsidRDefault="00624DA3" w14:paraId="5E6B7EC3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  <w:tc>
          <w:tcPr>
            <w:tcW w:w="1853" w:type="dxa"/>
            <w:tcMar/>
          </w:tcPr>
          <w:p w:rsidR="00624DA3" w:rsidP="75ACEF75" w:rsidRDefault="00624DA3" w14:paraId="5CEAD9CD" w14:textId="6CF79B4D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|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|</w:t>
            </w: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Y</w:t>
            </w:r>
          </w:p>
        </w:tc>
      </w:tr>
      <w:tr w:rsidR="00624DA3" w:rsidTr="75ACEF75" w14:paraId="0C2841B1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322357DA" w14:textId="0108829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10EE1A0B" w14:textId="379A28B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1969D54A" w14:textId="60D1F1FE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</w:tr>
      <w:tr w:rsidR="00624DA3" w:rsidTr="75ACEF75" w14:paraId="274F4CA4" w14:textId="77777777">
        <w:trPr>
          <w:trHeight w:val="308"/>
        </w:trPr>
        <w:tc>
          <w:tcPr>
            <w:tcW w:w="1852" w:type="dxa"/>
            <w:tcMar/>
          </w:tcPr>
          <w:p w:rsidR="00624DA3" w:rsidP="75ACEF75" w:rsidRDefault="00624DA3" w14:paraId="7F6CD38D" w14:textId="38AC9FB6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0CFCC787" w14:textId="4564F219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587F50E5" w14:textId="6B5905C3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</w:tr>
      <w:tr w:rsidR="00624DA3" w:rsidTr="75ACEF75" w14:paraId="53696BF1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283BF530" w14:textId="66AC69D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1F3A0277" w14:textId="28E1AAF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1853" w:type="dxa"/>
            <w:tcMar/>
          </w:tcPr>
          <w:p w:rsidR="00624DA3" w:rsidP="75ACEF75" w:rsidRDefault="00624DA3" w14:paraId="0F7D4269" w14:textId="25EAB94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</w:tr>
      <w:tr w:rsidR="00624DA3" w:rsidTr="75ACEF75" w14:paraId="5BBC96F2" w14:textId="77777777">
        <w:trPr>
          <w:trHeight w:val="322"/>
        </w:trPr>
        <w:tc>
          <w:tcPr>
            <w:tcW w:w="1852" w:type="dxa"/>
            <w:tcMar/>
          </w:tcPr>
          <w:p w:rsidR="00624DA3" w:rsidP="75ACEF75" w:rsidRDefault="00624DA3" w14:paraId="0E5EE66E" w14:textId="415A7018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69BAB052" w14:textId="6058BED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1853" w:type="dxa"/>
            <w:tcMar/>
          </w:tcPr>
          <w:p w:rsidR="00624DA3" w:rsidP="75ACEF75" w:rsidRDefault="00624DA3" w14:paraId="3A0B39FE" w14:textId="7ADFB18F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</w:tr>
    </w:tbl>
    <w:p w:rsidR="001823C7" w:rsidP="75ACEF75" w:rsidRDefault="001823C7" w14:paraId="27C738FF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Pr="001823C7" w:rsidR="00624DA3" w:rsidP="75ACEF75" w:rsidRDefault="00624DA3" w14:paraId="7BE30058" w14:textId="6102140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Логическо НЕ</w:t>
      </w:r>
      <w:r w:rsidRPr="75ACEF75" w:rsidR="00624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  <w:t>(!)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0"/>
        <w:gridCol w:w="2780"/>
      </w:tblGrid>
      <w:tr w:rsidR="00624DA3" w:rsidTr="75ACEF75" w14:paraId="37C94713" w14:textId="77777777">
        <w:trPr>
          <w:trHeight w:val="252"/>
        </w:trPr>
        <w:tc>
          <w:tcPr>
            <w:tcW w:w="2780" w:type="dxa"/>
            <w:tcMar/>
          </w:tcPr>
          <w:p w:rsidR="00624DA3" w:rsidP="75ACEF75" w:rsidRDefault="00624DA3" w14:paraId="220EE9D6" w14:textId="4C9D8F9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X</w:t>
            </w:r>
          </w:p>
        </w:tc>
        <w:tc>
          <w:tcPr>
            <w:tcW w:w="2780" w:type="dxa"/>
            <w:tcMar/>
          </w:tcPr>
          <w:p w:rsidR="00624DA3" w:rsidP="75ACEF75" w:rsidRDefault="00624DA3" w14:paraId="312D7409" w14:textId="03DA448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!X</w:t>
            </w:r>
          </w:p>
        </w:tc>
      </w:tr>
      <w:tr w:rsidR="00624DA3" w:rsidTr="75ACEF75" w14:paraId="1372C3C2" w14:textId="77777777">
        <w:trPr>
          <w:trHeight w:val="252"/>
        </w:trPr>
        <w:tc>
          <w:tcPr>
            <w:tcW w:w="2780" w:type="dxa"/>
            <w:tcMar/>
          </w:tcPr>
          <w:p w:rsidR="00624DA3" w:rsidP="75ACEF75" w:rsidRDefault="00624DA3" w14:paraId="3FB87A85" w14:textId="6372F9A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  <w:tc>
          <w:tcPr>
            <w:tcW w:w="2780" w:type="dxa"/>
            <w:tcMar/>
          </w:tcPr>
          <w:p w:rsidR="00624DA3" w:rsidP="75ACEF75" w:rsidRDefault="00624DA3" w14:paraId="23411942" w14:textId="4E500ACE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624DA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</w:tr>
      <w:tr w:rsidR="00624DA3" w:rsidTr="75ACEF75" w14:paraId="6376A8ED" w14:textId="77777777">
        <w:trPr>
          <w:trHeight w:val="241"/>
        </w:trPr>
        <w:tc>
          <w:tcPr>
            <w:tcW w:w="2780" w:type="dxa"/>
            <w:tcMar/>
          </w:tcPr>
          <w:p w:rsidR="00624DA3" w:rsidP="75ACEF75" w:rsidRDefault="001823C7" w14:paraId="34CCA798" w14:textId="47F06EC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1823C7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FALSE</w:t>
            </w:r>
          </w:p>
        </w:tc>
        <w:tc>
          <w:tcPr>
            <w:tcW w:w="2780" w:type="dxa"/>
            <w:tcMar/>
          </w:tcPr>
          <w:p w:rsidR="00624DA3" w:rsidP="75ACEF75" w:rsidRDefault="001823C7" w14:paraId="2A463BF3" w14:textId="2914F60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5ACEF75" w:rsidR="001823C7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TRUE</w:t>
            </w:r>
          </w:p>
        </w:tc>
      </w:tr>
    </w:tbl>
    <w:p w:rsidR="00624DA3" w:rsidP="75ACEF75" w:rsidRDefault="00624DA3" w14:paraId="33A56839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1823C7" w:rsidP="75ACEF75" w:rsidRDefault="001823C7" w14:paraId="26B76DC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00C879FC" w:rsidP="75ACEF75" w:rsidRDefault="00C879FC" w14:paraId="76AE672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00C879FC" w:rsidP="75ACEF75" w:rsidRDefault="00C879FC" w14:paraId="6BCE3E6E" w14:textId="5008F02A" w14:noSpellErr="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5ACEF75">
        <w:rPr>
          <w:rFonts w:ascii="Calibri" w:hAnsi="Calibri" w:eastAsia="Calibri" w:cs="Calibri" w:asciiTheme="minorAscii" w:hAnsiTheme="minorAscii" w:eastAsiaTheme="minorAscii" w:cstheme="minorAscii"/>
          <w:lang w:val="en-US"/>
        </w:rPr>
        <w:br w:type="page"/>
      </w:r>
    </w:p>
    <w:p w:rsidRPr="00C879FC" w:rsidR="00C879FC" w:rsidP="75ACEF75" w:rsidRDefault="00C879FC" w14:paraId="78B64C7E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Pr="00332386" w:rsidR="001823C7" w:rsidP="75ACEF75" w:rsidRDefault="00332386" w14:paraId="74F3CB5F" w14:textId="750AE00B" w14:noSpellErr="1">
      <w:pPr>
        <w:pStyle w:val="a9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bookmarkStart w:name="_Hlk179783917" w:id="0"/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Преобразуване в десетична бройна с-ма:</w:t>
      </w:r>
    </w:p>
    <w:bookmarkEnd w:id="0"/>
    <w:p w:rsidRPr="00332386" w:rsidR="00332386" w:rsidP="75ACEF75" w:rsidRDefault="00332386" w14:paraId="17A376A2" w14:textId="18313A9F" w14:noSpellErr="1">
      <w:pPr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75ACEF75" w:rsidR="00332386">
        <w:rPr>
          <w:rFonts w:ascii="Calibri" w:hAnsi="Calibri" w:eastAsia="Calibri" w:cs="Calibri" w:asciiTheme="minorAscii" w:hAnsiTheme="minorAscii" w:eastAsiaTheme="minorAscii" w:cstheme="minorAscii"/>
        </w:rPr>
        <w:t>1111111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(2)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</w:rPr>
        <w:t>;  11001110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(2)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</w:rPr>
        <w:t>; 1010110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 xml:space="preserve">(2); 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</w:rPr>
        <w:t>10000110000000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(2)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</w:rPr>
        <w:t>;</w:t>
      </w:r>
    </w:p>
    <w:p w:rsidRPr="001823C7" w:rsidR="001823C7" w:rsidP="75ACEF75" w:rsidRDefault="001823C7" w14:paraId="137CA78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</w:p>
    <w:p w:rsidR="001823C7" w:rsidP="75ACEF75" w:rsidRDefault="00332386" w14:paraId="45CF0C1A" w14:textId="373B92B4" w14:noSpellErr="1">
      <w:pPr>
        <w:pStyle w:val="a9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Преобразуване в десетична бройна с-ма:</w:t>
      </w:r>
    </w:p>
    <w:p w:rsidR="00332386" w:rsidP="75ACEF75" w:rsidRDefault="00332386" w14:paraId="6D5415A2" w14:textId="2F215B9B" w14:noSpellErr="1">
      <w:pPr>
        <w:pStyle w:val="a9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GAE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(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16)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; 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ACCB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(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16)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; 56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ACB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(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16)</w:t>
      </w:r>
    </w:p>
    <w:p w:rsidR="00332386" w:rsidP="75ACEF75" w:rsidRDefault="00332386" w14:paraId="5900D4E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</w:p>
    <w:p w:rsidR="00332386" w:rsidP="75ACEF75" w:rsidRDefault="00332386" w14:paraId="0491C884" w14:textId="4BCFBDDA">
      <w:pPr>
        <w:pStyle w:val="a9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6279CD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Преобразуване в </w:t>
      </w:r>
      <w:r w:rsidRPr="76279CD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д</w:t>
      </w:r>
      <w:r w:rsidRPr="76279CD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во</w:t>
      </w:r>
      <w:r w:rsidRPr="76279CD5" w:rsidR="7845DB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и</w:t>
      </w:r>
      <w:r w:rsidRPr="76279CD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чна</w:t>
      </w:r>
      <w:r w:rsidRPr="76279CD5" w:rsidR="00332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бройна с-ма:</w:t>
      </w:r>
    </w:p>
    <w:p w:rsidR="00332386" w:rsidP="75ACEF75" w:rsidRDefault="00332386" w14:paraId="21EAFB3E" w14:textId="4E5B31AC" w14:noSpellErr="1">
      <w:pPr>
        <w:pStyle w:val="a9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125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(10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; 115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(10)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; 245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(10)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; 875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(10)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;</w:t>
      </w:r>
    </w:p>
    <w:p w:rsidRPr="00C879FC" w:rsidR="00332386" w:rsidP="75ACEF75" w:rsidRDefault="00332386" w14:paraId="1EC6F6E0" w14:textId="14EE36D2" w14:noSpellErr="1">
      <w:pPr>
        <w:pStyle w:val="a9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12А</w:t>
      </w:r>
      <w:r w:rsidRPr="75ACEF75" w:rsidR="003323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</w:rPr>
        <w:t>(16)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; 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FF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(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16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)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;C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54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(16)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; 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ACBD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(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vertAlign w:val="subscript"/>
          <w:lang w:val="en-US"/>
        </w:rPr>
        <w:t>16)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;</w:t>
      </w:r>
    </w:p>
    <w:p w:rsidRPr="001823C7" w:rsidR="00332386" w:rsidP="75ACEF75" w:rsidRDefault="00332386" w14:paraId="488FF031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</w:p>
    <w:p w:rsidRPr="00C879FC" w:rsidR="001823C7" w:rsidP="75ACEF75" w:rsidRDefault="001823C7" w14:paraId="44300DF3" w14:textId="325C1FB8">
      <w:pPr>
        <w:pStyle w:val="a9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Да се пресметне резултата от 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побитовата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операция</w:t>
      </w:r>
    </w:p>
    <w:p w:rsidRPr="001823C7" w:rsidR="001823C7" w:rsidP="75ACEF75" w:rsidRDefault="001823C7" w14:paraId="67A1E0EC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01823C7" w:rsidP="75ACEF75" w:rsidRDefault="001823C7" w14:paraId="51F71427" w14:textId="7C456BD4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5ACEF75" w:rsidR="001823C7">
        <w:rPr>
          <w:rFonts w:ascii="Calibri" w:hAnsi="Calibri" w:eastAsia="Calibri" w:cs="Calibri" w:asciiTheme="minorAscii" w:hAnsiTheme="minorAscii" w:eastAsiaTheme="minorAscii" w:cstheme="minorAscii"/>
        </w:rPr>
        <w:t>У=(1010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^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1100)^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1100;</w:t>
      </w:r>
    </w:p>
    <w:p w:rsidR="001823C7" w:rsidP="75ACEF75" w:rsidRDefault="001823C7" w14:paraId="46D1CD32" w14:textId="579AEBDF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Z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=(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10101&amp;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100)&amp;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101;</w:t>
      </w:r>
    </w:p>
    <w:p w:rsidR="001823C7" w:rsidP="75ACEF75" w:rsidRDefault="001823C7" w14:paraId="5691AFBA" w14:textId="21F570EE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C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=(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1001 | 1001) | 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0101;</w:t>
      </w:r>
    </w:p>
    <w:p w:rsidR="001823C7" w:rsidP="75ACEF75" w:rsidRDefault="001823C7" w14:paraId="1B3F9076" w14:textId="12AC3950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=(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0011 | 1100) &amp;</w:t>
      </w:r>
      <w:r w:rsidRPr="75ACEF75" w:rsidR="001823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0110;</w:t>
      </w:r>
    </w:p>
    <w:p w:rsidR="00C879FC" w:rsidP="75ACEF75" w:rsidRDefault="00C879FC" w14:paraId="531BEF3B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Pr="00C879FC" w:rsidR="00C879FC" w:rsidP="75ACEF75" w:rsidRDefault="00C879FC" w14:paraId="5EC23F05" w14:textId="177CAA0E" w14:noSpellErr="1">
      <w:pPr>
        <w:pStyle w:val="a9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 xml:space="preserve">  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Да се напише конзолно приложение което преобразува цяло десетично число в шестнадесетична и 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осмична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бройна система и обратно като се използват форматни спецификации</w:t>
      </w:r>
      <w:r w:rsidRPr="75ACEF75" w:rsidR="00C879F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Pr="00C879FC" w:rsidR="001823C7" w:rsidP="75ACEF75" w:rsidRDefault="00C879FC" w14:paraId="71FD6285" w14:textId="3BBAF4D9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5ACEF75" w:rsidR="00C879F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sectPr w:rsidRPr="00C879FC" w:rsidR="001823C7" w:rsidSect="001823C7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1260E"/>
    <w:multiLevelType w:val="hybridMultilevel"/>
    <w:tmpl w:val="CC92B4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80"/>
    <w:rsid w:val="001823C7"/>
    <w:rsid w:val="002F3E86"/>
    <w:rsid w:val="00332386"/>
    <w:rsid w:val="00580114"/>
    <w:rsid w:val="00624DA3"/>
    <w:rsid w:val="00815C88"/>
    <w:rsid w:val="00905B41"/>
    <w:rsid w:val="00936597"/>
    <w:rsid w:val="00A65780"/>
    <w:rsid w:val="00C77CFE"/>
    <w:rsid w:val="00C879FC"/>
    <w:rsid w:val="00F50AFC"/>
    <w:rsid w:val="75ACEF75"/>
    <w:rsid w:val="76279CD5"/>
    <w:rsid w:val="7845D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03F24"/>
  <w15:chartTrackingRefBased/>
  <w15:docId w15:val="{583CB2F5-68F4-4ABC-94F3-EE05BF8C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Times New Roman" w:ascii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80114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578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78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780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780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780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780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780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780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780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A65780"/>
    <w:rPr>
      <w:rFonts w:asciiTheme="majorHAnsi" w:hAnsiTheme="majorHAnsi" w:eastAsiaTheme="majorEastAsia" w:cstheme="majorBidi"/>
      <w:color w:val="2F5496" w:themeColor="accent1" w:themeShade="BF"/>
      <w:kern w:val="0"/>
      <w:sz w:val="40"/>
      <w:szCs w:val="40"/>
      <w14:ligatures w14:val="none"/>
    </w:rPr>
  </w:style>
  <w:style w:type="character" w:styleId="20" w:customStyle="1">
    <w:name w:val="Заглавие 2 Знак"/>
    <w:basedOn w:val="a0"/>
    <w:link w:val="2"/>
    <w:uiPriority w:val="9"/>
    <w:semiHidden/>
    <w:rsid w:val="00A65780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30" w:customStyle="1">
    <w:name w:val="Заглавие 3 Знак"/>
    <w:basedOn w:val="a0"/>
    <w:link w:val="3"/>
    <w:uiPriority w:val="9"/>
    <w:semiHidden/>
    <w:rsid w:val="00A65780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styleId="40" w:customStyle="1">
    <w:name w:val="Заглавие 4 Знак"/>
    <w:basedOn w:val="a0"/>
    <w:link w:val="4"/>
    <w:uiPriority w:val="9"/>
    <w:semiHidden/>
    <w:rsid w:val="00A65780"/>
    <w:rPr>
      <w:rFonts w:eastAsiaTheme="majorEastAsia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50" w:customStyle="1">
    <w:name w:val="Заглавие 5 Знак"/>
    <w:basedOn w:val="a0"/>
    <w:link w:val="5"/>
    <w:uiPriority w:val="9"/>
    <w:semiHidden/>
    <w:rsid w:val="00A65780"/>
    <w:rPr>
      <w:rFonts w:eastAsiaTheme="majorEastAsia" w:cstheme="majorBidi"/>
      <w:color w:val="2F5496" w:themeColor="accent1" w:themeShade="BF"/>
      <w:kern w:val="0"/>
      <w:sz w:val="24"/>
      <w:szCs w:val="20"/>
      <w14:ligatures w14:val="none"/>
    </w:rPr>
  </w:style>
  <w:style w:type="character" w:styleId="60" w:customStyle="1">
    <w:name w:val="Заглавие 6 Знак"/>
    <w:basedOn w:val="a0"/>
    <w:link w:val="6"/>
    <w:uiPriority w:val="9"/>
    <w:semiHidden/>
    <w:rsid w:val="00A65780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styleId="70" w:customStyle="1">
    <w:name w:val="Заглавие 7 Знак"/>
    <w:basedOn w:val="a0"/>
    <w:link w:val="7"/>
    <w:uiPriority w:val="9"/>
    <w:semiHidden/>
    <w:rsid w:val="00A65780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styleId="80" w:customStyle="1">
    <w:name w:val="Заглавие 8 Знак"/>
    <w:basedOn w:val="a0"/>
    <w:link w:val="8"/>
    <w:uiPriority w:val="9"/>
    <w:semiHidden/>
    <w:rsid w:val="00A65780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styleId="90" w:customStyle="1">
    <w:name w:val="Заглавие 9 Знак"/>
    <w:basedOn w:val="a0"/>
    <w:link w:val="9"/>
    <w:uiPriority w:val="9"/>
    <w:semiHidden/>
    <w:rsid w:val="00A65780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6578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лавие Знак"/>
    <w:basedOn w:val="a0"/>
    <w:link w:val="a3"/>
    <w:uiPriority w:val="10"/>
    <w:rsid w:val="00A6578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65780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A6578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6578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a8" w:customStyle="1">
    <w:name w:val="Цитат Знак"/>
    <w:basedOn w:val="a0"/>
    <w:link w:val="a7"/>
    <w:uiPriority w:val="29"/>
    <w:rsid w:val="00A65780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a9">
    <w:name w:val="List Paragraph"/>
    <w:basedOn w:val="a"/>
    <w:uiPriority w:val="34"/>
    <w:qFormat/>
    <w:rsid w:val="00A657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7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78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ac" w:customStyle="1">
    <w:name w:val="Интензивно цитиране Знак"/>
    <w:basedOn w:val="a0"/>
    <w:link w:val="ab"/>
    <w:uiPriority w:val="30"/>
    <w:rsid w:val="00A65780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ad">
    <w:name w:val="Intense Reference"/>
    <w:basedOn w:val="a0"/>
    <w:uiPriority w:val="32"/>
    <w:qFormat/>
    <w:rsid w:val="00A6578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50A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1" ma:contentTypeDescription="Създаване на нов документ" ma:contentTypeScope="" ma:versionID="8c0d14d87f27ec6b240ad8436772cd32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5dfa64c1b33885c5af816e7f882586f7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7B40B-64E9-4B56-BD9C-7A86BDC62670}"/>
</file>

<file path=customXml/itemProps2.xml><?xml version="1.0" encoding="utf-8"?>
<ds:datastoreItem xmlns:ds="http://schemas.openxmlformats.org/officeDocument/2006/customXml" ds:itemID="{C88C89CE-C673-4411-AC0F-E47DAE87939C}"/>
</file>

<file path=customXml/itemProps3.xml><?xml version="1.0" encoding="utf-8"?>
<ds:datastoreItem xmlns:ds="http://schemas.openxmlformats.org/officeDocument/2006/customXml" ds:itemID="{1DE525D6-EBB6-416E-9622-CC2C15BE32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ас. Виктория Велкова</dc:creator>
  <keywords/>
  <dc:description/>
  <lastModifiedBy>Йоанна Стоянова (22472116)</lastModifiedBy>
  <revision>4</revision>
  <dcterms:created xsi:type="dcterms:W3CDTF">2024-10-14T04:04:00.0000000Z</dcterms:created>
  <dcterms:modified xsi:type="dcterms:W3CDTF">2024-10-14T07:44:44.5349019Z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