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SOFTWARE ENGINEERING PROJECT REFLECTIVE DOCUMENT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2021/2022 ACADEMIC YEAR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0"/>
          <w:rtl w:val="0"/>
        </w:rPr>
        <w:t xml:space="preserve">NAMES:</w:t>
      </w:r>
      <w:r w:rsidDel="00000000" w:rsidR="00000000" w:rsidRPr="00000000">
        <w:rPr>
          <w:rFonts w:ascii="Times New Roman" w:cs="Times New Roman" w:eastAsia="Times New Roman" w:hAnsi="Times New Roman"/>
          <w:rtl w:val="0"/>
        </w:rPr>
        <w:t xml:space="preserve"> Juan Fernández del Pozo Romero, Guillermo Martin-Coello Juarez, Rodrigo García Redero,  Daniel Varela Sánchez</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WORKING GROUP:</w:t>
      </w:r>
      <w:r w:rsidDel="00000000" w:rsidR="00000000" w:rsidRPr="00000000">
        <w:rPr>
          <w:rFonts w:ascii="Times New Roman" w:cs="Times New Roman" w:eastAsia="Times New Roman" w:hAnsi="Times New Roman"/>
          <w:rtl w:val="0"/>
        </w:rPr>
        <w:t xml:space="preserve"> 2391</w:t>
      </w:r>
      <w:r w:rsidDel="00000000" w:rsidR="00000000" w:rsidRPr="00000000">
        <w:rPr>
          <w:rFonts w:ascii="Times New Roman" w:cs="Times New Roman" w:eastAsia="Times New Roman" w:hAnsi="Times New Roman"/>
          <w:smallCaps w:val="0"/>
          <w:rtl w:val="0"/>
        </w:rPr>
        <w:tab/>
        <w:t xml:space="preserve">   TEAM No.: </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Date: </w:t>
      </w:r>
      <w:r w:rsidDel="00000000" w:rsidR="00000000" w:rsidRPr="00000000">
        <w:rPr>
          <w:rFonts w:ascii="Times New Roman" w:cs="Times New Roman" w:eastAsia="Times New Roman" w:hAnsi="Times New Roman"/>
          <w:rtl w:val="0"/>
        </w:rPr>
        <w:t xml:space="preserve">19/04</w:t>
      </w:r>
      <w:r w:rsidDel="00000000" w:rsidR="00000000" w:rsidRPr="00000000">
        <w:rPr>
          <w:rFonts w:ascii="Times New Roman" w:cs="Times New Roman" w:eastAsia="Times New Roman" w:hAnsi="Times New Roman"/>
          <w:smallCaps w:val="0"/>
          <w:rtl w:val="0"/>
        </w:rPr>
        <w:t xml:space="preserve">/2022</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Deliverable / Milestone: </w:t>
      </w:r>
      <w:r w:rsidDel="00000000" w:rsidR="00000000" w:rsidRPr="00000000">
        <w:rPr>
          <w:rFonts w:ascii="Times New Roman" w:cs="Times New Roman" w:eastAsia="Times New Roman" w:hAnsi="Times New Roman"/>
          <w:rtl w:val="0"/>
        </w:rPr>
        <w:t xml:space="preserve">Project plan </w:t>
      </w:r>
      <w:r w:rsidDel="00000000" w:rsidR="00000000" w:rsidRPr="00000000">
        <w:rPr>
          <w:rFonts w:ascii="Times New Roman" w:cs="Times New Roman" w:eastAsia="Times New Roman" w:hAnsi="Times New Roman"/>
          <w:smallCaps w:val="0"/>
          <w:rtl w:val="0"/>
        </w:rPr>
        <w:t xml:space="preserve">and reflective document.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Submission date: </w:t>
      </w: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smallCaps w:val="0"/>
          <w:rtl w:val="0"/>
        </w:rPr>
        <w:t xml:space="preserve">/</w:t>
      </w:r>
      <w:r w:rsidDel="00000000" w:rsidR="00000000" w:rsidRPr="00000000">
        <w:rPr>
          <w:rFonts w:ascii="Times New Roman" w:cs="Times New Roman" w:eastAsia="Times New Roman" w:hAnsi="Times New Roman"/>
          <w:rtl w:val="0"/>
        </w:rPr>
        <w:t xml:space="preserve">04</w:t>
      </w:r>
      <w:r w:rsidDel="00000000" w:rsidR="00000000" w:rsidRPr="00000000">
        <w:rPr>
          <w:rFonts w:ascii="Times New Roman" w:cs="Times New Roman" w:eastAsia="Times New Roman" w:hAnsi="Times New Roman"/>
          <w:smallCaps w:val="0"/>
          <w:rtl w:val="0"/>
        </w:rPr>
        <w:t xml:space="preserve">/2022</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Practical assignment content and procedure:</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10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0"/>
          <w:rtl w:val="0"/>
        </w:rPr>
        <w:t xml:space="preserve">Practical assignment procedure: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106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corrected the errors from the practical assignment 1. Second we added two new subsystems: Incidents Management and User Assessment. Third we made the estimation of the project. To do so we follow the Function Points Model. Next, according to the results obtained in the previous section, we did the project planning. Using the planning tool MS-Project we created the Gantt chart and obtained the Theoretical Budget. Finally we created the Project Plan and Reflection documents.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10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0"/>
          <w:rtl w:val="0"/>
        </w:rPr>
        <w:t xml:space="preserve">Strengths of the practical assignment procedure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we learned new techniques such as the Function Point Model, and the use of the MS-Project tool, which will be useful in the future. We worked as a coordinated team and were able to finish every section in almost all the due dates.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10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0"/>
          <w:rtl w:val="0"/>
        </w:rPr>
        <w:t xml:space="preserve">Possible improvements of the practical assignment procedure: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considers that there is no relevant improvement, just better organize the division of work and have more communication in some specific moments.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Identified problems: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workflow was smooth due to our previous experience with the last practice. We encountered some initial problems whilst comprehending the concept of what we were doing and the use of new tools like Microsoft Projects. Nevertheless we were able to overcome those difficulties by working together and analyzing to detail all the documents provided.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Learning / Acquired knowledge: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development of this project we acquired new knowledge from various different fields.</w:t>
      </w:r>
    </w:p>
    <w:p w:rsidR="00000000" w:rsidDel="00000000" w:rsidP="00000000" w:rsidRDefault="00000000" w:rsidRPr="00000000" w14:paraId="00000019">
      <w:pPr>
        <w:numPr>
          <w:ilvl w:val="0"/>
          <w:numId w:val="1"/>
        </w:numPr>
        <w:spacing w:after="0" w:afterAutospacing="0"/>
        <w:ind w:left="10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learned how to perform the planning activities for a software project aiming for a specific objective, including the problems and decisions needed to complete it.</w:t>
      </w:r>
    </w:p>
    <w:p w:rsidR="00000000" w:rsidDel="00000000" w:rsidP="00000000" w:rsidRDefault="00000000" w:rsidRPr="00000000" w14:paraId="0000001A">
      <w:pPr>
        <w:numPr>
          <w:ilvl w:val="0"/>
          <w:numId w:val="1"/>
        </w:numPr>
        <w:spacing w:after="0" w:afterAutospacing="0"/>
        <w:ind w:left="106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learned how to act as functional analysts and project leaders of a software development department of a real company.</w:t>
      </w:r>
    </w:p>
    <w:p w:rsidR="00000000" w:rsidDel="00000000" w:rsidP="00000000" w:rsidRDefault="00000000" w:rsidRPr="00000000" w14:paraId="0000001B">
      <w:pPr>
        <w:numPr>
          <w:ilvl w:val="0"/>
          <w:numId w:val="1"/>
        </w:numPr>
        <w:ind w:left="106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learned how to plan an already defined project and correct the vision and execution problems faced in practice 1.</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Reflections on future practical assignments: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practice we were able to work together accomplishing the timed goals we proposed in the weekly meetings. The workflow was fast and the communication between the integrants of the team fluent. For future assignments we need to keep up the work and not forget that there is always room for improvement, for example we could improve the pace of work so as to accomplish the next practice faster, another improvement would be to dedicate more time to the error checking phase of the practice where we read the documents again before delivery in order to get rid of avoidable errors such as spelling mistakes and we try to find possible  improvements on the final documents.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Observations: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observations.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sectPr>
      <w:footerReference r:id="rId6"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1065"/>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785" w:hanging="1785"/>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05" w:hanging="2505"/>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3225" w:hanging="3225"/>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945" w:hanging="3945"/>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65" w:hanging="4665"/>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385" w:hanging="5385"/>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6105" w:hanging="6105"/>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25" w:hanging="6825"/>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