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BEFE" w14:textId="77777777" w:rsidR="00EC0A55" w:rsidRDefault="00EC0A5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3681"/>
        <w:gridCol w:w="7109"/>
      </w:tblGrid>
      <w:tr w:rsidR="00EC0A55" w14:paraId="73DF0326" w14:textId="77777777" w:rsidTr="002052DC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4ABEFADA" w14:textId="51C59ED0" w:rsidR="00EC0A55" w:rsidRPr="002B2994" w:rsidRDefault="00EC0A55" w:rsidP="002052DC">
            <w:pPr>
              <w:rPr>
                <w:b/>
                <w:bCs/>
              </w:rPr>
            </w:pPr>
            <w:r>
              <w:rPr>
                <w:b/>
                <w:bCs/>
              </w:rPr>
              <w:t>Empresa Favorecida</w:t>
            </w:r>
          </w:p>
        </w:tc>
        <w:sdt>
          <w:sdtPr>
            <w:id w:val="-1056542786"/>
            <w:lock w:val="sdtLocked"/>
            <w:placeholder>
              <w:docPart w:val="35F617A5B0254FA2855CAB2220F4EA45"/>
            </w:placeholder>
            <w:showingPlcHdr/>
            <w:comboBox>
              <w:listItem w:value="Escolher um item."/>
              <w:listItem w:displayText="NC Empreendimentos e Participações - CSC" w:value="NC Empreendimentos e Participações - CSC"/>
              <w:listItem w:displayText="Nefroclinicas Belo Horizonte" w:value="Nefroclinicas Belo Horizonte"/>
              <w:listItem w:displayText="Nefroclinicas Vila da Serra" w:value="Nefroclinicas Vila da Serra"/>
              <w:listItem w:displayText="Nefroclinicas Brasília" w:value="Nefroclinicas Brasília"/>
              <w:listItem w:displayText="Nefroclinicas Ipanema" w:value="Nefroclinicas Ipanema"/>
              <w:listItem w:displayText="Nefroclinicas Barra da Tijuca" w:value="Nefroclinicas Barra da Tijuca"/>
              <w:listItem w:displayText="Nefroclinicas Botafogo" w:value="Nefroclinicas Botafogo"/>
              <w:listItem w:displayText="Nefroclinicas São Luiz" w:value="Nefroclinicas São Luiz"/>
              <w:listItem w:displayText="Nefroclinicas Volta Redonda" w:value="Nefroclinicas Volta Redonda"/>
              <w:listItem w:displayText="Nefroclinicas Curitiba" w:value="Nefroclinicas Curitiba"/>
              <w:listItem w:displayText="Nefroclinicas Brasília 2" w:value="Nefroclinicas Brasília 2"/>
              <w:listItem w:displayText="Nefroclinicas São Paulo" w:value="Nefroclinicas São Paulo"/>
              <w:listItem w:displayText="NC Academy" w:value="NC Academy"/>
              <w:listItem w:displayText="NC Ventury" w:value="NC Ventury"/>
            </w:comboBox>
          </w:sdtPr>
          <w:sdtEndPr/>
          <w:sdtContent>
            <w:tc>
              <w:tcPr>
                <w:tcW w:w="7109" w:type="dxa"/>
                <w:shd w:val="clear" w:color="auto" w:fill="F0F0F0"/>
                <w:vAlign w:val="center"/>
              </w:tcPr>
              <w:p w14:paraId="1BAA6B31" w14:textId="06455AD4" w:rsidR="00EC0A55" w:rsidRDefault="00B121DF" w:rsidP="00B121DF">
                <w:r w:rsidRPr="00DE519C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20B33584" w14:textId="77777777" w:rsidR="008B68DB" w:rsidRDefault="008B68DB"/>
    <w:p w14:paraId="1A86A323" w14:textId="74B3A281" w:rsidR="00B1051C" w:rsidRPr="008A6584" w:rsidRDefault="008A6584">
      <w:pPr>
        <w:rPr>
          <w:b/>
          <w:bCs/>
        </w:rPr>
      </w:pPr>
      <w:r w:rsidRPr="008A6584">
        <w:rPr>
          <w:b/>
          <w:bCs/>
        </w:rPr>
        <w:t>IDENTIFICAÇÃO DO PRESTADOR/ FORNECEDOR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3681"/>
        <w:gridCol w:w="2693"/>
        <w:gridCol w:w="2410"/>
        <w:gridCol w:w="2006"/>
      </w:tblGrid>
      <w:tr w:rsidR="008A6584" w14:paraId="2C4E5D45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268175D3" w14:textId="48352FA8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Fornecedor</w:t>
            </w:r>
          </w:p>
        </w:tc>
        <w:tc>
          <w:tcPr>
            <w:tcW w:w="7109" w:type="dxa"/>
            <w:gridSpan w:val="3"/>
            <w:shd w:val="clear" w:color="auto" w:fill="F0F0F0"/>
            <w:vAlign w:val="center"/>
          </w:tcPr>
          <w:p w14:paraId="4F91ED6D" w14:textId="4B8A4A50" w:rsidR="008A6584" w:rsidRDefault="00B41095" w:rsidP="008A6584">
            <w:r>
              <w:object w:dxaOrig="1440" w:dyaOrig="1440" w14:anchorId="1E8874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340.2pt;height:18pt" o:ole="">
                  <v:imagedata r:id="rId7" o:title=""/>
                </v:shape>
                <w:control r:id="rId8" w:name="TextBox1" w:shapeid="_x0000_i1047"/>
              </w:object>
            </w:r>
          </w:p>
        </w:tc>
      </w:tr>
      <w:tr w:rsidR="008A6584" w14:paraId="657B3E28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555CDE68" w14:textId="0155EDB7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CNPJ</w:t>
            </w:r>
          </w:p>
        </w:tc>
        <w:tc>
          <w:tcPr>
            <w:tcW w:w="7109" w:type="dxa"/>
            <w:gridSpan w:val="3"/>
            <w:shd w:val="clear" w:color="auto" w:fill="F0F0F0"/>
            <w:vAlign w:val="center"/>
          </w:tcPr>
          <w:p w14:paraId="66CD1A6A" w14:textId="6B84DDD1" w:rsidR="008A6584" w:rsidRDefault="00B41095" w:rsidP="008A6584">
            <w:r>
              <w:object w:dxaOrig="1440" w:dyaOrig="1440" w14:anchorId="0EE70E24">
                <v:shape id="_x0000_i1049" type="#_x0000_t75" style="width:340.2pt;height:18pt" o:ole="">
                  <v:imagedata r:id="rId7" o:title=""/>
                </v:shape>
                <w:control r:id="rId9" w:name="TextBox2" w:shapeid="_x0000_i1049"/>
              </w:object>
            </w:r>
          </w:p>
        </w:tc>
      </w:tr>
      <w:tr w:rsidR="008A6584" w14:paraId="250BC620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440C62B7" w14:textId="3E78EFF6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Telefone</w:t>
            </w:r>
          </w:p>
        </w:tc>
        <w:tc>
          <w:tcPr>
            <w:tcW w:w="7109" w:type="dxa"/>
            <w:gridSpan w:val="3"/>
            <w:shd w:val="clear" w:color="auto" w:fill="F0F0F0"/>
            <w:vAlign w:val="center"/>
          </w:tcPr>
          <w:p w14:paraId="2A33ECAF" w14:textId="35D0829E" w:rsidR="008A6584" w:rsidRDefault="00B41095" w:rsidP="008A6584">
            <w:r>
              <w:object w:dxaOrig="1440" w:dyaOrig="1440" w14:anchorId="41828902">
                <v:shape id="_x0000_i1051" type="#_x0000_t75" style="width:340.2pt;height:18pt" o:ole="">
                  <v:imagedata r:id="rId7" o:title=""/>
                </v:shape>
                <w:control r:id="rId10" w:name="TextBox3" w:shapeid="_x0000_i1051"/>
              </w:object>
            </w:r>
          </w:p>
        </w:tc>
      </w:tr>
      <w:tr w:rsidR="008A6584" w14:paraId="1CDA3F88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4FBC7737" w14:textId="5DC55B3B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Endereço</w:t>
            </w:r>
          </w:p>
        </w:tc>
        <w:tc>
          <w:tcPr>
            <w:tcW w:w="7109" w:type="dxa"/>
            <w:gridSpan w:val="3"/>
            <w:shd w:val="clear" w:color="auto" w:fill="F0F0F0"/>
            <w:vAlign w:val="center"/>
          </w:tcPr>
          <w:p w14:paraId="0C365EA9" w14:textId="2B466C23" w:rsidR="008A6584" w:rsidRDefault="00B41095" w:rsidP="008A6584">
            <w:r>
              <w:object w:dxaOrig="1440" w:dyaOrig="1440" w14:anchorId="5660CA5F">
                <v:shape id="_x0000_i1053" type="#_x0000_t75" style="width:340.2pt;height:18pt" o:ole="">
                  <v:imagedata r:id="rId7" o:title=""/>
                </v:shape>
                <w:control r:id="rId11" w:name="TextBox4" w:shapeid="_x0000_i1053"/>
              </w:object>
            </w:r>
          </w:p>
        </w:tc>
      </w:tr>
      <w:tr w:rsidR="008A6584" w14:paraId="7E855697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7BC3F87A" w14:textId="760EAAB3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E-mail</w:t>
            </w:r>
          </w:p>
        </w:tc>
        <w:tc>
          <w:tcPr>
            <w:tcW w:w="7109" w:type="dxa"/>
            <w:gridSpan w:val="3"/>
            <w:shd w:val="clear" w:color="auto" w:fill="F0F0F0"/>
            <w:vAlign w:val="center"/>
          </w:tcPr>
          <w:p w14:paraId="282069BE" w14:textId="691E5FF3" w:rsidR="008A6584" w:rsidRDefault="00B41095" w:rsidP="008A6584">
            <w:r>
              <w:object w:dxaOrig="1440" w:dyaOrig="1440" w14:anchorId="5CD26746">
                <v:shape id="_x0000_i1055" type="#_x0000_t75" style="width:340.2pt;height:18pt" o:ole="">
                  <v:imagedata r:id="rId7" o:title=""/>
                </v:shape>
                <w:control r:id="rId12" w:name="TextBox5" w:shapeid="_x0000_i1055"/>
              </w:object>
            </w:r>
          </w:p>
        </w:tc>
      </w:tr>
      <w:tr w:rsidR="008B68DB" w14:paraId="033EE0A2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5C57E460" w14:textId="36E87D3A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Forma de Pagamento</w:t>
            </w:r>
          </w:p>
        </w:tc>
        <w:tc>
          <w:tcPr>
            <w:tcW w:w="7109" w:type="dxa"/>
            <w:gridSpan w:val="3"/>
            <w:shd w:val="clear" w:color="auto" w:fill="F0F0F0"/>
            <w:vAlign w:val="center"/>
          </w:tcPr>
          <w:p w14:paraId="32E12B17" w14:textId="45F12173" w:rsidR="008A6584" w:rsidRDefault="002B2994" w:rsidP="00197F2A">
            <w:r>
              <w:object w:dxaOrig="1440" w:dyaOrig="1440" w14:anchorId="0DC6D8B0">
                <v:shape id="_x0000_i1057" type="#_x0000_t75" style="width:139.8pt;height:19.2pt" o:ole="">
                  <v:imagedata r:id="rId13" o:title=""/>
                </v:shape>
                <w:control r:id="rId14" w:name="OptionButton1" w:shapeid="_x0000_i1057"/>
              </w:object>
            </w:r>
            <w:r>
              <w:object w:dxaOrig="1440" w:dyaOrig="1440" w14:anchorId="181C487F">
                <v:shape id="_x0000_i1059" type="#_x0000_t75" style="width:91.2pt;height:19.2pt" o:ole="">
                  <v:imagedata r:id="rId15" o:title=""/>
                </v:shape>
                <w:control r:id="rId16" w:name="OptionButton2" w:shapeid="_x0000_i1059"/>
              </w:object>
            </w:r>
            <w:r>
              <w:object w:dxaOrig="1440" w:dyaOrig="1440" w14:anchorId="0A827429">
                <v:shape id="_x0000_i1061" type="#_x0000_t75" style="width:108pt;height:19.2pt" o:ole="">
                  <v:imagedata r:id="rId17" o:title=""/>
                </v:shape>
                <w:control r:id="rId18" w:name="OptionButton3" w:shapeid="_x0000_i1061"/>
              </w:object>
            </w:r>
          </w:p>
        </w:tc>
      </w:tr>
      <w:tr w:rsidR="00197F2A" w14:paraId="38BCDB42" w14:textId="6054A3CF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72CAD15C" w14:textId="6E7EA2A5" w:rsidR="008A6584" w:rsidRPr="002B2994" w:rsidRDefault="008A6584" w:rsidP="008A6584">
            <w:pPr>
              <w:rPr>
                <w:b/>
                <w:bCs/>
              </w:rPr>
            </w:pPr>
            <w:r w:rsidRPr="002B2994">
              <w:rPr>
                <w:b/>
                <w:bCs/>
              </w:rPr>
              <w:t>Possibilidade de Pgto. Parcelado?</w:t>
            </w:r>
          </w:p>
        </w:tc>
        <w:tc>
          <w:tcPr>
            <w:tcW w:w="2693" w:type="dxa"/>
            <w:shd w:val="clear" w:color="auto" w:fill="F0F0F0"/>
            <w:vAlign w:val="center"/>
          </w:tcPr>
          <w:p w14:paraId="69CEAC82" w14:textId="43A523DF" w:rsidR="008A6584" w:rsidRDefault="00197F2A" w:rsidP="008A6584">
            <w:r>
              <w:object w:dxaOrig="1440" w:dyaOrig="1440" w14:anchorId="1A1880D0">
                <v:shape id="_x0000_i1133" type="#_x0000_t75" style="width:48pt;height:19.2pt" o:ole="">
                  <v:imagedata r:id="rId19" o:title=""/>
                </v:shape>
                <w:control r:id="rId20" w:name="OptionButton4" w:shapeid="_x0000_i1133"/>
              </w:object>
            </w:r>
            <w:r>
              <w:object w:dxaOrig="1440" w:dyaOrig="1440" w14:anchorId="59323152">
                <v:shape id="_x0000_i1132" type="#_x0000_t75" style="width:44.4pt;height:19.2pt" o:ole="">
                  <v:imagedata r:id="rId21" o:title=""/>
                </v:shape>
                <w:control r:id="rId22" w:name="OptionButton5" w:shapeid="_x0000_i1132"/>
              </w:object>
            </w:r>
          </w:p>
        </w:tc>
        <w:tc>
          <w:tcPr>
            <w:tcW w:w="2410" w:type="dxa"/>
            <w:shd w:val="clear" w:color="auto" w:fill="F0F0F0"/>
            <w:vAlign w:val="center"/>
          </w:tcPr>
          <w:p w14:paraId="1A37C548" w14:textId="41E46A5D" w:rsidR="008A6584" w:rsidRDefault="008A6584" w:rsidP="008A6584">
            <w:r>
              <w:t>Nº Max. Parcelas:</w:t>
            </w:r>
          </w:p>
        </w:tc>
        <w:tc>
          <w:tcPr>
            <w:tcW w:w="2006" w:type="dxa"/>
            <w:shd w:val="clear" w:color="auto" w:fill="F0F0F0"/>
            <w:vAlign w:val="center"/>
          </w:tcPr>
          <w:p w14:paraId="2A1D2E9E" w14:textId="51FF15CD" w:rsidR="008A6584" w:rsidRDefault="00B41095" w:rsidP="008A6584">
            <w:r>
              <w:object w:dxaOrig="1440" w:dyaOrig="1440" w14:anchorId="11B25E0F">
                <v:shape id="_x0000_i1136" type="#_x0000_t75" style="width:85.2pt;height:18pt" o:ole="">
                  <v:imagedata r:id="rId23" o:title=""/>
                </v:shape>
                <w:control r:id="rId24" w:name="TextBox6" w:shapeid="_x0000_i1136"/>
              </w:object>
            </w:r>
          </w:p>
        </w:tc>
      </w:tr>
      <w:tr w:rsidR="009D02BE" w14:paraId="3CFE1318" w14:textId="77777777" w:rsidTr="008B68DB">
        <w:trPr>
          <w:trHeight w:val="454"/>
        </w:trPr>
        <w:tc>
          <w:tcPr>
            <w:tcW w:w="3681" w:type="dxa"/>
            <w:shd w:val="clear" w:color="auto" w:fill="F0F0F0"/>
            <w:vAlign w:val="center"/>
          </w:tcPr>
          <w:p w14:paraId="774A5FA1" w14:textId="14D4B57D" w:rsidR="009D02BE" w:rsidRPr="002B2994" w:rsidRDefault="009D02BE" w:rsidP="008A6584">
            <w:pPr>
              <w:rPr>
                <w:b/>
                <w:bCs/>
              </w:rPr>
            </w:pPr>
            <w:r>
              <w:rPr>
                <w:b/>
                <w:bCs/>
              </w:rPr>
              <w:t>Necessário Valor de Entrada</w:t>
            </w:r>
          </w:p>
        </w:tc>
        <w:tc>
          <w:tcPr>
            <w:tcW w:w="2693" w:type="dxa"/>
            <w:shd w:val="clear" w:color="auto" w:fill="F0F0F0"/>
            <w:vAlign w:val="center"/>
          </w:tcPr>
          <w:p w14:paraId="7B43A137" w14:textId="2CD8203E" w:rsidR="009D02BE" w:rsidRDefault="009D02BE" w:rsidP="008A6584">
            <w:r>
              <w:object w:dxaOrig="1440" w:dyaOrig="1440" w14:anchorId="7119BF69">
                <v:shape id="_x0000_i1134" type="#_x0000_t75" style="width:48pt;height:19.2pt" o:ole="">
                  <v:imagedata r:id="rId25" o:title=""/>
                </v:shape>
                <w:control r:id="rId26" w:name="OptionButton41" w:shapeid="_x0000_i1134"/>
              </w:object>
            </w:r>
            <w:r>
              <w:object w:dxaOrig="1440" w:dyaOrig="1440" w14:anchorId="3055E3A9">
                <v:shape id="_x0000_i1135" type="#_x0000_t75" style="width:44.4pt;height:19.2pt" o:ole="">
                  <v:imagedata r:id="rId27" o:title=""/>
                </v:shape>
                <w:control r:id="rId28" w:name="OptionButton51" w:shapeid="_x0000_i1135"/>
              </w:object>
            </w:r>
          </w:p>
        </w:tc>
        <w:tc>
          <w:tcPr>
            <w:tcW w:w="2410" w:type="dxa"/>
            <w:shd w:val="clear" w:color="auto" w:fill="F0F0F0"/>
            <w:vAlign w:val="center"/>
          </w:tcPr>
          <w:p w14:paraId="6C8CB363" w14:textId="54DBE2D3" w:rsidR="009D02BE" w:rsidRDefault="00A236D6" w:rsidP="008A6584">
            <w:r>
              <w:t>Valor de Entrada</w:t>
            </w:r>
          </w:p>
        </w:tc>
        <w:tc>
          <w:tcPr>
            <w:tcW w:w="2006" w:type="dxa"/>
            <w:shd w:val="clear" w:color="auto" w:fill="F0F0F0"/>
            <w:vAlign w:val="center"/>
          </w:tcPr>
          <w:p w14:paraId="6CCAD945" w14:textId="2D4B6BA0" w:rsidR="009D02BE" w:rsidRDefault="00A236D6" w:rsidP="008A6584">
            <w:r>
              <w:object w:dxaOrig="1440" w:dyaOrig="1440" w14:anchorId="5767F3FD">
                <v:shape id="_x0000_i1142" type="#_x0000_t75" style="width:85.2pt;height:18pt" o:ole="">
                  <v:imagedata r:id="rId23" o:title=""/>
                </v:shape>
                <w:control r:id="rId29" w:name="TextBox61" w:shapeid="_x0000_i1142"/>
              </w:object>
            </w:r>
          </w:p>
        </w:tc>
      </w:tr>
    </w:tbl>
    <w:p w14:paraId="232BB442" w14:textId="1F340AF6" w:rsidR="00B1051C" w:rsidRDefault="00B1051C" w:rsidP="00B1051C"/>
    <w:p w14:paraId="5B72A4A2" w14:textId="77777777" w:rsidR="00B121DF" w:rsidRDefault="00B121DF" w:rsidP="00B1051C"/>
    <w:p w14:paraId="75E9ACFE" w14:textId="5DA8069C" w:rsidR="002B2994" w:rsidRPr="00EC0A55" w:rsidRDefault="00EC0A55" w:rsidP="00B1051C">
      <w:pPr>
        <w:rPr>
          <w:b/>
          <w:bCs/>
        </w:rPr>
      </w:pPr>
      <w:r w:rsidRPr="00EC0A55">
        <w:rPr>
          <w:b/>
          <w:bCs/>
        </w:rPr>
        <w:t>DADOS DO PRODUTO/ SERVIÇO</w:t>
      </w:r>
    </w:p>
    <w:tbl>
      <w:tblPr>
        <w:tblpPr w:leftFromText="141" w:rightFromText="141" w:vertAnchor="text" w:horzAnchor="margin" w:tblpXSpec="center" w:tblpY="116"/>
        <w:tblOverlap w:val="never"/>
        <w:tblW w:w="1063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"/>
        <w:gridCol w:w="4813"/>
        <w:gridCol w:w="1459"/>
        <w:gridCol w:w="1750"/>
        <w:gridCol w:w="1750"/>
      </w:tblGrid>
      <w:tr w:rsidR="00E074F4" w:rsidRPr="00E53716" w14:paraId="0845E77E" w14:textId="77777777" w:rsidTr="00B121DF">
        <w:trPr>
          <w:trHeight w:val="349"/>
        </w:trPr>
        <w:tc>
          <w:tcPr>
            <w:tcW w:w="865" w:type="dxa"/>
            <w:shd w:val="clear" w:color="auto" w:fill="7F7F7F" w:themeFill="text1" w:themeFillTint="80"/>
            <w:noWrap/>
            <w:vAlign w:val="center"/>
            <w:hideMark/>
          </w:tcPr>
          <w:p w14:paraId="1E2699E8" w14:textId="77777777" w:rsidR="008B68DB" w:rsidRPr="008B68DB" w:rsidRDefault="008B68DB" w:rsidP="00B837B2">
            <w:pPr>
              <w:spacing w:after="0"/>
              <w:ind w:left="495" w:hanging="495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4813" w:type="dxa"/>
            <w:shd w:val="clear" w:color="auto" w:fill="7F7F7F" w:themeFill="text1" w:themeFillTint="80"/>
            <w:noWrap/>
            <w:vAlign w:val="center"/>
            <w:hideMark/>
          </w:tcPr>
          <w:p w14:paraId="49EB0ACF" w14:textId="77777777" w:rsidR="008B68DB" w:rsidRPr="008B68DB" w:rsidRDefault="008B68DB" w:rsidP="00B837B2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59" w:type="dxa"/>
            <w:shd w:val="clear" w:color="auto" w:fill="7F7F7F" w:themeFill="text1" w:themeFillTint="80"/>
            <w:noWrap/>
            <w:vAlign w:val="center"/>
            <w:hideMark/>
          </w:tcPr>
          <w:p w14:paraId="590A8382" w14:textId="77777777" w:rsidR="008B68DB" w:rsidRPr="008B68DB" w:rsidRDefault="008B68DB" w:rsidP="00B837B2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QUANT.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03640A0A" w14:textId="77777777" w:rsidR="008B68DB" w:rsidRPr="008B68DB" w:rsidRDefault="008B68DB" w:rsidP="00B837B2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VALOR UNITÁRIO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2FE1E61E" w14:textId="77777777" w:rsidR="008B68DB" w:rsidRPr="008B68DB" w:rsidRDefault="008B68DB" w:rsidP="00B837B2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VALOR TOTAL</w:t>
            </w:r>
          </w:p>
        </w:tc>
      </w:tr>
      <w:tr w:rsidR="008B68DB" w:rsidRPr="00E53716" w14:paraId="146CF274" w14:textId="77777777" w:rsidTr="00B121DF">
        <w:trPr>
          <w:trHeight w:val="291"/>
        </w:trPr>
        <w:tc>
          <w:tcPr>
            <w:tcW w:w="865" w:type="dxa"/>
            <w:tcBorders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CCE7109" w14:textId="34E68C61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16D3632E" w14:textId="49A141D0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6908765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1A7038F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F4064EE" w14:textId="1D4E44D2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8B68DB" w:rsidRPr="00E53716" w14:paraId="0FC41791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29E0683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36C962B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7C9F3DF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99D7C6B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9BAD681" w14:textId="5EB2E8D4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8B68DB" w:rsidRPr="00E53716" w14:paraId="2127A190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0C8BD29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00DC388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B131924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6B840A8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5957148" w14:textId="109B043B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8B68DB" w:rsidRPr="00E53716" w14:paraId="22D7B51D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86DD2F4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842929C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CFF5ED0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BE51A04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F23FE17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37B2" w:rsidRPr="00E53716" w14:paraId="1D1CC498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12BF65A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E96A5EC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46836A9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D05C8C3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1F3B2BD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B837B2" w:rsidRPr="00E53716" w14:paraId="16237DA3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0A5363D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D1E8405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6BBA70E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804B754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7F9D315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B837B2" w:rsidRPr="00E53716" w14:paraId="6F7F4CF6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1C07586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F698DF1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F771E7A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7D93CE9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402839A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B837B2" w:rsidRPr="00E53716" w14:paraId="347BE8D0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945F0AE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B2F2E36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C0C8FC8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8F4AE0B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DC5B349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B837B2" w:rsidRPr="00E53716" w14:paraId="50FF2628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7302A92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DDE2AE3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F200615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A960F46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9D4BA62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B837B2" w:rsidRPr="00E53716" w14:paraId="2F7058F9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95A9C1B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423B89C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96E1BB9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02A8D5C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B7DAD5B" w14:textId="77777777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8B68DB" w:rsidRPr="00E53716" w14:paraId="1A719294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45CFFB2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ECA4A79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197D2B5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87B3FEC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B50163B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8B68DB" w:rsidRPr="00E53716" w14:paraId="52A88AEC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1210F3A3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F5F6CB6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ADA5A4E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5C75A86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BE887A4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8B68DB" w:rsidRPr="00E53716" w14:paraId="33CD108D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6E672C0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1CD029E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0EA638E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1AFA17AE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76B2091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8B68DB" w:rsidRPr="00E53716" w14:paraId="295EE60A" w14:textId="77777777" w:rsidTr="00B121DF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D00BBB3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02DB100" w14:textId="77777777" w:rsidR="008B68DB" w:rsidRPr="00B837B2" w:rsidRDefault="008B68DB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3EC00D9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FE97959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AE11E93" w14:textId="77777777" w:rsidR="008B68DB" w:rsidRPr="00B837B2" w:rsidRDefault="008B68DB" w:rsidP="00B837B2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37B2" w:rsidRPr="00E53716" w14:paraId="4E49E298" w14:textId="77777777" w:rsidTr="00E074F4">
        <w:trPr>
          <w:trHeight w:val="291"/>
        </w:trPr>
        <w:tc>
          <w:tcPr>
            <w:tcW w:w="7137" w:type="dxa"/>
            <w:gridSpan w:val="3"/>
            <w:shd w:val="clear" w:color="auto" w:fill="7F7F7F" w:themeFill="text1" w:themeFillTint="80"/>
            <w:noWrap/>
            <w:vAlign w:val="center"/>
            <w:hideMark/>
          </w:tcPr>
          <w:p w14:paraId="78DB26ED" w14:textId="5A44904E" w:rsidR="00B837B2" w:rsidRPr="00B837B2" w:rsidRDefault="00B837B2" w:rsidP="00B837B2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0A714F62" w14:textId="77777777" w:rsidR="00B837B2" w:rsidRPr="00B837B2" w:rsidRDefault="00B837B2" w:rsidP="00B837B2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37FF0AB0" w14:textId="1212C055" w:rsidR="00B837B2" w:rsidRPr="00B837B2" w:rsidRDefault="00B837B2" w:rsidP="00B837B2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fldChar w:fldCharType="begin"/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instrText xml:space="preserve"> =SUM(ABOVE) \# "#.##0,00" </w:instrText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eastAsia="Times New Roman" w:cs="Calibri"/>
                <w:b/>
                <w:bCs/>
                <w:noProof/>
                <w:color w:val="FFFFFF" w:themeColor="background1"/>
                <w:sz w:val="20"/>
                <w:szCs w:val="20"/>
                <w:lang w:eastAsia="pt-BR"/>
              </w:rPr>
              <w:t xml:space="preserve">   0,00</w:t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fldChar w:fldCharType="end"/>
            </w:r>
          </w:p>
        </w:tc>
      </w:tr>
    </w:tbl>
    <w:p w14:paraId="7BB6EA8D" w14:textId="0C98EFD2" w:rsidR="002B2994" w:rsidRDefault="002B2994" w:rsidP="00B1051C"/>
    <w:p w14:paraId="2D98CC14" w14:textId="5E072025" w:rsidR="00E074F4" w:rsidRDefault="00E074F4" w:rsidP="00B1051C"/>
    <w:tbl>
      <w:tblPr>
        <w:tblpPr w:leftFromText="141" w:rightFromText="141" w:vertAnchor="text" w:horzAnchor="margin" w:tblpXSpec="center" w:tblpY="116"/>
        <w:tblOverlap w:val="never"/>
        <w:tblW w:w="1063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"/>
        <w:gridCol w:w="4813"/>
        <w:gridCol w:w="1459"/>
        <w:gridCol w:w="1750"/>
        <w:gridCol w:w="1750"/>
      </w:tblGrid>
      <w:tr w:rsidR="00E074F4" w:rsidRPr="00E53716" w14:paraId="2652463C" w14:textId="77777777" w:rsidTr="00E074F4">
        <w:trPr>
          <w:trHeight w:val="349"/>
        </w:trPr>
        <w:tc>
          <w:tcPr>
            <w:tcW w:w="865" w:type="dxa"/>
            <w:shd w:val="clear" w:color="auto" w:fill="7F7F7F" w:themeFill="text1" w:themeFillTint="80"/>
            <w:noWrap/>
            <w:vAlign w:val="center"/>
            <w:hideMark/>
          </w:tcPr>
          <w:p w14:paraId="59CD56D9" w14:textId="77777777" w:rsidR="00E074F4" w:rsidRPr="008B68DB" w:rsidRDefault="00E074F4" w:rsidP="002052DC">
            <w:pPr>
              <w:spacing w:after="0"/>
              <w:ind w:left="495" w:hanging="495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4813" w:type="dxa"/>
            <w:shd w:val="clear" w:color="auto" w:fill="7F7F7F" w:themeFill="text1" w:themeFillTint="80"/>
            <w:noWrap/>
            <w:vAlign w:val="center"/>
            <w:hideMark/>
          </w:tcPr>
          <w:p w14:paraId="3589969A" w14:textId="77777777" w:rsidR="00E074F4" w:rsidRPr="008B68DB" w:rsidRDefault="00E074F4" w:rsidP="002052DC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59" w:type="dxa"/>
            <w:shd w:val="clear" w:color="auto" w:fill="7F7F7F" w:themeFill="text1" w:themeFillTint="80"/>
            <w:noWrap/>
            <w:vAlign w:val="center"/>
            <w:hideMark/>
          </w:tcPr>
          <w:p w14:paraId="7A636EA1" w14:textId="77777777" w:rsidR="00E074F4" w:rsidRPr="008B68DB" w:rsidRDefault="00E074F4" w:rsidP="002052DC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QUANT.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53980AC7" w14:textId="77777777" w:rsidR="00E074F4" w:rsidRPr="008B68DB" w:rsidRDefault="00E074F4" w:rsidP="002052DC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VALOR UNITÁRIO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0AE24A8A" w14:textId="77777777" w:rsidR="00E074F4" w:rsidRPr="008B68DB" w:rsidRDefault="00E074F4" w:rsidP="002052DC">
            <w:pPr>
              <w:spacing w:after="0"/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</w:pPr>
            <w:r w:rsidRPr="008B68DB">
              <w:rPr>
                <w:rFonts w:eastAsia="Times New Roman" w:cs="Calibri"/>
                <w:color w:val="FFFFFF"/>
                <w:sz w:val="20"/>
                <w:szCs w:val="20"/>
                <w:lang w:eastAsia="pt-BR"/>
              </w:rPr>
              <w:t>VALOR TOTAL</w:t>
            </w:r>
          </w:p>
        </w:tc>
      </w:tr>
      <w:tr w:rsidR="00E074F4" w:rsidRPr="00E53716" w14:paraId="04ACA7E4" w14:textId="77777777" w:rsidTr="00E074F4">
        <w:trPr>
          <w:trHeight w:val="291"/>
        </w:trPr>
        <w:tc>
          <w:tcPr>
            <w:tcW w:w="865" w:type="dxa"/>
            <w:tcBorders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D5D24D1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95A488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79D64B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C2EB6F9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72E4227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4A7056CB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19F4352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5E6691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35AA26D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715E7D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E6D194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6CC7E237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2BE8FF3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3A52DD3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2DBDB9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784AF2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83FA5C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E074F4" w:rsidRPr="00E53716" w14:paraId="7E630EF9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B3E3BC9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D8865C3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4B4B837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40BEFA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8F65D3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366FAAA3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9425A4C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18EE88E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27C6C59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A55673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965EE3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3BAE0925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4F20B13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49FCC4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16C29F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D93AE3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58F75F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5BC90FCF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EA1A24E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9DC3BA4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0E8C9F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D99A65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A8FDAC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1953FFF9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B705A4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0444D1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74DD8B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07F1C1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765D97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B121DF" w:rsidRPr="00E53716" w14:paraId="63179E8E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9CB0FE4" w14:textId="77777777" w:rsidR="00B121DF" w:rsidRPr="00B837B2" w:rsidRDefault="00B121DF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E2D61E6" w14:textId="77777777" w:rsidR="00B121DF" w:rsidRPr="00B837B2" w:rsidRDefault="00B121DF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E11A25C" w14:textId="77777777" w:rsidR="00B121DF" w:rsidRPr="00B837B2" w:rsidRDefault="00B121DF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58E97EF" w14:textId="77777777" w:rsidR="00B121DF" w:rsidRPr="00B837B2" w:rsidRDefault="00B121DF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A6796F9" w14:textId="77777777" w:rsidR="00B121DF" w:rsidRPr="00B837B2" w:rsidRDefault="00B121DF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25D53DB3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68FBC36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3344BC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84B8A79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50C2FD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F94AD9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77D0140C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0ACB17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C20762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462575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BBCA20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1E9FE99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E074F4" w:rsidRPr="00E53716" w14:paraId="4832532F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49E0F4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EBD585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00F2958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55F8EB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6DF41764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E074F4" w:rsidRPr="00E53716" w14:paraId="5F36CE79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DAE15A7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A8190DE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79F6F6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A81018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2248CB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E074F4" w:rsidRPr="00E53716" w14:paraId="5F475F2D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49BE62D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BDA2D9A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C14644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558EBD0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2F5B5E8F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E074F4" w:rsidRPr="00E53716" w14:paraId="442482DA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01B2946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D0B39CC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2B5190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88D29A9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A83FA4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1ECE0903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47BCCCF9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11035E3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55F01F9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77F9447D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  <w:hideMark/>
          </w:tcPr>
          <w:p w14:paraId="30C55EA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E074F4" w:rsidRPr="00E53716" w14:paraId="7F281049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1F0C2BC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C6B68C3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F9EB8BE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7220876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FAB715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2638812A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963FC6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BD66C0E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BFC4C3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904F95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EDED90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1FB25F2E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F917C8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B63C4F9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D88748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6EC14E0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9E98C26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7C679858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90565E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F2344A2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70CBC0B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E96A686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47F22D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09A6D464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6CE2D6D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EB1AD3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14F62D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D907520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9EA395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0058BE8A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509E6D1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7E8A949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3B3025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56D1BD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5D10FD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271324E3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4E831CF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ACB9DBA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06EC60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4AF019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8DD911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44F32E43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3DBE6E5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6359CD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1CF6A3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D2A356B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7500C4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41B253EE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99FCC3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26A874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BD50C8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74D9CE9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78984A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405FE181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EB1B01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1BD7164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BB40004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371688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0C2E88B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368BFB6D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40A1F7D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366C43F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0883637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38B265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C49CEB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23228ECB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488E872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34A44E4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341B2BF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A733403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09F1CD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6FF64840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D5E0B98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BEF914C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0A5EA9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825CF3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D8A5BF2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3CC86A6F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FCCF57E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4F2D7E2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350F5B6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3EEFD4A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277E63C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0EB9A704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824BF40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64C9E339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301EEDE8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D999BD9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8FCA101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28DBFF61" w14:textId="77777777" w:rsidTr="00E074F4">
        <w:trPr>
          <w:trHeight w:val="291"/>
        </w:trPr>
        <w:tc>
          <w:tcPr>
            <w:tcW w:w="865" w:type="dxa"/>
            <w:tcBorders>
              <w:top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1BC097DA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13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468E582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59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5DD93885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righ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715A2A6B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50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</w:tcBorders>
            <w:shd w:val="clear" w:color="auto" w:fill="auto"/>
            <w:noWrap/>
            <w:vAlign w:val="center"/>
          </w:tcPr>
          <w:p w14:paraId="2B1A3E7D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E074F4" w:rsidRPr="00E53716" w14:paraId="582B5BDD" w14:textId="77777777" w:rsidTr="002052DC">
        <w:trPr>
          <w:trHeight w:val="291"/>
        </w:trPr>
        <w:tc>
          <w:tcPr>
            <w:tcW w:w="7137" w:type="dxa"/>
            <w:gridSpan w:val="3"/>
            <w:shd w:val="clear" w:color="auto" w:fill="7F7F7F" w:themeFill="text1" w:themeFillTint="80"/>
            <w:noWrap/>
            <w:vAlign w:val="center"/>
            <w:hideMark/>
          </w:tcPr>
          <w:p w14:paraId="613C7CB9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6889ADBB" w14:textId="77777777" w:rsidR="00E074F4" w:rsidRPr="00B837B2" w:rsidRDefault="00E074F4" w:rsidP="002052DC">
            <w:pPr>
              <w:spacing w:after="0"/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50" w:type="dxa"/>
            <w:shd w:val="clear" w:color="auto" w:fill="7F7F7F" w:themeFill="text1" w:themeFillTint="80"/>
            <w:noWrap/>
            <w:vAlign w:val="center"/>
            <w:hideMark/>
          </w:tcPr>
          <w:p w14:paraId="04DAC7B0" w14:textId="77777777" w:rsidR="00E074F4" w:rsidRPr="00B837B2" w:rsidRDefault="00E074F4" w:rsidP="002052D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837B2"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fldChar w:fldCharType="begin"/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instrText xml:space="preserve"> =SUM(ABOVE) \# "#.##0,00" </w:instrText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eastAsia="Times New Roman" w:cs="Calibri"/>
                <w:b/>
                <w:bCs/>
                <w:noProof/>
                <w:color w:val="FFFFFF" w:themeColor="background1"/>
                <w:sz w:val="20"/>
                <w:szCs w:val="20"/>
                <w:lang w:eastAsia="pt-BR"/>
              </w:rPr>
              <w:t xml:space="preserve">   0,00</w:t>
            </w:r>
            <w:r w:rsidRPr="00B837B2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eastAsia="pt-BR"/>
              </w:rPr>
              <w:fldChar w:fldCharType="end"/>
            </w:r>
          </w:p>
        </w:tc>
      </w:tr>
    </w:tbl>
    <w:p w14:paraId="177AB70E" w14:textId="77777777" w:rsidR="00E074F4" w:rsidRDefault="00E074F4" w:rsidP="00B1051C"/>
    <w:sectPr w:rsidR="00E074F4" w:rsidSect="007709AC">
      <w:headerReference w:type="default" r:id="rId30"/>
      <w:footerReference w:type="default" r:id="rId31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81BE8" w14:textId="77777777" w:rsidR="007709AC" w:rsidRDefault="007709AC" w:rsidP="007709AC">
      <w:pPr>
        <w:spacing w:after="0" w:line="240" w:lineRule="auto"/>
      </w:pPr>
      <w:r>
        <w:separator/>
      </w:r>
    </w:p>
  </w:endnote>
  <w:endnote w:type="continuationSeparator" w:id="0">
    <w:p w14:paraId="68C6D1DE" w14:textId="77777777" w:rsidR="007709AC" w:rsidRDefault="007709AC" w:rsidP="0077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30FEF" w14:textId="067FD7B4" w:rsidR="00B1051C" w:rsidRDefault="00B1051C" w:rsidP="00B1051C">
    <w:pPr>
      <w:pStyle w:val="Rodap"/>
      <w:tabs>
        <w:tab w:val="clear" w:pos="9026"/>
        <w:tab w:val="right" w:pos="10773"/>
      </w:tabs>
      <w:rPr>
        <w:sz w:val="20"/>
        <w:szCs w:val="20"/>
      </w:rPr>
    </w:pPr>
  </w:p>
  <w:p w14:paraId="01D5E173" w14:textId="5CBB30AE" w:rsidR="00E074F4" w:rsidRPr="00C02DA3" w:rsidRDefault="00C02DA3" w:rsidP="00B1051C">
    <w:pPr>
      <w:pStyle w:val="Rodap"/>
      <w:tabs>
        <w:tab w:val="clear" w:pos="9026"/>
        <w:tab w:val="right" w:pos="10773"/>
      </w:tabs>
      <w:rPr>
        <w:b/>
        <w:bCs/>
        <w:sz w:val="20"/>
        <w:szCs w:val="20"/>
      </w:rPr>
    </w:pPr>
    <w:r w:rsidRPr="00C02DA3">
      <w:rPr>
        <w:b/>
        <w:bCs/>
      </w:rPr>
      <w:t>IMPORTANTE: Este arquivo deverá ser enviado exclusivamente em formato PDF</w:t>
    </w:r>
  </w:p>
  <w:p w14:paraId="2DBA3090" w14:textId="1D72AB51" w:rsidR="00E074F4" w:rsidRDefault="00E074F4" w:rsidP="00E074F4">
    <w:pPr>
      <w:spacing w:after="0"/>
    </w:pPr>
    <w:r w:rsidRPr="00E074F4">
      <w:t>Prazo de entrega: 30</w:t>
    </w:r>
    <w:r>
      <w:t xml:space="preserve"> (trinta)</w:t>
    </w:r>
    <w:r w:rsidRPr="00E074F4">
      <w:t xml:space="preserve"> dias após aprovação do orçamento</w:t>
    </w:r>
    <w:r>
      <w:t>.</w:t>
    </w:r>
  </w:p>
  <w:p w14:paraId="5AE5D310" w14:textId="15DC8367" w:rsidR="00E074F4" w:rsidRDefault="00E074F4" w:rsidP="00E074F4">
    <w:pPr>
      <w:spacing w:after="0"/>
    </w:pPr>
    <w:r>
      <w:t>V</w:t>
    </w:r>
    <w:r w:rsidRPr="00E074F4">
      <w:t>alidade do orçamento: 15</w:t>
    </w:r>
    <w:r>
      <w:t xml:space="preserve"> (quinze)</w:t>
    </w:r>
    <w:r w:rsidRPr="00E074F4">
      <w:t xml:space="preserve"> dias após envio do orçamento</w:t>
    </w:r>
    <w:r>
      <w:t>*.</w:t>
    </w:r>
  </w:p>
  <w:p w14:paraId="3DDEE2FB" w14:textId="7BEA38A2" w:rsidR="00E074F4" w:rsidRPr="00E074F4" w:rsidRDefault="00E074F4" w:rsidP="00E074F4">
    <w:pPr>
      <w:spacing w:after="0"/>
      <w:rPr>
        <w:i/>
        <w:iCs/>
        <w:sz w:val="20"/>
        <w:szCs w:val="20"/>
      </w:rPr>
    </w:pPr>
    <w:r w:rsidRPr="00E074F4">
      <w:rPr>
        <w:sz w:val="20"/>
        <w:szCs w:val="20"/>
      </w:rPr>
      <w:t>(*)</w:t>
    </w:r>
    <w:r w:rsidRPr="00E074F4">
      <w:rPr>
        <w:i/>
        <w:iCs/>
        <w:sz w:val="20"/>
        <w:szCs w:val="20"/>
      </w:rPr>
      <w:t xml:space="preserve"> Orçamento de produtos com compra online possui a validade de 48hrs após envio.</w:t>
    </w:r>
  </w:p>
  <w:p w14:paraId="5BF6FFA4" w14:textId="0E2CDF37" w:rsidR="00E074F4" w:rsidRDefault="00E074F4" w:rsidP="00B1051C">
    <w:pPr>
      <w:pStyle w:val="Rodap"/>
      <w:tabs>
        <w:tab w:val="clear" w:pos="9026"/>
        <w:tab w:val="right" w:pos="10773"/>
      </w:tabs>
      <w:rPr>
        <w:sz w:val="20"/>
        <w:szCs w:val="20"/>
      </w:rPr>
    </w:pPr>
  </w:p>
  <w:p w14:paraId="1E809F85" w14:textId="6A7BF7AD" w:rsidR="00E074F4" w:rsidRDefault="00E074F4" w:rsidP="00B1051C">
    <w:pPr>
      <w:pStyle w:val="Rodap"/>
      <w:tabs>
        <w:tab w:val="clear" w:pos="9026"/>
        <w:tab w:val="right" w:pos="10773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0E3EA" wp14:editId="3AC3A724">
              <wp:simplePos x="0" y="0"/>
              <wp:positionH relativeFrom="margin">
                <wp:posOffset>15240</wp:posOffset>
              </wp:positionH>
              <wp:positionV relativeFrom="paragraph">
                <wp:posOffset>60325</wp:posOffset>
              </wp:positionV>
              <wp:extent cx="6827520" cy="0"/>
              <wp:effectExtent l="0" t="0" r="0" b="0"/>
              <wp:wrapNone/>
              <wp:docPr id="1359092595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13C8FF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2pt,4.75pt" to="538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" strokecolor="gray [1629]" strokeweight=".5pt">
              <v:stroke joinstyle="miter"/>
              <w10:wrap anchorx="margin"/>
            </v:line>
          </w:pict>
        </mc:Fallback>
      </mc:AlternateContent>
    </w:r>
  </w:p>
  <w:p w14:paraId="6A3F2F9D" w14:textId="0536B313" w:rsidR="007709AC" w:rsidRPr="00B1051C" w:rsidRDefault="00B1051C" w:rsidP="00B1051C">
    <w:pPr>
      <w:pStyle w:val="Rodap"/>
      <w:tabs>
        <w:tab w:val="clear" w:pos="9026"/>
        <w:tab w:val="right" w:pos="10773"/>
      </w:tabs>
      <w:rPr>
        <w:sz w:val="20"/>
        <w:szCs w:val="20"/>
      </w:rPr>
    </w:pPr>
    <w:r w:rsidRPr="00B1051C">
      <w:rPr>
        <w:sz w:val="20"/>
        <w:szCs w:val="20"/>
      </w:rPr>
      <w:t>Em caso de dúvidas entre em contato com o E-mail</w:t>
    </w:r>
    <w:r>
      <w:rPr>
        <w:sz w:val="20"/>
        <w:szCs w:val="20"/>
      </w:rPr>
      <w:tab/>
      <w:t xml:space="preserve">:                                                                  </w:t>
    </w:r>
    <w:r w:rsidRPr="00B1051C">
      <w:rPr>
        <w:sz w:val="20"/>
        <w:szCs w:val="20"/>
      </w:rPr>
      <w:t>NC Empreendimentos Participações S/A.</w:t>
    </w:r>
  </w:p>
  <w:p w14:paraId="3F49D07F" w14:textId="4EA25F2E" w:rsidR="007709AC" w:rsidRPr="00B1051C" w:rsidRDefault="00B1051C" w:rsidP="00B1051C">
    <w:pPr>
      <w:pStyle w:val="Rodap"/>
      <w:rPr>
        <w:sz w:val="20"/>
        <w:szCs w:val="20"/>
      </w:rPr>
    </w:pPr>
    <w:r w:rsidRPr="00B1051C">
      <w:rPr>
        <w:b/>
        <w:sz w:val="20"/>
        <w:szCs w:val="20"/>
      </w:rPr>
      <w:t>NC.ContasaPagar@Nefroclinicas.com.br</w:t>
    </w:r>
    <w:r w:rsidRPr="00B1051C">
      <w:t xml:space="preserve">                                                                            </w:t>
    </w:r>
    <w:r w:rsidRPr="00B1051C">
      <w:tab/>
    </w:r>
    <w:r w:rsidRPr="00B1051C">
      <w:rPr>
        <w:sz w:val="20"/>
        <w:szCs w:val="20"/>
      </w:rPr>
      <w:t>CNPJ: 35.344.165/0001-65</w:t>
    </w:r>
  </w:p>
  <w:p w14:paraId="78EBA8A0" w14:textId="5B93DEBD" w:rsidR="00B1051C" w:rsidRPr="00B1051C" w:rsidRDefault="00B1051C">
    <w:pPr>
      <w:pStyle w:val="Rodap"/>
    </w:pPr>
    <w:r>
      <w:t xml:space="preserve">                                                                                                                                                                </w:t>
    </w:r>
    <w:r w:rsidRPr="00B1051C">
      <w:t>Nefroclinicas.com.br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E01E9" w14:textId="77777777" w:rsidR="007709AC" w:rsidRDefault="007709AC" w:rsidP="007709AC">
      <w:pPr>
        <w:spacing w:after="0" w:line="240" w:lineRule="auto"/>
      </w:pPr>
      <w:r>
        <w:separator/>
      </w:r>
    </w:p>
  </w:footnote>
  <w:footnote w:type="continuationSeparator" w:id="0">
    <w:p w14:paraId="6FD0B370" w14:textId="77777777" w:rsidR="007709AC" w:rsidRDefault="007709AC" w:rsidP="00770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31290" w14:textId="54209C75" w:rsidR="00EC0A55" w:rsidRPr="00EC0A55" w:rsidRDefault="007709AC" w:rsidP="00EC0A55">
    <w:pPr>
      <w:pStyle w:val="Cabealho"/>
      <w:jc w:val="right"/>
      <w:rPr>
        <w:b/>
        <w:bCs/>
      </w:rPr>
    </w:pPr>
    <w:r w:rsidRPr="00EC0A5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7DC0BA30" wp14:editId="7A2B1451">
          <wp:simplePos x="0" y="0"/>
          <wp:positionH relativeFrom="column">
            <wp:posOffset>99060</wp:posOffset>
          </wp:positionH>
          <wp:positionV relativeFrom="paragraph">
            <wp:posOffset>-133350</wp:posOffset>
          </wp:positionV>
          <wp:extent cx="1394460" cy="547504"/>
          <wp:effectExtent l="0" t="0" r="0" b="5080"/>
          <wp:wrapNone/>
          <wp:docPr id="1334132036" name="Imagem 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3074096" name="Imagem 1" descr="Text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60" cy="547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0A55" w:rsidRPr="00EC0A55">
      <w:rPr>
        <w:b/>
        <w:bCs/>
      </w:rPr>
      <w:t xml:space="preserve">MODELO DE COTAÇÃO DE SERVIÇOS OU PRODUTOS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AC"/>
    <w:rsid w:val="00137A54"/>
    <w:rsid w:val="00197F2A"/>
    <w:rsid w:val="002B2994"/>
    <w:rsid w:val="005F0829"/>
    <w:rsid w:val="00647A26"/>
    <w:rsid w:val="00766CB4"/>
    <w:rsid w:val="007709AC"/>
    <w:rsid w:val="007F06C7"/>
    <w:rsid w:val="008A6584"/>
    <w:rsid w:val="008B68DB"/>
    <w:rsid w:val="009D02BE"/>
    <w:rsid w:val="00A236D6"/>
    <w:rsid w:val="00B1051C"/>
    <w:rsid w:val="00B121DF"/>
    <w:rsid w:val="00B41095"/>
    <w:rsid w:val="00B837B2"/>
    <w:rsid w:val="00BE2CDC"/>
    <w:rsid w:val="00C02DA3"/>
    <w:rsid w:val="00D047C9"/>
    <w:rsid w:val="00E074F4"/>
    <w:rsid w:val="00E320CE"/>
    <w:rsid w:val="00E50C65"/>
    <w:rsid w:val="00EC0A55"/>
    <w:rsid w:val="00F0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73338AC3"/>
  <w15:chartTrackingRefBased/>
  <w15:docId w15:val="{600F25DE-424D-46F3-BEB0-30EC4982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55"/>
  </w:style>
  <w:style w:type="paragraph" w:styleId="Ttulo1">
    <w:name w:val="heading 1"/>
    <w:basedOn w:val="Normal"/>
    <w:next w:val="Normal"/>
    <w:link w:val="Ttulo1Char"/>
    <w:uiPriority w:val="9"/>
    <w:qFormat/>
    <w:rsid w:val="00770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9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9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9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9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0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9AC"/>
  </w:style>
  <w:style w:type="paragraph" w:styleId="Rodap">
    <w:name w:val="footer"/>
    <w:basedOn w:val="Normal"/>
    <w:link w:val="RodapChar"/>
    <w:uiPriority w:val="99"/>
    <w:unhideWhenUsed/>
    <w:rsid w:val="00770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9AC"/>
  </w:style>
  <w:style w:type="character" w:styleId="Hyperlink">
    <w:name w:val="Hyperlink"/>
    <w:basedOn w:val="Fontepargpadro"/>
    <w:uiPriority w:val="99"/>
    <w:unhideWhenUsed/>
    <w:rsid w:val="007709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09A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A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B29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8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image" Target="media/image5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image" Target="media/image9.wmf"/><Relationship Id="rId30" Type="http://schemas.openxmlformats.org/officeDocument/2006/relationships/header" Target="header1.xml"/><Relationship Id="rId8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F617A5B0254FA2855CAB2220F4E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77DE31-9388-427F-B0A2-DE4E281FE883}"/>
      </w:docPartPr>
      <w:docPartBody>
        <w:p w:rsidR="000B0B7C" w:rsidRDefault="00FB5440" w:rsidP="00FB5440">
          <w:pPr>
            <w:pStyle w:val="35F617A5B0254FA2855CAB2220F4EA455"/>
          </w:pPr>
          <w:r w:rsidRPr="00DE519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7C"/>
    <w:rsid w:val="000B0B7C"/>
    <w:rsid w:val="007F06C7"/>
    <w:rsid w:val="00BE2CDC"/>
    <w:rsid w:val="00F00C10"/>
    <w:rsid w:val="00F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B5440"/>
    <w:rPr>
      <w:color w:val="666666"/>
    </w:rPr>
  </w:style>
  <w:style w:type="paragraph" w:customStyle="1" w:styleId="35F617A5B0254FA2855CAB2220F4EA453">
    <w:name w:val="35F617A5B0254FA2855CAB2220F4EA453"/>
    <w:rsid w:val="000B0B7C"/>
    <w:pPr>
      <w:spacing w:line="259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35F617A5B0254FA2855CAB2220F4EA45">
    <w:name w:val="35F617A5B0254FA2855CAB2220F4EA45"/>
    <w:rsid w:val="00FB5440"/>
    <w:pPr>
      <w:spacing w:line="259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35F617A5B0254FA2855CAB2220F4EA451">
    <w:name w:val="35F617A5B0254FA2855CAB2220F4EA451"/>
    <w:rsid w:val="00FB5440"/>
    <w:pPr>
      <w:spacing w:line="259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35F617A5B0254FA2855CAB2220F4EA452">
    <w:name w:val="35F617A5B0254FA2855CAB2220F4EA452"/>
    <w:rsid w:val="00FB5440"/>
    <w:pPr>
      <w:spacing w:line="259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35F617A5B0254FA2855CAB2220F4EA454">
    <w:name w:val="35F617A5B0254FA2855CAB2220F4EA454"/>
    <w:rsid w:val="00FB5440"/>
    <w:pPr>
      <w:spacing w:line="259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35F617A5B0254FA2855CAB2220F4EA455">
    <w:name w:val="35F617A5B0254FA2855CAB2220F4EA455"/>
    <w:rsid w:val="00FB5440"/>
    <w:pPr>
      <w:spacing w:line="259" w:lineRule="auto"/>
    </w:pPr>
    <w:rPr>
      <w:rFonts w:eastAsiaTheme="minorHAnsi"/>
      <w:kern w:val="0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123C-BA1D-4F84-A1C6-7888E5D5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Tiago Azevedo</cp:lastModifiedBy>
  <cp:revision>4</cp:revision>
  <cp:lastPrinted>2024-09-28T19:25:00Z</cp:lastPrinted>
  <dcterms:created xsi:type="dcterms:W3CDTF">2025-03-11T22:55:00Z</dcterms:created>
  <dcterms:modified xsi:type="dcterms:W3CDTF">2025-03-11T23:05:00Z</dcterms:modified>
</cp:coreProperties>
</file>