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DBE" w:rsidRPr="00651DBE" w:rsidRDefault="00651DBE" w:rsidP="00651D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Issue: ERROR_FILE_EXISTS in think-cell with GetTempFileName function Error Frequency: Occurs frequently for this specific customer, but not for others User Environment: User doesn't have administrator rights and uses a Clipboard manager tool Windows Server Versions: Some versions seem to be affected, while others are not</w:t>
      </w:r>
    </w:p>
    <w:p w:rsidR="00651DBE" w:rsidRPr="00651DBE" w:rsidRDefault="00651DBE" w:rsidP="00651D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Cause of the Problem: Based on the information provided, the following factors could be contributing to the issue:</w:t>
      </w:r>
    </w:p>
    <w:p w:rsidR="00651DBE" w:rsidRPr="00651DBE" w:rsidRDefault="00651DBE" w:rsidP="00651D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User Rights: The user's lack of administrator rights might be causing permissions-related errors when accessing certain resources.</w:t>
      </w:r>
    </w:p>
    <w:p w:rsidR="00651DBE" w:rsidRPr="00651DBE" w:rsidRDefault="00651DBE" w:rsidP="00651D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Clipboard Manager Tool: The user suspects that the Clipboard manager tool they are using could be interfering with think-cell's functionality, leading to the ERROR_FILE_EXISTS message.</w:t>
      </w:r>
    </w:p>
    <w:p w:rsidR="00651DBE" w:rsidRPr="00651DBE" w:rsidRDefault="00651DBE" w:rsidP="00651D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Windows Server Versions: It appears that specific versions of Windows Server might be more susceptible to this issue due to differences in their configurations or security settings.</w:t>
      </w:r>
    </w:p>
    <w:p w:rsidR="00651DBE" w:rsidRPr="00651DBE" w:rsidRDefault="00651DBE" w:rsidP="00651DB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Suggestion of the Customer's Colleague: The customer's colleague suggests using a tool to repair the registry, assuming that a registry error is causing the problem. While it's a valid approach, it may not directly address the root cause. Registry errors are generally uncommon and are less likely to be the sole cause of this specific issue.</w:t>
      </w:r>
    </w:p>
    <w:p w:rsidR="00651DBE" w:rsidRPr="00651DBE" w:rsidRDefault="00651DBE" w:rsidP="00651DB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Advice for Colleagues:</w:t>
      </w:r>
    </w:p>
    <w:p w:rsidR="00651DBE" w:rsidRPr="00651DBE" w:rsidRDefault="00651DBE" w:rsidP="00651D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a. Investigate User Rights:</w:t>
      </w:r>
    </w:p>
    <w:p w:rsidR="00651DBE" w:rsidRPr="00651DBE" w:rsidRDefault="00651DBE" w:rsidP="00651D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Verify whether think-cell requires administrator rights to function properly. If it does, advise the user to obtain the necessary permissions or elevate their privileges temporarily for think-cell-related tasks.</w:t>
      </w:r>
    </w:p>
    <w:p w:rsidR="00651DBE" w:rsidRPr="00651DBE" w:rsidRDefault="00651DBE" w:rsidP="00651D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Check if any specific file or folder permissions are required by think-cell or the GetTempFileName function and ensure the user has appropriate access.</w:t>
      </w:r>
    </w:p>
    <w:p w:rsidR="00651DBE" w:rsidRPr="00651DBE" w:rsidRDefault="00651DBE" w:rsidP="00651D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b. Disable Clipboard Manager Tool:</w:t>
      </w:r>
    </w:p>
    <w:p w:rsidR="00651DBE" w:rsidRPr="00651DBE" w:rsidRDefault="00651DBE" w:rsidP="00651D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Ask the user to temporarily disable the Clipboard manager tool and test think-cell's functionality. If the issue no longer occurs, it suggests that the tool is interfering with think-cell's operations. They can either find an alternative Clipboard manager or contact the tool's support for assistance in resolving the conflict.</w:t>
      </w:r>
    </w:p>
    <w:p w:rsidR="00651DBE" w:rsidRPr="00651DBE" w:rsidRDefault="00651DBE" w:rsidP="00651D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c. Analyze Windows Server Versions:</w:t>
      </w:r>
    </w:p>
    <w:p w:rsidR="00651DBE" w:rsidRPr="00651DBE" w:rsidRDefault="00651DBE" w:rsidP="00651D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Identify the specific Windows Server versions affected by the issue and compare their configurations and security settings with the unaffected versions.</w:t>
      </w:r>
    </w:p>
    <w:p w:rsidR="00651DBE" w:rsidRPr="00651DBE" w:rsidRDefault="00651DBE" w:rsidP="00651D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Determine if there are any known compatibility issues between think-cell and the affected Windows Server versions.</w:t>
      </w:r>
    </w:p>
    <w:p w:rsidR="00651DBE" w:rsidRPr="00651DBE" w:rsidRDefault="00651DBE" w:rsidP="00651D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Contact think-cell support or consult their documentation for any reported issues or recommended configurations related to the Windows Server versions in question.</w:t>
      </w:r>
    </w:p>
    <w:p w:rsidR="00651DBE" w:rsidRPr="00651DBE" w:rsidRDefault="00651DBE" w:rsidP="00651D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d. Further Troubleshooting Steps:</w:t>
      </w:r>
    </w:p>
    <w:p w:rsidR="00651DBE" w:rsidRPr="00651DBE" w:rsidRDefault="00651DBE" w:rsidP="00651D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Collect additional information from the affected customer, such as system logs, error details, and any steps that consistently reproduce the issue.</w:t>
      </w:r>
    </w:p>
    <w:p w:rsidR="00651DBE" w:rsidRPr="00651DBE" w:rsidRDefault="00651DBE" w:rsidP="00651D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Replicate the issue in a controlled environment using the same Windows Server versions, user rights, and Clipboard manager tool (if possible) to gather more insights.</w:t>
      </w:r>
    </w:p>
    <w:p w:rsidR="00651DBE" w:rsidRPr="00651DBE" w:rsidRDefault="00651DBE" w:rsidP="00651D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51DB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Contact think-cell's development or technical support team to report the problem and provide them with the gathered information for a more targeted investigation and resolution.</w:t>
      </w:r>
    </w:p>
    <w:p w:rsidR="00357929" w:rsidRDefault="00357929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:rsidR="0075146A" w:rsidRDefault="0075146A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:rsidR="0075146A" w:rsidRDefault="0075146A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:rsidR="0075146A" w:rsidRDefault="0075146A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:rsidR="0075146A" w:rsidRDefault="0075146A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:rsidR="0075146A" w:rsidRPr="0075146A" w:rsidRDefault="0075146A" w:rsidP="007514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rPr>
          <w:lang w:val="en-US"/>
        </w:rPr>
        <w:t>PROBLEM NO 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75146A">
        <w:t>Subject: Resolution for the Exclamation Mark Issue in think-cell Charts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Dear [Customer],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Thank you for bringing the issue regarding the appearance of exclamation marks next to texts in labels in think-cell charts to our attention. We have thoroughly reviewed the provided PDF file and analyzed the behavior you described. Based on our analysis, we have identified several rules that think-cell implicitly uses to determine when to add or not add a warning. We will present these rules in a clearly structured manner to help you understand them better.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Rules for the Appearance of Warnings in think-cell Charts:</w:t>
      </w:r>
    </w:p>
    <w:p w:rsidR="0075146A" w:rsidRPr="0075146A" w:rsidRDefault="0075146A" w:rsidP="0075146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Rule 1: Unlinked Text Boxes</w:t>
      </w:r>
    </w:p>
    <w:p w:rsidR="0075146A" w:rsidRPr="0075146A" w:rsidRDefault="0075146A" w:rsidP="0075146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think-cell adds a warning if the text in a label is not linked to the underlying data source.</w:t>
      </w:r>
    </w:p>
    <w:p w:rsidR="0075146A" w:rsidRPr="0075146A" w:rsidRDefault="0075146A" w:rsidP="0075146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 the left chart of the provided PDF file, the labels were initially inserted by the customer without linking them to the data source, which is why no warnings were displayed.</w:t>
      </w:r>
    </w:p>
    <w:p w:rsidR="0075146A" w:rsidRPr="0075146A" w:rsidRDefault="0075146A" w:rsidP="0075146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 the right chart, the customer modified the label text but did not link it to the data source, resulting in the appearance of warnings.</w:t>
      </w:r>
    </w:p>
    <w:p w:rsidR="0075146A" w:rsidRPr="0075146A" w:rsidRDefault="0075146A" w:rsidP="0075146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Rule 2: Inconsistent Text Box Formatting</w:t>
      </w:r>
    </w:p>
    <w:p w:rsidR="0075146A" w:rsidRPr="0075146A" w:rsidRDefault="0075146A" w:rsidP="007514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think-cell adds a warning if the formatting of the label text in a chart differs from the formatting of the corresponding data source.</w:t>
      </w:r>
    </w:p>
    <w:p w:rsidR="0075146A" w:rsidRPr="0075146A" w:rsidRDefault="0075146A" w:rsidP="0075146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 the right chart of the provided PDF file, the customer changed the formatting of some label texts, such as font size, style, or color, which caused think-cell to add warnings to indicate the inconsistency.</w:t>
      </w:r>
    </w:p>
    <w:p w:rsidR="0075146A" w:rsidRPr="0075146A" w:rsidRDefault="0075146A" w:rsidP="0075146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Rule 3: Invalid or Missing Data</w:t>
      </w:r>
    </w:p>
    <w:p w:rsidR="0075146A" w:rsidRPr="0075146A" w:rsidRDefault="0075146A" w:rsidP="0075146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think-cell adds a warning if the data used in the chart contains errors, gaps, or inconsistencies.</w:t>
      </w:r>
    </w:p>
    <w:p w:rsidR="0075146A" w:rsidRPr="0075146A" w:rsidRDefault="0075146A" w:rsidP="0075146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Although not explicitly demonstrated in the provided PDF file, this rule applies to cases where the data used to generate the chart is incomplete, contains errors, or exhibits inconsistencies.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We believe these three rules encompass the behavior you observed in the think-cell charts you shared with us.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Regarding the advisability of this feature, we would like to present both perspectives: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Arguments in Favor of the Warning Feature:</w:t>
      </w:r>
    </w:p>
    <w:p w:rsidR="0075146A" w:rsidRPr="0075146A" w:rsidRDefault="0075146A" w:rsidP="0075146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Promotes data accuracy: The warning feature helps users identify potential issues or inconsistencies between the data and the chart, ensuring greater accuracy and reducing the risk of misinterpretation.</w:t>
      </w:r>
    </w:p>
    <w:p w:rsidR="0075146A" w:rsidRPr="0075146A" w:rsidRDefault="0075146A" w:rsidP="0075146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Facilitates error detection: By highlighting unlinked or inconsistent label text and pointing out potential data issues, the feature enables users to proactively identify and correct errors in their charts.</w:t>
      </w:r>
    </w:p>
    <w:p w:rsidR="0075146A" w:rsidRPr="0075146A" w:rsidRDefault="0075146A" w:rsidP="0075146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Improves data visualization best practices: think-cell's warning feature aligns with best practices for creating effective and reliable data visualizations, enabling users to adhere to established standards and enhance data communication.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Arguments against the Warning Feature:</w:t>
      </w:r>
    </w:p>
    <w:p w:rsidR="0075146A" w:rsidRPr="0075146A" w:rsidRDefault="0075146A" w:rsidP="0075146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Distraction from design intent: In certain cases, users may prefer a more flexible approach to design and formatting, where warnings are not displayed by default, allowing them to deliberately deviate from data source formatting or omit linking labels to the data.</w:t>
      </w:r>
    </w:p>
    <w:p w:rsidR="0075146A" w:rsidRPr="0075146A" w:rsidRDefault="0075146A" w:rsidP="0075146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Experienced users may find it unnecessary: Users who are well-versed in think-cell and confident in their data accuracy may perceive the warnings as unnecessary clutter, especially when they frequently modify labels and formatting.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Please note that these arguments are provided for discussion purposes, and ultimately, the decision regarding the presence or absence of warnings in think-cell charts should be based on your specific requirements and preferences.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We hope this explanation and presentation of the rules clarify the behavior you observed in think-cell charts. Should you have any further questions or require additional assistance, please feel free to reach out to us.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Best regards, [Your Name]</w:t>
      </w:r>
    </w:p>
    <w:p w:rsidR="0075146A" w:rsidRPr="0075146A" w:rsidRDefault="0075146A" w:rsidP="0075146A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>
          <v:rect id="_x0000_i1025" style="width:0;height:0" o:hralign="center" o:hrstd="t" o:hr="t" fillcolor="#a0a0a0" stroked="f"/>
        </w:pic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Subject: Analysis and Discussion of think-cell Warning Feature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Dear [Colleagues],</w:t>
      </w:r>
    </w:p>
    <w:p w:rsidR="0075146A" w:rsidRPr="0075146A" w:rsidRDefault="0075146A" w:rsidP="007514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5146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I hope this email finds you well. I wanted to discuss with you the recent issue raised by a customer regarding the appearance of exclamation marks (warnings) in think-cell charts. By analyzing the provided PDF file, we have identified several rules that govern when think-cell adds or omits</w:t>
      </w:r>
    </w:p>
    <w:p w:rsidR="0075146A" w:rsidRPr="0075146A" w:rsidRDefault="0075146A" w:rsidP="007514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  <w:r w:rsidRPr="0075146A"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  <w:t>Top of Form</w:t>
      </w:r>
    </w:p>
    <w:p w:rsidR="0075146A" w:rsidRDefault="0075146A">
      <w:pPr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</w:p>
    <w:p w:rsidR="000C733C" w:rsidRDefault="000C733C">
      <w:pPr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</w:p>
    <w:p w:rsidR="000C733C" w:rsidRDefault="000C733C">
      <w:pPr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</w:p>
    <w:p w:rsidR="000C733C" w:rsidRDefault="000C733C">
      <w:pPr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</w:p>
    <w:p w:rsidR="000C733C" w:rsidRDefault="000C733C">
      <w:pPr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</w:p>
    <w:p w:rsidR="000C733C" w:rsidRDefault="000C733C">
      <w:pPr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</w:p>
    <w:p w:rsidR="000C733C" w:rsidRDefault="000C733C">
      <w:pPr>
        <w:rPr>
          <w:rFonts w:ascii="Arial" w:eastAsia="Times New Roman" w:hAnsi="Arial" w:cs="Arial"/>
          <w:vanish/>
          <w:kern w:val="0"/>
          <w:sz w:val="16"/>
          <w:szCs w:val="16"/>
          <w:lang/>
          <w14:ligatures w14:val="none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Default="000C733C">
      <w:pPr>
        <w:rPr>
          <w:lang w:val="en-US"/>
        </w:rPr>
      </w:pP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Test Case: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Cause of Problem: (The root cause of ERROR_FILE_EXISTS occur when file is missing or corrupt and in some case malware infection)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Based on the information provided, the following factors could be contributing the issues: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1. User Rights: The user's lack of administration might be causing permissions related errors when accessing certain resources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2. Clipboard Manager Tool: The user suspect that the clipboard manager tool they are using could be interfering with think-</w:t>
      </w:r>
      <w:proofErr w:type="spellStart"/>
      <w:r w:rsidRPr="000C733C">
        <w:rPr>
          <w:lang w:val="en-US"/>
        </w:rPr>
        <w:t>cells's</w:t>
      </w:r>
      <w:proofErr w:type="spellEnd"/>
      <w:r w:rsidRPr="000C733C">
        <w:rPr>
          <w:lang w:val="en-US"/>
        </w:rPr>
        <w:t xml:space="preserve"> functionality, leading to the ERROR_FILE_EXISTS message.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3.Windows Server Versions: It appears that specific version of windows server might be more susceptible to this issue due to differences in their configurations or security settings</w:t>
      </w:r>
    </w:p>
    <w:p w:rsidR="000C733C" w:rsidRPr="000C733C" w:rsidRDefault="000C733C" w:rsidP="000C733C">
      <w:pPr>
        <w:rPr>
          <w:lang w:val="en-US"/>
        </w:rPr>
      </w:pP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ADVICE FOR COLLEAGUES: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1. Investigate the User Rights: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a. Verify whether think-cell requires administrator rights to function properly. If it does, advice the user to obtain the necessary permissions or elevate their privileges temporarily for think-cell related tasks.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 xml:space="preserve">b. check if any specific file or folder permissions are required by think-cell or the </w:t>
      </w:r>
      <w:proofErr w:type="spellStart"/>
      <w:r w:rsidRPr="000C733C">
        <w:rPr>
          <w:lang w:val="en-US"/>
        </w:rPr>
        <w:t>GetTempFIleName</w:t>
      </w:r>
      <w:proofErr w:type="spellEnd"/>
      <w:r w:rsidRPr="000C733C">
        <w:rPr>
          <w:lang w:val="en-US"/>
        </w:rPr>
        <w:t xml:space="preserve"> function and ensure the user has appropriate access.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2. Disable Clipboard Manager Tool: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lastRenderedPageBreak/>
        <w:t>Ask the user to temporarily disable the Clipboard manager tool and test think-cell's functionality. If the issue no longer occurs, it suggests that the tool is interfering with think-cell's operations. They can either find an alternative Clipboard manager or contact the tool's support for assistance in resolving the conflict.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3. Analyze Windows Server Versions: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a. Identify the specific Windows Server versions affected by the issue and compare their configurations and security settings with the unaffected versions.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b. Determine if there are any known compatibility issues between think-cell and the affected Windows Server versions.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c. Contact think-cell support or consult their documentation for any reported issues or recommended configurations related to the Windows Server versions in question.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4. Further Troubleshooting Steps: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a. Collect additional information from the affected customer, such as system logs, error details, and any steps that consistently reproduce the issue.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b. Replicate the issue in a controlled environment using the same Windows Server versions, user rights, and Clipboard manager tool (if possible) to gather more insights.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c. Contact think-cell's development or technical support team to report the problem and provide them with the gathered information for a more targeted investigation and resolution.</w:t>
      </w:r>
    </w:p>
    <w:p w:rsidR="000C733C" w:rsidRPr="000C733C" w:rsidRDefault="000C733C" w:rsidP="000C733C">
      <w:pPr>
        <w:rPr>
          <w:lang w:val="en-US"/>
        </w:rPr>
      </w:pP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(Problem No Two)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Usually, this is indicating that there is a negative value in chart. The exclamation marks appear when then is a mix of positive and negative numbers (zero is treated as positive).</w:t>
      </w:r>
    </w:p>
    <w:p w:rsidR="000C733C" w:rsidRPr="000C733C" w:rsidRDefault="000C733C" w:rsidP="000C733C">
      <w:pPr>
        <w:rPr>
          <w:lang w:val="en-US"/>
        </w:rPr>
      </w:pP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How to turn of this feature?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To turn off the feature that displays an exclamation mark next to texts in labels, you need to modify the settings related to that specific feature.</w:t>
      </w:r>
    </w:p>
    <w:p w:rsidR="000C733C" w:rsidRPr="000C733C" w:rsidRDefault="000C733C" w:rsidP="000C733C">
      <w:pPr>
        <w:rPr>
          <w:lang w:val="en-US"/>
        </w:rPr>
      </w:pP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Subject: Analysis and Discussion of think-cell Warning Feature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Dear [Colleagues],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I hope this email finds you well. I wanted to discuss with you the recent issue raised by a customer regarding the appearance of exclamation marks (warnings) in think-cell charts. By analyzing the provided PDF file, we have identified several rules that govern when think-cell adds or omits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Best regards,</w:t>
      </w:r>
    </w:p>
    <w:p w:rsidR="000C733C" w:rsidRDefault="000C733C" w:rsidP="000C733C">
      <w:pPr>
        <w:rPr>
          <w:lang w:val="en-US"/>
        </w:rPr>
      </w:pPr>
      <w:r w:rsidRPr="000C733C">
        <w:rPr>
          <w:lang w:val="en-US"/>
        </w:rPr>
        <w:t>Daniyal Akhtar</w:t>
      </w:r>
    </w:p>
    <w:p w:rsidR="000C733C" w:rsidRDefault="000C733C" w:rsidP="000C733C">
      <w:pPr>
        <w:rPr>
          <w:lang w:val="en-US"/>
        </w:rPr>
      </w:pPr>
    </w:p>
    <w:p w:rsidR="000C733C" w:rsidRDefault="000C733C" w:rsidP="000C733C">
      <w:pPr>
        <w:rPr>
          <w:lang w:val="en-US"/>
        </w:rPr>
      </w:pPr>
    </w:p>
    <w:p w:rsidR="000C733C" w:rsidRDefault="000C733C" w:rsidP="000C733C">
      <w:pPr>
        <w:rPr>
          <w:lang w:val="en-US"/>
        </w:rPr>
      </w:pPr>
    </w:p>
    <w:p w:rsidR="000C733C" w:rsidRDefault="000C733C" w:rsidP="000C733C">
      <w:pPr>
        <w:rPr>
          <w:lang w:val="en-US"/>
        </w:rPr>
      </w:pPr>
    </w:p>
    <w:p w:rsidR="000C733C" w:rsidRPr="000C733C" w:rsidRDefault="000C733C" w:rsidP="000C733C">
      <w:pPr>
        <w:rPr>
          <w:lang w:val="en-US"/>
        </w:rPr>
      </w:pPr>
      <w:proofErr w:type="gramStart"/>
      <w:r w:rsidRPr="000C733C">
        <w:rPr>
          <w:lang w:val="en-US"/>
        </w:rPr>
        <w:t>Dear[</w:t>
      </w:r>
      <w:proofErr w:type="gramEnd"/>
      <w:r w:rsidRPr="000C733C">
        <w:rPr>
          <w:lang w:val="en-US"/>
        </w:rPr>
        <w:t>Customer]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Suggestion of the Customer's Colleague: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The customer's colleague suggests using a tool to repair the registry, assuming that a registry error is causing the problem. While it's a valid approach, it may not directly address the root cause. Registry errors are generally uncommon and are less likely to be the sole cause of this specific issue.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Best regards,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Daniyal Akhtar</w:t>
      </w:r>
    </w:p>
    <w:p w:rsidR="000C733C" w:rsidRPr="000C733C" w:rsidRDefault="000C733C" w:rsidP="000C733C">
      <w:pPr>
        <w:rPr>
          <w:lang w:val="en-US"/>
        </w:rPr>
      </w:pP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Subject: Resolution for the Exclamation Mark Issue in think-cell Charts</w:t>
      </w:r>
    </w:p>
    <w:p w:rsidR="000C733C" w:rsidRPr="000C733C" w:rsidRDefault="000C733C" w:rsidP="000C733C">
      <w:pPr>
        <w:rPr>
          <w:lang w:val="en-US"/>
        </w:rPr>
      </w:pPr>
      <w:proofErr w:type="gramStart"/>
      <w:r w:rsidRPr="000C733C">
        <w:rPr>
          <w:lang w:val="en-US"/>
        </w:rPr>
        <w:t>Dear[</w:t>
      </w:r>
      <w:proofErr w:type="gramEnd"/>
      <w:r w:rsidRPr="000C733C">
        <w:rPr>
          <w:lang w:val="en-US"/>
        </w:rPr>
        <w:t>Customer]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Thank you for bringing the issue regarding the appearance of exclamation marks next to texts in labels in think-cell charts to our attention. We have thoroughly reviewed the provided PDF file and analyzed the behavior you described. Based on our analysis, we have identified several rules that think-cell implicitly uses to determine when to add or not add a warning. think-cell adds a warning if the data used in the chart contains negative value.</w:t>
      </w:r>
    </w:p>
    <w:p w:rsidR="000C733C" w:rsidRPr="000C733C" w:rsidRDefault="000C733C" w:rsidP="000C733C">
      <w:pPr>
        <w:rPr>
          <w:lang w:val="en-US"/>
        </w:rPr>
      </w:pPr>
      <w:r w:rsidRPr="000C733C">
        <w:rPr>
          <w:lang w:val="en-US"/>
        </w:rPr>
        <w:t>Best regards,</w:t>
      </w:r>
    </w:p>
    <w:p w:rsidR="000C733C" w:rsidRPr="0075146A" w:rsidRDefault="000C733C" w:rsidP="000C733C">
      <w:pPr>
        <w:rPr>
          <w:lang w:val="en-US"/>
        </w:rPr>
      </w:pPr>
      <w:r w:rsidRPr="000C733C">
        <w:rPr>
          <w:lang w:val="en-US"/>
        </w:rPr>
        <w:t>Daniyal Akhtar</w:t>
      </w:r>
    </w:p>
    <w:sectPr w:rsidR="000C733C" w:rsidRPr="0075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4CD"/>
    <w:multiLevelType w:val="multilevel"/>
    <w:tmpl w:val="50FA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E7817"/>
    <w:multiLevelType w:val="multilevel"/>
    <w:tmpl w:val="973C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34359"/>
    <w:multiLevelType w:val="multilevel"/>
    <w:tmpl w:val="E3A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A7AA0"/>
    <w:multiLevelType w:val="multilevel"/>
    <w:tmpl w:val="5C4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2774C"/>
    <w:multiLevelType w:val="multilevel"/>
    <w:tmpl w:val="EF9E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9279A"/>
    <w:multiLevelType w:val="multilevel"/>
    <w:tmpl w:val="DDFEF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165D2"/>
    <w:multiLevelType w:val="multilevel"/>
    <w:tmpl w:val="DA7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D0C2D"/>
    <w:multiLevelType w:val="multilevel"/>
    <w:tmpl w:val="B36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89533E"/>
    <w:multiLevelType w:val="multilevel"/>
    <w:tmpl w:val="4DAEA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A07F8"/>
    <w:multiLevelType w:val="multilevel"/>
    <w:tmpl w:val="A6D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BB5F95"/>
    <w:multiLevelType w:val="multilevel"/>
    <w:tmpl w:val="699E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85569"/>
    <w:multiLevelType w:val="multilevel"/>
    <w:tmpl w:val="B368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741B76"/>
    <w:multiLevelType w:val="multilevel"/>
    <w:tmpl w:val="7DB40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90F59"/>
    <w:multiLevelType w:val="multilevel"/>
    <w:tmpl w:val="DC74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81EC7"/>
    <w:multiLevelType w:val="multilevel"/>
    <w:tmpl w:val="CEB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815674">
    <w:abstractNumId w:val="13"/>
  </w:num>
  <w:num w:numId="2" w16cid:durableId="1885747881">
    <w:abstractNumId w:val="4"/>
  </w:num>
  <w:num w:numId="3" w16cid:durableId="531957685">
    <w:abstractNumId w:val="12"/>
  </w:num>
  <w:num w:numId="4" w16cid:durableId="1510101159">
    <w:abstractNumId w:val="2"/>
  </w:num>
  <w:num w:numId="5" w16cid:durableId="1829126662">
    <w:abstractNumId w:val="6"/>
  </w:num>
  <w:num w:numId="6" w16cid:durableId="410153090">
    <w:abstractNumId w:val="3"/>
  </w:num>
  <w:num w:numId="7" w16cid:durableId="1843156842">
    <w:abstractNumId w:val="9"/>
  </w:num>
  <w:num w:numId="8" w16cid:durableId="809904156">
    <w:abstractNumId w:val="10"/>
  </w:num>
  <w:num w:numId="9" w16cid:durableId="74908931">
    <w:abstractNumId w:val="0"/>
  </w:num>
  <w:num w:numId="10" w16cid:durableId="1807162745">
    <w:abstractNumId w:val="5"/>
  </w:num>
  <w:num w:numId="11" w16cid:durableId="1359237429">
    <w:abstractNumId w:val="7"/>
  </w:num>
  <w:num w:numId="12" w16cid:durableId="764035127">
    <w:abstractNumId w:val="8"/>
  </w:num>
  <w:num w:numId="13" w16cid:durableId="904070758">
    <w:abstractNumId w:val="11"/>
  </w:num>
  <w:num w:numId="14" w16cid:durableId="452478456">
    <w:abstractNumId w:val="14"/>
  </w:num>
  <w:num w:numId="15" w16cid:durableId="1871600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E"/>
    <w:rsid w:val="000C733C"/>
    <w:rsid w:val="00357929"/>
    <w:rsid w:val="00651DBE"/>
    <w:rsid w:val="00683100"/>
    <w:rsid w:val="0075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632B"/>
  <w15:chartTrackingRefBased/>
  <w15:docId w15:val="{98960369-4BAF-4EE2-88D2-816E049A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D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DBE"/>
    <w:rPr>
      <w:rFonts w:ascii="Arial" w:eastAsia="Times New Roman" w:hAnsi="Arial" w:cs="Arial"/>
      <w:vanish/>
      <w:kern w:val="0"/>
      <w:sz w:val="16"/>
      <w:szCs w:val="16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040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843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99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0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5761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0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6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13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44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0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680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39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9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591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418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654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485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5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843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77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319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7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16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8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754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03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3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AKHTAR</dc:creator>
  <cp:keywords/>
  <dc:description/>
  <cp:lastModifiedBy>DANI AKHTAR</cp:lastModifiedBy>
  <cp:revision>1</cp:revision>
  <dcterms:created xsi:type="dcterms:W3CDTF">2023-06-15T12:16:00Z</dcterms:created>
  <dcterms:modified xsi:type="dcterms:W3CDTF">2023-06-15T13:09:00Z</dcterms:modified>
</cp:coreProperties>
</file>