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AEA5A" w14:textId="1B4D979A" w:rsidR="00E8620E" w:rsidRPr="00167BD1" w:rsidRDefault="00167BD1" w:rsidP="00D707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67BD1">
        <w:rPr>
          <w:rFonts w:ascii="Times New Roman" w:hAnsi="Times New Roman" w:cs="Times New Roman"/>
          <w:b/>
          <w:bCs/>
          <w:sz w:val="24"/>
          <w:szCs w:val="24"/>
          <w:lang w:val="ru-RU"/>
        </w:rPr>
        <w:t>ООМ 2. Применение информационно-коммуникационных и цифровых технологий.</w:t>
      </w:r>
    </w:p>
    <w:p w14:paraId="31591165" w14:textId="77777777" w:rsidR="00167BD1" w:rsidRPr="00167BD1" w:rsidRDefault="00167BD1" w:rsidP="00D707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7BD1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Тема 2</w:t>
      </w:r>
      <w:proofErr w:type="gramStart"/>
      <w:r w:rsidRPr="00167BD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Pr="00167BD1">
        <w:rPr>
          <w:rFonts w:ascii="Times New Roman" w:hAnsi="Times New Roman" w:cs="Times New Roman"/>
          <w:b/>
          <w:bCs/>
          <w:sz w:val="24"/>
          <w:szCs w:val="24"/>
          <w:lang w:val="ru-RU"/>
        </w:rPr>
        <w:t>Ознакомиться</w:t>
      </w:r>
      <w:proofErr w:type="gramEnd"/>
      <w:r w:rsidRPr="00167BD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с нормативно-правовой базой Республики Казахстан в сфере информатизации (Закон «Об информатизации» 2020., ГОСТ РК по ИКТ).</w:t>
      </w:r>
    </w:p>
    <w:p w14:paraId="0ABDAF2A" w14:textId="2C92CB0F" w:rsidR="00167BD1" w:rsidRDefault="008E0B6E" w:rsidP="00D707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по теме 2</w:t>
      </w:r>
    </w:p>
    <w:p w14:paraId="1684C7F5" w14:textId="209B3997" w:rsidR="008E0B6E" w:rsidRDefault="008E0B6E" w:rsidP="00D707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Постановление Правительства Республики Казахстан от 20 декабря 2016 года № 832</w:t>
      </w:r>
    </w:p>
    <w:p w14:paraId="7DFD09B4" w14:textId="4794BCA0" w:rsidR="008E0B6E" w:rsidRDefault="008E0B6E" w:rsidP="00D707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«Об утверждении единых требований в области информационно-коммуникационных технологий и обеспечения информационной безопасности».</w:t>
      </w:r>
    </w:p>
    <w:p w14:paraId="6938CEC9" w14:textId="099E36C7" w:rsidR="008E0B6E" w:rsidRPr="00D70729" w:rsidRDefault="001C5E43" w:rsidP="00D707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70729">
        <w:rPr>
          <w:rFonts w:ascii="Times New Roman" w:hAnsi="Times New Roman" w:cs="Times New Roman"/>
          <w:b/>
          <w:bCs/>
          <w:sz w:val="24"/>
          <w:szCs w:val="24"/>
          <w:lang w:val="ru-RU"/>
        </w:rPr>
        <w:t>Требования и принципы документа</w:t>
      </w:r>
    </w:p>
    <w:p w14:paraId="15A82D83" w14:textId="685F8979" w:rsidR="001C5E43" w:rsidRDefault="001C5E43" w:rsidP="00D707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Постановление Правительства РК № 832 устанавливает единые требования в области информационно-коммуникационных технологий и информационной безопасности для государственных органов, субъектов и других организаций, устанавливая принципы и требования к защите ИКТ-инфраструктуры и управлению информационной безопасности. </w:t>
      </w:r>
      <w:r w:rsidR="0001127D">
        <w:rPr>
          <w:rFonts w:ascii="Times New Roman" w:hAnsi="Times New Roman" w:cs="Times New Roman"/>
          <w:sz w:val="24"/>
          <w:szCs w:val="24"/>
          <w:lang w:val="ru-RU"/>
        </w:rPr>
        <w:t>Системный подход к ИКТ, повышение защиты, стандартизация и обеспечение государственных услуг.</w:t>
      </w:r>
    </w:p>
    <w:p w14:paraId="3429DEB2" w14:textId="4C0D09D9" w:rsidR="0001127D" w:rsidRPr="00D70729" w:rsidRDefault="0001127D" w:rsidP="00D707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70729">
        <w:rPr>
          <w:rFonts w:ascii="Times New Roman" w:hAnsi="Times New Roman" w:cs="Times New Roman"/>
          <w:b/>
          <w:bCs/>
          <w:sz w:val="24"/>
          <w:szCs w:val="24"/>
          <w:lang w:val="ru-RU"/>
        </w:rPr>
        <w:t>Связь требований с будущей профессиональной деятельностью ИКТ-специалиста</w:t>
      </w:r>
    </w:p>
    <w:p w14:paraId="2B3FA984" w14:textId="6F628227" w:rsidR="0001127D" w:rsidRPr="005C250D" w:rsidRDefault="005C250D" w:rsidP="00D707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Постановление Правительства РК № 832 устанавливает единые требования и принципы к ИКТ и информационной безопасности в государственных органах, охватывая управление, унификацию инфраструктуры и защиту данных, что напрямую формирует профессиональную деятельность ИКТ-специалиста в государственном секторе обеспечивает соответствие процессов нормативам, управление ИКТ-активами, реализовывать меры по информационной безопасности.</w:t>
      </w:r>
    </w:p>
    <w:p w14:paraId="51E6936B" w14:textId="06F0F26F" w:rsidR="0001127D" w:rsidRPr="00BE7DF6" w:rsidRDefault="005C250D" w:rsidP="00D707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E7DF6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Примеры применения</w:t>
      </w:r>
      <w:r w:rsidR="00980E93" w:rsidRPr="00BE7DF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норм в практике ИКТ-специалиста</w:t>
      </w:r>
    </w:p>
    <w:p w14:paraId="6491342F" w14:textId="5D4F4158" w:rsidR="00980E93" w:rsidRDefault="00980E93" w:rsidP="00D707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На практике нормы постановления применяются, </w:t>
      </w:r>
      <w:r w:rsidR="00034912">
        <w:rPr>
          <w:rFonts w:ascii="Times New Roman" w:hAnsi="Times New Roman" w:cs="Times New Roman"/>
          <w:sz w:val="24"/>
          <w:szCs w:val="24"/>
          <w:lang w:val="ru-RU"/>
        </w:rPr>
        <w:t xml:space="preserve">при внедрении информационной системе в государственном органе: специалисты используют сертифицированные средства защиты информации, соблюдение требований к резервному копированию и обеспечению контроля доступа к данным. </w:t>
      </w:r>
    </w:p>
    <w:p w14:paraId="448AC35B" w14:textId="4B264284" w:rsidR="00034912" w:rsidRPr="00BE7DF6" w:rsidRDefault="00646563" w:rsidP="00D707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E7DF6">
        <w:rPr>
          <w:rFonts w:ascii="Times New Roman" w:hAnsi="Times New Roman" w:cs="Times New Roman"/>
          <w:b/>
          <w:bCs/>
          <w:sz w:val="24"/>
          <w:szCs w:val="24"/>
          <w:lang w:val="ru-RU"/>
        </w:rPr>
        <w:t>Личные выводы о значимости изученного материала</w:t>
      </w:r>
    </w:p>
    <w:p w14:paraId="3E0014C5" w14:textId="61DC1F73" w:rsidR="00D70729" w:rsidRDefault="00646563" w:rsidP="00D707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Изучение Постановления Правительства РК № 832 показывает, что деятельность ИКТ-специалиста требует соблюдения единых требований в области информационно-</w:t>
      </w: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коммуникационных технологий и информационной безопасности.</w:t>
      </w:r>
      <w:r w:rsidR="00D70729">
        <w:rPr>
          <w:rFonts w:ascii="Times New Roman" w:hAnsi="Times New Roman" w:cs="Times New Roman"/>
          <w:sz w:val="24"/>
          <w:szCs w:val="24"/>
          <w:lang w:val="ru-RU"/>
        </w:rPr>
        <w:t xml:space="preserve"> Повышает уровень информационной безопасности, снижает потерю информаций и нарушений.</w:t>
      </w:r>
    </w:p>
    <w:p w14:paraId="54AF7251" w14:textId="77777777" w:rsidR="00BE7DF6" w:rsidRDefault="00BE7DF6" w:rsidP="00D707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DECED40" w14:textId="7FDD9750" w:rsidR="00D70729" w:rsidRPr="00BE7DF6" w:rsidRDefault="00D70729" w:rsidP="00D707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E7DF6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Источники:</w:t>
      </w:r>
    </w:p>
    <w:p w14:paraId="7302D8C9" w14:textId="61364B2F" w:rsidR="00D70729" w:rsidRDefault="00D70729" w:rsidP="00D70729">
      <w:pPr>
        <w:spacing w:line="360" w:lineRule="auto"/>
      </w:pPr>
      <w:hyperlink r:id="rId5" w:history="1">
        <w:r>
          <w:rPr>
            <w:rStyle w:val="a3"/>
          </w:rPr>
          <w:t>Постановление Правительства Республики Казахстан от 13 мая 2024 года №372 - Официальный информационный ресурс Премьер-министра Республики Казахстан</w:t>
        </w:r>
      </w:hyperlink>
    </w:p>
    <w:p w14:paraId="7AEF3D63" w14:textId="28A27E29" w:rsidR="00D70729" w:rsidRDefault="00D70729" w:rsidP="00D70729">
      <w:pPr>
        <w:spacing w:line="360" w:lineRule="auto"/>
      </w:pPr>
      <w:hyperlink r:id="rId6" w:history="1">
        <w:r>
          <w:rPr>
            <w:rStyle w:val="a3"/>
          </w:rPr>
          <w:t>Об утверждении единых требований в области информационно-коммуникационных технологий и обеспечения информационной безопасности - ИПС "</w:t>
        </w:r>
        <w:proofErr w:type="spellStart"/>
        <w:r>
          <w:rPr>
            <w:rStyle w:val="a3"/>
          </w:rPr>
          <w:t>Әділет</w:t>
        </w:r>
        <w:proofErr w:type="spellEnd"/>
        <w:r>
          <w:rPr>
            <w:rStyle w:val="a3"/>
          </w:rPr>
          <w:t>"</w:t>
        </w:r>
      </w:hyperlink>
    </w:p>
    <w:p w14:paraId="7CCEB97E" w14:textId="3F6792FF" w:rsidR="00D70729" w:rsidRPr="00D70729" w:rsidRDefault="00D70729" w:rsidP="00D707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lang w:val="ru-RU"/>
        </w:rPr>
        <w:t>Дата обращения к электронному ресурсу: 06.01.26.</w:t>
      </w:r>
    </w:p>
    <w:p w14:paraId="43755703" w14:textId="0797D7D3" w:rsidR="00D70729" w:rsidRDefault="00D7072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73F62F0" w14:textId="77777777" w:rsidR="00D70729" w:rsidRPr="00646563" w:rsidRDefault="00D70729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D70729" w:rsidRPr="00646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D1"/>
    <w:rsid w:val="0001127D"/>
    <w:rsid w:val="00034912"/>
    <w:rsid w:val="00167BD1"/>
    <w:rsid w:val="001C5E43"/>
    <w:rsid w:val="005C250D"/>
    <w:rsid w:val="00646563"/>
    <w:rsid w:val="008E0B6E"/>
    <w:rsid w:val="00980E93"/>
    <w:rsid w:val="00BE7DF6"/>
    <w:rsid w:val="00D70729"/>
    <w:rsid w:val="00E8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8651"/>
  <w15:chartTrackingRefBased/>
  <w15:docId w15:val="{E3861689-4757-4362-9E43-C0567CD0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707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2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adilet.zan.kz/rus/docs/P1600000832" TargetMode="External"/><Relationship Id="rId5" Type="http://schemas.openxmlformats.org/officeDocument/2006/relationships/hyperlink" Target="https://primeminister.kz/ru/decisions/13052024-3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99CD5-EF4D-4E03-A4EE-5FCF8630A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2026-01-06T12:05:00Z</dcterms:created>
  <dcterms:modified xsi:type="dcterms:W3CDTF">2026-01-06T15:45:00Z</dcterms:modified>
</cp:coreProperties>
</file>