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C4C20" w14:textId="3C07F008" w:rsidR="00300A6B" w:rsidRPr="004A3C0C" w:rsidRDefault="00300A6B" w:rsidP="004A3C0C">
      <w:pPr>
        <w:shd w:val="clear" w:color="auto" w:fill="FFFFFF"/>
        <w:tabs>
          <w:tab w:val="left" w:pos="709"/>
          <w:tab w:val="left" w:pos="851"/>
        </w:tabs>
        <w:ind w:firstLine="426"/>
        <w:jc w:val="center"/>
        <w:rPr>
          <w:b/>
          <w:bCs/>
          <w:color w:val="000000"/>
          <w:sz w:val="28"/>
          <w:szCs w:val="28"/>
        </w:rPr>
      </w:pPr>
      <w:r w:rsidRPr="004A3C0C">
        <w:rPr>
          <w:b/>
          <w:bCs/>
          <w:color w:val="000000"/>
          <w:sz w:val="28"/>
          <w:szCs w:val="28"/>
        </w:rPr>
        <w:t>ФОРМУЛА ПОЛЕЗНОЙ МОДЕЛИ</w:t>
      </w:r>
    </w:p>
    <w:p w14:paraId="3CD1B085" w14:textId="685247EE" w:rsidR="000A26FD" w:rsidRPr="004A3C0C" w:rsidRDefault="00300A6B" w:rsidP="004A3C0C">
      <w:pPr>
        <w:shd w:val="clear" w:color="auto" w:fill="FFFFFF"/>
        <w:tabs>
          <w:tab w:val="left" w:pos="709"/>
          <w:tab w:val="left" w:pos="851"/>
        </w:tabs>
        <w:ind w:firstLine="426"/>
        <w:jc w:val="center"/>
        <w:rPr>
          <w:color w:val="000000"/>
          <w:sz w:val="28"/>
          <w:szCs w:val="28"/>
          <w:lang w:val="kk-KZ"/>
        </w:rPr>
      </w:pPr>
      <w:r w:rsidRPr="004A3C0C">
        <w:rPr>
          <w:color w:val="000000"/>
          <w:sz w:val="28"/>
          <w:szCs w:val="28"/>
          <w:lang w:val="kk-KZ"/>
        </w:rPr>
        <w:t>Аканова Акерке Сапаровна</w:t>
      </w:r>
      <w:r w:rsidR="000A26FD" w:rsidRPr="004A3C0C">
        <w:rPr>
          <w:color w:val="000000"/>
          <w:sz w:val="28"/>
          <w:szCs w:val="28"/>
          <w:lang w:val="kk-KZ"/>
        </w:rPr>
        <w:t xml:space="preserve"> </w:t>
      </w:r>
    </w:p>
    <w:p w14:paraId="67823648" w14:textId="379E664E" w:rsidR="00300A6B" w:rsidRPr="004A3C0C" w:rsidRDefault="000A26FD" w:rsidP="004A3C0C">
      <w:pPr>
        <w:shd w:val="clear" w:color="auto" w:fill="FFFFFF"/>
        <w:tabs>
          <w:tab w:val="left" w:pos="709"/>
          <w:tab w:val="left" w:pos="851"/>
        </w:tabs>
        <w:ind w:firstLine="426"/>
        <w:jc w:val="center"/>
        <w:rPr>
          <w:color w:val="000000"/>
          <w:sz w:val="28"/>
          <w:szCs w:val="28"/>
          <w:lang w:val="kk-KZ"/>
        </w:rPr>
      </w:pPr>
      <w:r w:rsidRPr="004A3C0C">
        <w:rPr>
          <w:color w:val="000000"/>
          <w:sz w:val="28"/>
          <w:szCs w:val="28"/>
          <w:lang w:val="kk-KZ"/>
        </w:rPr>
        <w:t>Қалдарова Мира Жорабекқызы</w:t>
      </w:r>
    </w:p>
    <w:p w14:paraId="041C58AE" w14:textId="77777777" w:rsidR="001C16DC" w:rsidRPr="004A3C0C" w:rsidRDefault="001C16DC" w:rsidP="004A3C0C">
      <w:pPr>
        <w:shd w:val="clear" w:color="auto" w:fill="FFFFFF"/>
        <w:tabs>
          <w:tab w:val="left" w:pos="709"/>
          <w:tab w:val="left" w:pos="851"/>
        </w:tabs>
        <w:ind w:firstLine="426"/>
        <w:jc w:val="center"/>
        <w:rPr>
          <w:b/>
          <w:bCs/>
          <w:color w:val="000000"/>
          <w:sz w:val="28"/>
          <w:szCs w:val="28"/>
          <w:lang w:val="kk-KZ"/>
        </w:rPr>
      </w:pPr>
    </w:p>
    <w:p w14:paraId="3C0C30D2" w14:textId="122081B3" w:rsidR="001C16DC" w:rsidRDefault="001C16DC" w:rsidP="004A3C0C">
      <w:pPr>
        <w:shd w:val="clear" w:color="auto" w:fill="FFFFFF"/>
        <w:tabs>
          <w:tab w:val="left" w:pos="709"/>
          <w:tab w:val="left" w:pos="851"/>
        </w:tabs>
        <w:ind w:firstLine="426"/>
        <w:jc w:val="center"/>
        <w:rPr>
          <w:b/>
          <w:bCs/>
          <w:color w:val="000000"/>
          <w:sz w:val="28"/>
          <w:szCs w:val="28"/>
          <w:lang w:val="kk-KZ"/>
        </w:rPr>
      </w:pPr>
      <w:r w:rsidRPr="004A3C0C">
        <w:rPr>
          <w:b/>
          <w:bCs/>
          <w:color w:val="000000"/>
          <w:sz w:val="28"/>
          <w:szCs w:val="28"/>
          <w:lang w:val="kk-KZ"/>
        </w:rPr>
        <w:t>Устройство для распознования полосатых блошек</w:t>
      </w:r>
    </w:p>
    <w:p w14:paraId="661B3080" w14:textId="77777777" w:rsidR="00813E4E" w:rsidRPr="004A3C0C" w:rsidRDefault="00813E4E" w:rsidP="004A3C0C">
      <w:pPr>
        <w:shd w:val="clear" w:color="auto" w:fill="FFFFFF"/>
        <w:tabs>
          <w:tab w:val="left" w:pos="709"/>
          <w:tab w:val="left" w:pos="851"/>
        </w:tabs>
        <w:ind w:firstLine="426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31202ABD" w14:textId="476A2105" w:rsidR="00C32461" w:rsidRPr="004A3C0C" w:rsidRDefault="00C32461" w:rsidP="004A3C0C">
      <w:pPr>
        <w:pStyle w:val="a5"/>
        <w:numPr>
          <w:ilvl w:val="0"/>
          <w:numId w:val="3"/>
        </w:numPr>
        <w:jc w:val="both"/>
        <w:rPr>
          <w:sz w:val="28"/>
          <w:szCs w:val="28"/>
          <w:lang w:val="kk-KZ"/>
        </w:rPr>
      </w:pPr>
      <w:r w:rsidRPr="004A3C0C">
        <w:rPr>
          <w:color w:val="000000"/>
          <w:sz w:val="28"/>
          <w:szCs w:val="28"/>
          <w:lang w:val="kk-KZ"/>
        </w:rPr>
        <w:t>Р</w:t>
      </w:r>
      <w:r w:rsidRPr="004A3C0C">
        <w:rPr>
          <w:color w:val="000000"/>
          <w:sz w:val="28"/>
          <w:szCs w:val="28"/>
          <w:lang w:val="kk-KZ"/>
        </w:rPr>
        <w:t xml:space="preserve">азработанное </w:t>
      </w:r>
      <w:r w:rsidRPr="004A3C0C">
        <w:rPr>
          <w:color w:val="000000"/>
          <w:sz w:val="28"/>
          <w:szCs w:val="28"/>
          <w:lang w:val="kk-KZ"/>
        </w:rPr>
        <w:t>у</w:t>
      </w:r>
      <w:r w:rsidRPr="004A3C0C">
        <w:rPr>
          <w:color w:val="000000"/>
          <w:sz w:val="28"/>
          <w:szCs w:val="28"/>
          <w:lang w:val="kk-KZ"/>
        </w:rPr>
        <w:t>стройство для распознования полосатых блошек</w:t>
      </w:r>
      <w:r w:rsidR="00884E12" w:rsidRPr="004A3C0C">
        <w:rPr>
          <w:color w:val="000000"/>
          <w:sz w:val="28"/>
          <w:szCs w:val="28"/>
          <w:lang w:val="kk-KZ"/>
        </w:rPr>
        <w:t>,</w:t>
      </w:r>
      <w:r w:rsidRPr="004A3C0C">
        <w:rPr>
          <w:color w:val="000000"/>
          <w:sz w:val="28"/>
          <w:szCs w:val="28"/>
          <w:lang w:val="kk-KZ"/>
        </w:rPr>
        <w:t xml:space="preserve"> </w:t>
      </w:r>
      <w:r w:rsidR="00884E12" w:rsidRPr="004A3C0C">
        <w:rPr>
          <w:b/>
          <w:bCs/>
          <w:color w:val="000000"/>
          <w:sz w:val="28"/>
          <w:szCs w:val="28"/>
          <w:lang w:val="kk-KZ"/>
        </w:rPr>
        <w:t>в</w:t>
      </w:r>
      <w:proofErr w:type="spellStart"/>
      <w:r w:rsidR="00884E12" w:rsidRPr="004A3C0C">
        <w:rPr>
          <w:b/>
          <w:bCs/>
          <w:sz w:val="28"/>
          <w:szCs w:val="28"/>
        </w:rPr>
        <w:t>ключающий</w:t>
      </w:r>
      <w:proofErr w:type="spellEnd"/>
      <w:r w:rsidR="00884E12" w:rsidRPr="004A3C0C">
        <w:rPr>
          <w:color w:val="000000"/>
          <w:sz w:val="28"/>
          <w:szCs w:val="28"/>
          <w:lang w:val="kk-KZ"/>
        </w:rPr>
        <w:t xml:space="preserve"> </w:t>
      </w:r>
      <w:r w:rsidRPr="004A3C0C">
        <w:rPr>
          <w:sz w:val="28"/>
          <w:szCs w:val="28"/>
        </w:rPr>
        <w:t>миниатюрны</w:t>
      </w:r>
      <w:r w:rsidR="00884E12" w:rsidRPr="004A3C0C">
        <w:rPr>
          <w:sz w:val="28"/>
          <w:szCs w:val="28"/>
        </w:rPr>
        <w:t>й</w:t>
      </w:r>
      <w:r w:rsidRPr="004A3C0C">
        <w:rPr>
          <w:sz w:val="28"/>
          <w:szCs w:val="28"/>
        </w:rPr>
        <w:t xml:space="preserve"> компьютер  </w:t>
      </w:r>
      <w:proofErr w:type="spellStart"/>
      <w:r w:rsidR="003A5585" w:rsidRPr="004A3C0C">
        <w:rPr>
          <w:rStyle w:val="a6"/>
          <w:b w:val="0"/>
          <w:bCs w:val="0"/>
          <w:sz w:val="28"/>
          <w:szCs w:val="28"/>
        </w:rPr>
        <w:t>Raspberry</w:t>
      </w:r>
      <w:proofErr w:type="spellEnd"/>
      <w:r w:rsidR="003A5585" w:rsidRPr="004A3C0C">
        <w:rPr>
          <w:rStyle w:val="a6"/>
          <w:b w:val="0"/>
          <w:bCs w:val="0"/>
          <w:sz w:val="28"/>
          <w:szCs w:val="28"/>
        </w:rPr>
        <w:t xml:space="preserve"> </w:t>
      </w:r>
      <w:proofErr w:type="spellStart"/>
      <w:r w:rsidR="003A5585" w:rsidRPr="004A3C0C">
        <w:rPr>
          <w:rStyle w:val="a6"/>
          <w:b w:val="0"/>
          <w:bCs w:val="0"/>
          <w:sz w:val="28"/>
          <w:szCs w:val="28"/>
        </w:rPr>
        <w:t>Pi</w:t>
      </w:r>
      <w:proofErr w:type="spellEnd"/>
      <w:r w:rsidR="00884E12" w:rsidRPr="004A3C0C">
        <w:rPr>
          <w:rStyle w:val="a6"/>
          <w:b w:val="0"/>
          <w:bCs w:val="0"/>
          <w:sz w:val="28"/>
          <w:szCs w:val="28"/>
          <w:lang w:val="kk-KZ"/>
        </w:rPr>
        <w:t xml:space="preserve"> </w:t>
      </w:r>
      <w:r w:rsidR="00884E12" w:rsidRPr="004A3C0C">
        <w:rPr>
          <w:rStyle w:val="a6"/>
          <w:b w:val="0"/>
          <w:bCs w:val="0"/>
          <w:sz w:val="28"/>
          <w:szCs w:val="28"/>
        </w:rPr>
        <w:t>4.0</w:t>
      </w:r>
      <w:r w:rsidRPr="004A3C0C">
        <w:rPr>
          <w:b/>
          <w:bCs/>
          <w:sz w:val="28"/>
          <w:szCs w:val="28"/>
          <w:lang w:val="kk-KZ"/>
        </w:rPr>
        <w:t>,</w:t>
      </w:r>
      <w:r w:rsidRPr="004A3C0C">
        <w:rPr>
          <w:sz w:val="28"/>
          <w:szCs w:val="28"/>
          <w:lang w:val="kk-KZ"/>
        </w:rPr>
        <w:t xml:space="preserve"> </w:t>
      </w:r>
      <w:bookmarkStart w:id="0" w:name="_Hlk170726362"/>
      <w:r w:rsidRPr="004A3C0C">
        <w:rPr>
          <w:sz w:val="28"/>
          <w:szCs w:val="28"/>
        </w:rPr>
        <w:t>камер</w:t>
      </w:r>
      <w:r w:rsidR="00884E12" w:rsidRPr="004A3C0C">
        <w:rPr>
          <w:sz w:val="28"/>
          <w:szCs w:val="28"/>
        </w:rPr>
        <w:t>у</w:t>
      </w:r>
      <w:r w:rsidR="004A3C0C">
        <w:rPr>
          <w:sz w:val="28"/>
          <w:szCs w:val="28"/>
        </w:rPr>
        <w:t xml:space="preserve"> </w:t>
      </w:r>
      <w:r w:rsidR="004A3C0C" w:rsidRPr="004B47FB">
        <w:rPr>
          <w:iCs/>
          <w:color w:val="000000"/>
          <w:szCs w:val="28"/>
          <w:lang w:val="kk-KZ"/>
        </w:rPr>
        <w:t>Raspberry Pi Camera HQ</w:t>
      </w:r>
      <w:r w:rsidR="00884E12" w:rsidRPr="004A3C0C">
        <w:rPr>
          <w:sz w:val="28"/>
          <w:szCs w:val="28"/>
        </w:rPr>
        <w:t>,</w:t>
      </w:r>
      <w:r w:rsidRPr="004A3C0C">
        <w:rPr>
          <w:sz w:val="28"/>
          <w:szCs w:val="28"/>
        </w:rPr>
        <w:t xml:space="preserve"> питание (батарейка или </w:t>
      </w:r>
      <w:r w:rsidRPr="004A3C0C">
        <w:rPr>
          <w:sz w:val="28"/>
          <w:szCs w:val="28"/>
          <w:lang w:val="en-US"/>
        </w:rPr>
        <w:t>power</w:t>
      </w:r>
      <w:r w:rsidRPr="004A3C0C">
        <w:rPr>
          <w:sz w:val="28"/>
          <w:szCs w:val="28"/>
        </w:rPr>
        <w:t xml:space="preserve"> </w:t>
      </w:r>
      <w:r w:rsidRPr="004A3C0C">
        <w:rPr>
          <w:sz w:val="28"/>
          <w:szCs w:val="28"/>
          <w:lang w:val="en-US"/>
        </w:rPr>
        <w:t>bank</w:t>
      </w:r>
      <w:r w:rsidRPr="004A3C0C">
        <w:rPr>
          <w:sz w:val="28"/>
          <w:szCs w:val="28"/>
        </w:rPr>
        <w:t>)</w:t>
      </w:r>
      <w:r w:rsidR="00884E12" w:rsidRPr="004A3C0C">
        <w:rPr>
          <w:sz w:val="28"/>
          <w:szCs w:val="28"/>
        </w:rPr>
        <w:t>,</w:t>
      </w:r>
      <w:r w:rsidRPr="004A3C0C">
        <w:rPr>
          <w:sz w:val="28"/>
          <w:szCs w:val="28"/>
        </w:rPr>
        <w:t xml:space="preserve"> </w:t>
      </w:r>
      <w:r w:rsidRPr="004A3C0C">
        <w:rPr>
          <w:sz w:val="28"/>
          <w:szCs w:val="28"/>
          <w:lang w:val="en-US"/>
        </w:rPr>
        <w:t>SD</w:t>
      </w:r>
      <w:r w:rsidRPr="004A3C0C">
        <w:rPr>
          <w:sz w:val="28"/>
          <w:szCs w:val="28"/>
        </w:rPr>
        <w:t xml:space="preserve"> </w:t>
      </w:r>
      <w:r w:rsidRPr="004A3C0C">
        <w:rPr>
          <w:sz w:val="28"/>
          <w:szCs w:val="28"/>
          <w:lang w:val="kk-KZ"/>
        </w:rPr>
        <w:t>карт</w:t>
      </w:r>
      <w:r w:rsidR="00884E12" w:rsidRPr="004A3C0C">
        <w:rPr>
          <w:sz w:val="28"/>
          <w:szCs w:val="28"/>
          <w:lang w:val="kk-KZ"/>
        </w:rPr>
        <w:t>у</w:t>
      </w:r>
      <w:r w:rsidRPr="004A3C0C">
        <w:rPr>
          <w:sz w:val="28"/>
          <w:szCs w:val="28"/>
          <w:lang w:val="kk-KZ"/>
        </w:rPr>
        <w:t xml:space="preserve"> и </w:t>
      </w:r>
      <w:r w:rsidRPr="004A3C0C">
        <w:rPr>
          <w:sz w:val="28"/>
          <w:szCs w:val="28"/>
          <w:lang w:val="en-US"/>
        </w:rPr>
        <w:t>USB</w:t>
      </w:r>
      <w:r w:rsidRPr="004A3C0C">
        <w:rPr>
          <w:sz w:val="28"/>
          <w:szCs w:val="28"/>
        </w:rPr>
        <w:t xml:space="preserve"> </w:t>
      </w:r>
      <w:r w:rsidRPr="004A3C0C">
        <w:rPr>
          <w:sz w:val="28"/>
          <w:szCs w:val="28"/>
          <w:lang w:val="kk-KZ"/>
        </w:rPr>
        <w:t>флешк</w:t>
      </w:r>
      <w:r w:rsidR="00884E12" w:rsidRPr="004A3C0C">
        <w:rPr>
          <w:sz w:val="28"/>
          <w:szCs w:val="28"/>
          <w:lang w:val="kk-KZ"/>
        </w:rPr>
        <w:t xml:space="preserve">у, </w:t>
      </w:r>
      <w:r w:rsidRPr="004A3C0C">
        <w:rPr>
          <w:sz w:val="28"/>
          <w:szCs w:val="28"/>
        </w:rPr>
        <w:t>блок обработки сигналов</w:t>
      </w:r>
      <w:r w:rsidR="00884E12" w:rsidRPr="004A3C0C">
        <w:rPr>
          <w:sz w:val="28"/>
          <w:szCs w:val="28"/>
        </w:rPr>
        <w:t>,</w:t>
      </w:r>
      <w:r w:rsidRPr="004A3C0C">
        <w:rPr>
          <w:sz w:val="28"/>
          <w:szCs w:val="28"/>
        </w:rPr>
        <w:t xml:space="preserve"> </w:t>
      </w:r>
      <w:r w:rsidRPr="004A3C0C">
        <w:rPr>
          <w:sz w:val="28"/>
          <w:szCs w:val="28"/>
          <w:lang w:val="kk-KZ"/>
        </w:rPr>
        <w:t xml:space="preserve">блок </w:t>
      </w:r>
      <w:proofErr w:type="spellStart"/>
      <w:r w:rsidRPr="004A3C0C">
        <w:rPr>
          <w:sz w:val="28"/>
          <w:szCs w:val="28"/>
        </w:rPr>
        <w:t>управл</w:t>
      </w:r>
      <w:proofErr w:type="spellEnd"/>
      <w:r w:rsidRPr="004A3C0C">
        <w:rPr>
          <w:sz w:val="28"/>
          <w:szCs w:val="28"/>
          <w:lang w:val="kk-KZ"/>
        </w:rPr>
        <w:t xml:space="preserve">ения </w:t>
      </w:r>
      <w:r w:rsidRPr="004A3C0C">
        <w:rPr>
          <w:sz w:val="28"/>
          <w:szCs w:val="28"/>
        </w:rPr>
        <w:t>программ</w:t>
      </w:r>
      <w:r w:rsidRPr="004A3C0C">
        <w:rPr>
          <w:sz w:val="28"/>
          <w:szCs w:val="28"/>
          <w:lang w:val="kk-KZ"/>
        </w:rPr>
        <w:t>ой</w:t>
      </w:r>
      <w:r w:rsidR="00884E12" w:rsidRPr="004A3C0C">
        <w:rPr>
          <w:sz w:val="28"/>
          <w:szCs w:val="28"/>
          <w:lang w:val="kk-KZ"/>
        </w:rPr>
        <w:t xml:space="preserve">, </w:t>
      </w:r>
      <w:r w:rsidRPr="004A3C0C">
        <w:rPr>
          <w:sz w:val="28"/>
          <w:szCs w:val="28"/>
        </w:rPr>
        <w:t xml:space="preserve"> вентилятор (для охлаждения процессора)</w:t>
      </w:r>
      <w:r w:rsidR="00884E12" w:rsidRPr="004A3C0C">
        <w:rPr>
          <w:sz w:val="28"/>
          <w:szCs w:val="28"/>
        </w:rPr>
        <w:t>,</w:t>
      </w:r>
      <w:r w:rsidRPr="004A3C0C">
        <w:rPr>
          <w:sz w:val="28"/>
          <w:szCs w:val="28"/>
          <w:lang w:val="kk-KZ"/>
        </w:rPr>
        <w:t xml:space="preserve"> </w:t>
      </w:r>
      <w:r w:rsidRPr="004A3C0C">
        <w:rPr>
          <w:sz w:val="28"/>
          <w:szCs w:val="28"/>
        </w:rPr>
        <w:t>корпус</w:t>
      </w:r>
      <w:r w:rsidRPr="004A3C0C">
        <w:rPr>
          <w:sz w:val="28"/>
          <w:szCs w:val="28"/>
          <w:lang w:val="kk-KZ"/>
        </w:rPr>
        <w:t>.</w:t>
      </w:r>
    </w:p>
    <w:bookmarkEnd w:id="0"/>
    <w:p w14:paraId="50FA6114" w14:textId="62B317D6" w:rsidR="003A5585" w:rsidRPr="004A3C0C" w:rsidRDefault="00957458" w:rsidP="004A3C0C">
      <w:pPr>
        <w:pStyle w:val="a8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4A3C0C">
        <w:rPr>
          <w:rStyle w:val="a6"/>
          <w:b w:val="0"/>
          <w:bCs w:val="0"/>
          <w:sz w:val="28"/>
          <w:szCs w:val="28"/>
        </w:rPr>
        <w:t>Raspberry</w:t>
      </w:r>
      <w:proofErr w:type="spellEnd"/>
      <w:r w:rsidRPr="004A3C0C">
        <w:rPr>
          <w:rStyle w:val="a6"/>
          <w:b w:val="0"/>
          <w:bCs w:val="0"/>
          <w:sz w:val="28"/>
          <w:szCs w:val="28"/>
        </w:rPr>
        <w:t xml:space="preserve"> </w:t>
      </w:r>
      <w:proofErr w:type="spellStart"/>
      <w:r w:rsidRPr="004A3C0C">
        <w:rPr>
          <w:rStyle w:val="a6"/>
          <w:b w:val="0"/>
          <w:bCs w:val="0"/>
          <w:sz w:val="28"/>
          <w:szCs w:val="28"/>
        </w:rPr>
        <w:t>Pi</w:t>
      </w:r>
      <w:proofErr w:type="spellEnd"/>
      <w:r w:rsidRPr="004A3C0C">
        <w:rPr>
          <w:rStyle w:val="a6"/>
          <w:b w:val="0"/>
          <w:bCs w:val="0"/>
          <w:sz w:val="28"/>
          <w:szCs w:val="28"/>
          <w:lang w:val="kk-KZ"/>
        </w:rPr>
        <w:t xml:space="preserve"> </w:t>
      </w:r>
      <w:r w:rsidRPr="004A3C0C">
        <w:rPr>
          <w:rStyle w:val="a6"/>
          <w:b w:val="0"/>
          <w:bCs w:val="0"/>
          <w:sz w:val="28"/>
          <w:szCs w:val="28"/>
        </w:rPr>
        <w:t>4.0</w:t>
      </w:r>
      <w:r w:rsidRPr="004A3C0C">
        <w:rPr>
          <w:rStyle w:val="a6"/>
          <w:b w:val="0"/>
          <w:bCs w:val="0"/>
          <w:sz w:val="28"/>
          <w:szCs w:val="28"/>
        </w:rPr>
        <w:t xml:space="preserve"> </w:t>
      </w:r>
      <w:r w:rsidRPr="004A3C0C">
        <w:rPr>
          <w:rStyle w:val="a6"/>
          <w:sz w:val="28"/>
          <w:szCs w:val="28"/>
        </w:rPr>
        <w:t>состоящий из</w:t>
      </w:r>
      <w:r w:rsidRPr="004A3C0C">
        <w:rPr>
          <w:rStyle w:val="a6"/>
          <w:b w:val="0"/>
          <w:bCs w:val="0"/>
          <w:sz w:val="28"/>
          <w:szCs w:val="28"/>
        </w:rPr>
        <w:t xml:space="preserve"> </w:t>
      </w:r>
      <w:proofErr w:type="spellStart"/>
      <w:r w:rsidRPr="004A3C0C">
        <w:rPr>
          <w:rStyle w:val="a6"/>
          <w:b w:val="0"/>
          <w:bCs w:val="0"/>
          <w:sz w:val="28"/>
          <w:szCs w:val="28"/>
        </w:rPr>
        <w:t>програмы</w:t>
      </w:r>
      <w:proofErr w:type="spellEnd"/>
      <w:r w:rsidRPr="004A3C0C">
        <w:rPr>
          <w:rStyle w:val="a6"/>
          <w:b w:val="0"/>
          <w:bCs w:val="0"/>
          <w:sz w:val="28"/>
          <w:szCs w:val="28"/>
        </w:rPr>
        <w:t xml:space="preserve"> </w:t>
      </w:r>
      <w:r w:rsidRPr="004A3C0C">
        <w:rPr>
          <w:sz w:val="28"/>
          <w:szCs w:val="28"/>
          <w:lang w:val="en-US"/>
        </w:rPr>
        <w:t>Open</w:t>
      </w:r>
      <w:r w:rsidRPr="004A3C0C">
        <w:rPr>
          <w:sz w:val="28"/>
          <w:szCs w:val="28"/>
        </w:rPr>
        <w:t xml:space="preserve"> </w:t>
      </w:r>
      <w:r w:rsidRPr="004A3C0C">
        <w:rPr>
          <w:sz w:val="28"/>
          <w:szCs w:val="28"/>
          <w:lang w:val="en-US"/>
        </w:rPr>
        <w:t>CV</w:t>
      </w:r>
      <w:r w:rsidRPr="004A3C0C">
        <w:rPr>
          <w:sz w:val="28"/>
          <w:szCs w:val="28"/>
        </w:rPr>
        <w:t xml:space="preserve"> с</w:t>
      </w:r>
      <w:r w:rsidRPr="004A3C0C">
        <w:rPr>
          <w:sz w:val="28"/>
          <w:szCs w:val="28"/>
          <w:lang w:val="kk-KZ"/>
        </w:rPr>
        <w:t xml:space="preserve"> поддержкой модели </w:t>
      </w:r>
      <w:r w:rsidRPr="004A3C0C">
        <w:rPr>
          <w:sz w:val="28"/>
          <w:szCs w:val="28"/>
          <w:lang w:val="en-US"/>
        </w:rPr>
        <w:t>YOLO</w:t>
      </w:r>
      <w:r w:rsidRPr="004A3C0C">
        <w:rPr>
          <w:sz w:val="28"/>
          <w:szCs w:val="28"/>
        </w:rPr>
        <w:t xml:space="preserve"> (на основе алгоритмов машинного обучения), который позволяет распознать полосатые блошки в реальном времени и считает их количество. </w:t>
      </w:r>
    </w:p>
    <w:p w14:paraId="0E568133" w14:textId="77777777" w:rsidR="00942B6A" w:rsidRPr="004A3C0C" w:rsidRDefault="00942B6A" w:rsidP="004A3C0C">
      <w:pPr>
        <w:pStyle w:val="a8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4A3C0C">
        <w:rPr>
          <w:rStyle w:val="a6"/>
          <w:b w:val="0"/>
          <w:bCs w:val="0"/>
          <w:sz w:val="28"/>
          <w:szCs w:val="28"/>
        </w:rPr>
        <w:t xml:space="preserve">Устройство </w:t>
      </w:r>
      <w:r w:rsidRPr="004A3C0C">
        <w:rPr>
          <w:color w:val="000000"/>
          <w:sz w:val="28"/>
          <w:szCs w:val="28"/>
          <w:lang w:val="kk-KZ"/>
        </w:rPr>
        <w:t>для распознования полосатых блошек</w:t>
      </w:r>
      <w:r w:rsidRPr="004A3C0C">
        <w:rPr>
          <w:rStyle w:val="a6"/>
          <w:b w:val="0"/>
          <w:bCs w:val="0"/>
          <w:sz w:val="28"/>
          <w:szCs w:val="28"/>
        </w:rPr>
        <w:t xml:space="preserve"> </w:t>
      </w:r>
      <w:r w:rsidR="00957458" w:rsidRPr="004A3C0C">
        <w:rPr>
          <w:rStyle w:val="a6"/>
          <w:sz w:val="28"/>
          <w:szCs w:val="28"/>
        </w:rPr>
        <w:t>характеризующийся</w:t>
      </w:r>
      <w:r w:rsidR="00957458" w:rsidRPr="004A3C0C">
        <w:rPr>
          <w:rStyle w:val="a6"/>
          <w:b w:val="0"/>
          <w:bCs w:val="0"/>
          <w:sz w:val="28"/>
          <w:szCs w:val="28"/>
        </w:rPr>
        <w:t xml:space="preserve"> </w:t>
      </w:r>
      <w:r w:rsidRPr="004A3C0C">
        <w:rPr>
          <w:rStyle w:val="a6"/>
          <w:b w:val="0"/>
          <w:bCs w:val="0"/>
          <w:sz w:val="28"/>
          <w:szCs w:val="28"/>
        </w:rPr>
        <w:t xml:space="preserve">хранением </w:t>
      </w:r>
      <w:r w:rsidR="00B41917" w:rsidRPr="004A3C0C">
        <w:rPr>
          <w:sz w:val="28"/>
          <w:szCs w:val="28"/>
        </w:rPr>
        <w:t>н</w:t>
      </w:r>
      <w:r w:rsidR="00B41917" w:rsidRPr="004A3C0C">
        <w:rPr>
          <w:sz w:val="28"/>
          <w:szCs w:val="28"/>
        </w:rPr>
        <w:t>еструктурированны</w:t>
      </w:r>
      <w:r w:rsidRPr="004A3C0C">
        <w:rPr>
          <w:sz w:val="28"/>
          <w:szCs w:val="28"/>
        </w:rPr>
        <w:t>х</w:t>
      </w:r>
      <w:r w:rsidR="00B41917" w:rsidRPr="004A3C0C">
        <w:rPr>
          <w:sz w:val="28"/>
          <w:szCs w:val="28"/>
        </w:rPr>
        <w:t xml:space="preserve"> данны</w:t>
      </w:r>
      <w:r w:rsidRPr="004A3C0C">
        <w:rPr>
          <w:sz w:val="28"/>
          <w:szCs w:val="28"/>
        </w:rPr>
        <w:t>х</w:t>
      </w:r>
      <w:r w:rsidR="00B41917" w:rsidRPr="004A3C0C">
        <w:rPr>
          <w:sz w:val="28"/>
          <w:szCs w:val="28"/>
        </w:rPr>
        <w:t xml:space="preserve">, производительностью (быстрая </w:t>
      </w:r>
      <w:r w:rsidR="00B41917" w:rsidRPr="004A3C0C">
        <w:rPr>
          <w:sz w:val="28"/>
          <w:szCs w:val="28"/>
        </w:rPr>
        <w:t>обработк</w:t>
      </w:r>
      <w:r w:rsidR="00B41917" w:rsidRPr="004A3C0C">
        <w:rPr>
          <w:sz w:val="28"/>
          <w:szCs w:val="28"/>
        </w:rPr>
        <w:t>а</w:t>
      </w:r>
      <w:r w:rsidR="00B41917" w:rsidRPr="004A3C0C">
        <w:rPr>
          <w:sz w:val="28"/>
          <w:szCs w:val="28"/>
        </w:rPr>
        <w:t xml:space="preserve"> и загрузк</w:t>
      </w:r>
      <w:r w:rsidR="00B41917" w:rsidRPr="004A3C0C">
        <w:rPr>
          <w:sz w:val="28"/>
          <w:szCs w:val="28"/>
        </w:rPr>
        <w:t>а</w:t>
      </w:r>
      <w:r w:rsidR="00B41917" w:rsidRPr="004A3C0C">
        <w:rPr>
          <w:sz w:val="28"/>
          <w:szCs w:val="28"/>
        </w:rPr>
        <w:t xml:space="preserve"> данных</w:t>
      </w:r>
      <w:r w:rsidR="00B41917" w:rsidRPr="004A3C0C">
        <w:rPr>
          <w:sz w:val="28"/>
          <w:szCs w:val="28"/>
        </w:rPr>
        <w:t xml:space="preserve"> в реальном времени)</w:t>
      </w:r>
      <w:r w:rsidRPr="004A3C0C">
        <w:rPr>
          <w:sz w:val="28"/>
          <w:szCs w:val="28"/>
        </w:rPr>
        <w:t>.</w:t>
      </w:r>
    </w:p>
    <w:p w14:paraId="0566A6E9" w14:textId="188040BC" w:rsidR="00942B6A" w:rsidRPr="004A3C0C" w:rsidRDefault="00942B6A" w:rsidP="004A3C0C">
      <w:pPr>
        <w:pStyle w:val="a8"/>
        <w:numPr>
          <w:ilvl w:val="0"/>
          <w:numId w:val="3"/>
        </w:numPr>
        <w:tabs>
          <w:tab w:val="left" w:pos="786"/>
        </w:tabs>
        <w:spacing w:before="0" w:beforeAutospacing="0" w:after="0" w:afterAutospacing="0"/>
        <w:jc w:val="both"/>
        <w:rPr>
          <w:iCs/>
          <w:color w:val="000000"/>
          <w:sz w:val="28"/>
          <w:szCs w:val="28"/>
          <w:lang w:val="kk-KZ"/>
        </w:rPr>
      </w:pPr>
      <w:r w:rsidRPr="004A3C0C">
        <w:rPr>
          <w:rStyle w:val="a6"/>
          <w:b w:val="0"/>
          <w:bCs w:val="0"/>
          <w:sz w:val="28"/>
          <w:szCs w:val="28"/>
        </w:rPr>
        <w:t xml:space="preserve">Устройство </w:t>
      </w:r>
      <w:r w:rsidRPr="004A3C0C">
        <w:rPr>
          <w:color w:val="000000"/>
          <w:sz w:val="28"/>
          <w:szCs w:val="28"/>
          <w:lang w:val="kk-KZ"/>
        </w:rPr>
        <w:t>для распознования полосатых блошек</w:t>
      </w:r>
      <w:r w:rsidRPr="004A3C0C">
        <w:rPr>
          <w:rStyle w:val="a6"/>
          <w:b w:val="0"/>
          <w:bCs w:val="0"/>
          <w:sz w:val="28"/>
          <w:szCs w:val="28"/>
        </w:rPr>
        <w:t xml:space="preserve"> </w:t>
      </w:r>
      <w:r w:rsidRPr="004A3C0C">
        <w:rPr>
          <w:rStyle w:val="a6"/>
          <w:sz w:val="28"/>
          <w:szCs w:val="28"/>
        </w:rPr>
        <w:t>характеризующийся</w:t>
      </w:r>
      <w:r w:rsidRPr="004A3C0C">
        <w:rPr>
          <w:rStyle w:val="a6"/>
          <w:b w:val="0"/>
          <w:bCs w:val="0"/>
          <w:sz w:val="28"/>
          <w:szCs w:val="28"/>
        </w:rPr>
        <w:t xml:space="preserve"> автономностью,</w:t>
      </w:r>
      <w:r w:rsidRPr="004A3C0C">
        <w:rPr>
          <w:iCs/>
          <w:color w:val="000000"/>
          <w:sz w:val="28"/>
          <w:szCs w:val="28"/>
          <w:lang w:val="kk-KZ"/>
        </w:rPr>
        <w:t xml:space="preserve"> </w:t>
      </w:r>
      <w:r w:rsidR="004A3C0C" w:rsidRPr="004A3C0C">
        <w:rPr>
          <w:iCs/>
          <w:color w:val="000000"/>
          <w:sz w:val="28"/>
          <w:szCs w:val="28"/>
          <w:lang w:val="kk-KZ"/>
        </w:rPr>
        <w:t>способный работать</w:t>
      </w:r>
      <w:r w:rsidRPr="004A3C0C">
        <w:rPr>
          <w:iCs/>
          <w:color w:val="000000"/>
          <w:sz w:val="28"/>
          <w:szCs w:val="28"/>
          <w:lang w:val="kk-KZ"/>
        </w:rPr>
        <w:t xml:space="preserve"> независимо от внешних источников данных, что делает его идеальным для использования в полевых условиях</w:t>
      </w:r>
      <w:r w:rsidRPr="004A3C0C">
        <w:rPr>
          <w:iCs/>
          <w:color w:val="000000"/>
          <w:sz w:val="28"/>
          <w:szCs w:val="28"/>
          <w:lang w:val="kk-KZ"/>
        </w:rPr>
        <w:t>.</w:t>
      </w:r>
    </w:p>
    <w:p w14:paraId="4E1DE6CD" w14:textId="6B99E631" w:rsidR="00942B6A" w:rsidRPr="004A3C0C" w:rsidRDefault="00942B6A" w:rsidP="004A3C0C">
      <w:pPr>
        <w:pStyle w:val="a3"/>
        <w:numPr>
          <w:ilvl w:val="0"/>
          <w:numId w:val="3"/>
        </w:numPr>
        <w:tabs>
          <w:tab w:val="left" w:pos="786"/>
        </w:tabs>
        <w:rPr>
          <w:iCs/>
          <w:color w:val="000000"/>
          <w:szCs w:val="28"/>
          <w:lang w:val="kk-KZ"/>
        </w:rPr>
      </w:pPr>
      <w:r w:rsidRPr="004A3C0C">
        <w:rPr>
          <w:rStyle w:val="a6"/>
          <w:b w:val="0"/>
          <w:bCs w:val="0"/>
          <w:szCs w:val="28"/>
        </w:rPr>
        <w:t xml:space="preserve">Устройство </w:t>
      </w:r>
      <w:r w:rsidRPr="004A3C0C">
        <w:rPr>
          <w:color w:val="000000"/>
          <w:szCs w:val="28"/>
          <w:lang w:val="kk-KZ"/>
        </w:rPr>
        <w:t>для распознования полосатых блошек</w:t>
      </w:r>
      <w:r w:rsidRPr="004A3C0C">
        <w:rPr>
          <w:rStyle w:val="a6"/>
          <w:b w:val="0"/>
          <w:bCs w:val="0"/>
          <w:szCs w:val="28"/>
        </w:rPr>
        <w:t xml:space="preserve"> </w:t>
      </w:r>
      <w:r w:rsidRPr="004A3C0C">
        <w:rPr>
          <w:rStyle w:val="a6"/>
          <w:szCs w:val="28"/>
        </w:rPr>
        <w:t xml:space="preserve">характеризующийся </w:t>
      </w:r>
      <w:r w:rsidRPr="004A3C0C">
        <w:rPr>
          <w:iCs/>
          <w:color w:val="000000"/>
          <w:szCs w:val="28"/>
          <w:lang w:val="kk-KZ"/>
        </w:rPr>
        <w:t>высок</w:t>
      </w:r>
      <w:r w:rsidRPr="004A3C0C">
        <w:rPr>
          <w:iCs/>
          <w:color w:val="000000"/>
          <w:szCs w:val="28"/>
          <w:lang w:val="kk-KZ"/>
        </w:rPr>
        <w:t>ой</w:t>
      </w:r>
      <w:r w:rsidRPr="004A3C0C">
        <w:rPr>
          <w:iCs/>
          <w:color w:val="000000"/>
          <w:szCs w:val="28"/>
          <w:lang w:val="kk-KZ"/>
        </w:rPr>
        <w:t xml:space="preserve"> точность</w:t>
      </w:r>
      <w:r w:rsidRPr="004A3C0C">
        <w:rPr>
          <w:iCs/>
          <w:color w:val="000000"/>
          <w:szCs w:val="28"/>
          <w:lang w:val="kk-KZ"/>
        </w:rPr>
        <w:t>ю,</w:t>
      </w:r>
      <w:r w:rsidRPr="004A3C0C">
        <w:rPr>
          <w:iCs/>
          <w:color w:val="000000"/>
          <w:szCs w:val="28"/>
          <w:lang w:val="kk-KZ"/>
        </w:rPr>
        <w:t xml:space="preserve"> </w:t>
      </w:r>
      <w:r w:rsidRPr="004A3C0C">
        <w:rPr>
          <w:iCs/>
          <w:color w:val="000000"/>
          <w:szCs w:val="28"/>
          <w:lang w:val="kk-KZ"/>
        </w:rPr>
        <w:t xml:space="preserve">в связи с </w:t>
      </w:r>
      <w:r w:rsidRPr="004A3C0C">
        <w:rPr>
          <w:iCs/>
          <w:color w:val="000000"/>
          <w:szCs w:val="28"/>
          <w:lang w:val="kk-KZ"/>
        </w:rPr>
        <w:t>применение</w:t>
      </w:r>
      <w:r w:rsidRPr="004A3C0C">
        <w:rPr>
          <w:iCs/>
          <w:color w:val="000000"/>
          <w:szCs w:val="28"/>
          <w:lang w:val="kk-KZ"/>
        </w:rPr>
        <w:t>м</w:t>
      </w:r>
      <w:r w:rsidRPr="004A3C0C">
        <w:rPr>
          <w:iCs/>
          <w:color w:val="000000"/>
          <w:szCs w:val="28"/>
          <w:lang w:val="kk-KZ"/>
        </w:rPr>
        <w:t xml:space="preserve"> современных алгоритмов машинного обучения и высококачественной камеры</w:t>
      </w:r>
      <w:r w:rsidRPr="004A3C0C">
        <w:rPr>
          <w:iCs/>
          <w:color w:val="000000"/>
          <w:szCs w:val="28"/>
          <w:lang w:val="kk-KZ"/>
        </w:rPr>
        <w:t>.</w:t>
      </w:r>
    </w:p>
    <w:p w14:paraId="6C2C1C1D" w14:textId="68CC5399" w:rsidR="00942B6A" w:rsidRPr="004A3C0C" w:rsidRDefault="00942B6A" w:rsidP="004A3C0C">
      <w:pPr>
        <w:pStyle w:val="a3"/>
        <w:numPr>
          <w:ilvl w:val="0"/>
          <w:numId w:val="3"/>
        </w:numPr>
        <w:tabs>
          <w:tab w:val="left" w:pos="786"/>
        </w:tabs>
        <w:rPr>
          <w:iCs/>
          <w:color w:val="000000"/>
          <w:szCs w:val="28"/>
          <w:lang w:val="kk-KZ"/>
        </w:rPr>
      </w:pPr>
      <w:r w:rsidRPr="004A3C0C">
        <w:rPr>
          <w:rStyle w:val="a6"/>
          <w:b w:val="0"/>
          <w:bCs w:val="0"/>
          <w:szCs w:val="28"/>
        </w:rPr>
        <w:t xml:space="preserve">Устройство </w:t>
      </w:r>
      <w:r w:rsidRPr="004A3C0C">
        <w:rPr>
          <w:color w:val="000000"/>
          <w:szCs w:val="28"/>
          <w:lang w:val="kk-KZ"/>
        </w:rPr>
        <w:t>для распознования полосатых блошек</w:t>
      </w:r>
      <w:r w:rsidRPr="004A3C0C">
        <w:rPr>
          <w:rStyle w:val="a6"/>
          <w:b w:val="0"/>
          <w:bCs w:val="0"/>
          <w:szCs w:val="28"/>
        </w:rPr>
        <w:t xml:space="preserve"> </w:t>
      </w:r>
      <w:r w:rsidRPr="004A3C0C">
        <w:rPr>
          <w:rStyle w:val="a6"/>
          <w:szCs w:val="28"/>
        </w:rPr>
        <w:t xml:space="preserve">характеризующийся </w:t>
      </w:r>
      <w:r w:rsidRPr="004A3C0C">
        <w:rPr>
          <w:rStyle w:val="a6"/>
          <w:b w:val="0"/>
          <w:bCs w:val="0"/>
          <w:szCs w:val="28"/>
        </w:rPr>
        <w:t>экономичностью</w:t>
      </w:r>
      <w:r w:rsidRPr="004A3C0C">
        <w:rPr>
          <w:iCs/>
          <w:color w:val="000000"/>
          <w:szCs w:val="28"/>
          <w:lang w:val="kk-KZ"/>
        </w:rPr>
        <w:t>, в связи с использованием</w:t>
      </w:r>
      <w:r w:rsidRPr="004A3C0C">
        <w:rPr>
          <w:iCs/>
          <w:color w:val="000000"/>
          <w:szCs w:val="28"/>
          <w:lang w:val="kk-KZ"/>
        </w:rPr>
        <w:t xml:space="preserve"> доступных компонентов</w:t>
      </w:r>
      <w:r w:rsidRPr="004A3C0C">
        <w:rPr>
          <w:iCs/>
          <w:color w:val="000000"/>
          <w:szCs w:val="28"/>
          <w:lang w:val="kk-KZ"/>
        </w:rPr>
        <w:t xml:space="preserve">. </w:t>
      </w:r>
    </w:p>
    <w:p w14:paraId="158C91A0" w14:textId="66DC9E0D" w:rsidR="00942B6A" w:rsidRPr="004A3C0C" w:rsidRDefault="00942B6A" w:rsidP="004A3C0C">
      <w:pPr>
        <w:pStyle w:val="a3"/>
        <w:numPr>
          <w:ilvl w:val="0"/>
          <w:numId w:val="3"/>
        </w:numPr>
        <w:tabs>
          <w:tab w:val="left" w:pos="786"/>
        </w:tabs>
        <w:rPr>
          <w:iCs/>
          <w:color w:val="000000"/>
          <w:szCs w:val="28"/>
          <w:lang w:val="kk-KZ"/>
        </w:rPr>
      </w:pPr>
      <w:r w:rsidRPr="004A3C0C">
        <w:rPr>
          <w:rStyle w:val="a6"/>
          <w:b w:val="0"/>
          <w:bCs w:val="0"/>
          <w:szCs w:val="28"/>
        </w:rPr>
        <w:t xml:space="preserve">Устройство </w:t>
      </w:r>
      <w:r w:rsidRPr="004A3C0C">
        <w:rPr>
          <w:color w:val="000000"/>
          <w:szCs w:val="28"/>
          <w:lang w:val="kk-KZ"/>
        </w:rPr>
        <w:t>для распознования полосатых блошек</w:t>
      </w:r>
      <w:r w:rsidRPr="004A3C0C">
        <w:rPr>
          <w:rStyle w:val="a6"/>
          <w:b w:val="0"/>
          <w:bCs w:val="0"/>
          <w:szCs w:val="28"/>
        </w:rPr>
        <w:t xml:space="preserve"> </w:t>
      </w:r>
      <w:r w:rsidRPr="004A3C0C">
        <w:rPr>
          <w:rStyle w:val="a6"/>
          <w:szCs w:val="28"/>
        </w:rPr>
        <w:t xml:space="preserve">характеризующийся </w:t>
      </w:r>
      <w:r w:rsidRPr="004A3C0C">
        <w:rPr>
          <w:iCs/>
          <w:color w:val="000000"/>
          <w:szCs w:val="28"/>
          <w:lang w:val="kk-KZ"/>
        </w:rPr>
        <w:t>мобильность</w:t>
      </w:r>
      <w:r w:rsidRPr="004A3C0C">
        <w:rPr>
          <w:iCs/>
          <w:color w:val="000000"/>
          <w:szCs w:val="28"/>
          <w:lang w:val="kk-KZ"/>
        </w:rPr>
        <w:t>ю, так как имеет</w:t>
      </w:r>
      <w:r w:rsidRPr="004A3C0C">
        <w:rPr>
          <w:iCs/>
          <w:color w:val="000000"/>
          <w:szCs w:val="28"/>
          <w:lang w:val="kk-KZ"/>
        </w:rPr>
        <w:t xml:space="preserve"> </w:t>
      </w:r>
      <w:r w:rsidR="004A3C0C" w:rsidRPr="004A3C0C">
        <w:rPr>
          <w:iCs/>
          <w:color w:val="000000"/>
          <w:szCs w:val="28"/>
          <w:lang w:val="kk-KZ"/>
        </w:rPr>
        <w:t>компактный размер</w:t>
      </w:r>
      <w:r w:rsidRPr="004A3C0C">
        <w:rPr>
          <w:iCs/>
          <w:color w:val="000000"/>
          <w:szCs w:val="28"/>
          <w:lang w:val="kk-KZ"/>
        </w:rPr>
        <w:t xml:space="preserve"> и легкий вес</w:t>
      </w:r>
      <w:r w:rsidRPr="004A3C0C">
        <w:rPr>
          <w:iCs/>
          <w:color w:val="000000"/>
          <w:szCs w:val="28"/>
          <w:lang w:val="kk-KZ"/>
        </w:rPr>
        <w:t xml:space="preserve">, </w:t>
      </w:r>
      <w:r w:rsidR="004A3C0C" w:rsidRPr="004A3C0C">
        <w:rPr>
          <w:iCs/>
          <w:color w:val="000000"/>
          <w:szCs w:val="28"/>
          <w:lang w:val="kk-KZ"/>
        </w:rPr>
        <w:t>легко транспортируется</w:t>
      </w:r>
      <w:r w:rsidRPr="004A3C0C">
        <w:rPr>
          <w:iCs/>
          <w:color w:val="000000"/>
          <w:szCs w:val="28"/>
          <w:lang w:val="kk-KZ"/>
        </w:rPr>
        <w:t xml:space="preserve"> без сложности устанавливается к сельскохозяйственным машинам.</w:t>
      </w:r>
    </w:p>
    <w:p w14:paraId="2945E9BF" w14:textId="77777777" w:rsidR="00300A6B" w:rsidRPr="004A3C0C" w:rsidRDefault="00300A6B" w:rsidP="004A3C0C">
      <w:pPr>
        <w:shd w:val="clear" w:color="auto" w:fill="FFFFFF"/>
        <w:tabs>
          <w:tab w:val="left" w:pos="851"/>
        </w:tabs>
        <w:jc w:val="both"/>
        <w:rPr>
          <w:b/>
          <w:color w:val="000000"/>
          <w:spacing w:val="3"/>
          <w:sz w:val="28"/>
          <w:szCs w:val="28"/>
          <w:lang w:val="kk-KZ"/>
        </w:rPr>
      </w:pPr>
    </w:p>
    <w:p w14:paraId="303B52FB" w14:textId="77777777" w:rsidR="00694C89" w:rsidRPr="004A3C0C" w:rsidRDefault="00694C89" w:rsidP="004A3C0C">
      <w:pPr>
        <w:shd w:val="clear" w:color="auto" w:fill="FFFFFF"/>
        <w:tabs>
          <w:tab w:val="left" w:pos="851"/>
          <w:tab w:val="center" w:pos="4890"/>
          <w:tab w:val="left" w:pos="6735"/>
        </w:tabs>
        <w:jc w:val="both"/>
        <w:rPr>
          <w:b/>
          <w:color w:val="000000"/>
          <w:spacing w:val="3"/>
          <w:sz w:val="28"/>
          <w:szCs w:val="28"/>
        </w:rPr>
      </w:pPr>
      <w:r w:rsidRPr="004A3C0C">
        <w:rPr>
          <w:b/>
          <w:color w:val="000000"/>
          <w:spacing w:val="3"/>
          <w:sz w:val="28"/>
          <w:szCs w:val="28"/>
        </w:rPr>
        <w:t>Литература</w:t>
      </w:r>
      <w:r w:rsidRPr="004A3C0C">
        <w:rPr>
          <w:b/>
          <w:color w:val="000000"/>
          <w:spacing w:val="3"/>
          <w:sz w:val="28"/>
          <w:szCs w:val="28"/>
        </w:rPr>
        <w:tab/>
      </w:r>
    </w:p>
    <w:p w14:paraId="6EEB376E" w14:textId="77777777" w:rsidR="00694C89" w:rsidRPr="004A3C0C" w:rsidRDefault="00694C89" w:rsidP="004A3C0C">
      <w:pPr>
        <w:shd w:val="clear" w:color="auto" w:fill="FFFFFF"/>
        <w:tabs>
          <w:tab w:val="left" w:pos="851"/>
        </w:tabs>
        <w:jc w:val="both"/>
        <w:rPr>
          <w:b/>
          <w:color w:val="000000"/>
          <w:spacing w:val="3"/>
          <w:sz w:val="28"/>
          <w:szCs w:val="28"/>
        </w:rPr>
      </w:pPr>
    </w:p>
    <w:p w14:paraId="20750014" w14:textId="77777777" w:rsidR="008E5125" w:rsidRPr="004A3C0C" w:rsidRDefault="008E5125" w:rsidP="004A3C0C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sz w:val="28"/>
          <w:szCs w:val="28"/>
          <w:lang w:val="en-US"/>
        </w:rPr>
      </w:pPr>
      <w:r w:rsidRPr="004A3C0C">
        <w:rPr>
          <w:sz w:val="28"/>
          <w:szCs w:val="28"/>
          <w:lang w:val="en-US"/>
        </w:rPr>
        <w:t xml:space="preserve">Sciarretta A., Calabrese P. Development of automated devices for the monitoring of insect pests //Current Agriculture Research Journal. – 2019. – </w:t>
      </w:r>
      <w:r w:rsidRPr="004A3C0C">
        <w:rPr>
          <w:sz w:val="28"/>
          <w:szCs w:val="28"/>
        </w:rPr>
        <w:t>Т</w:t>
      </w:r>
      <w:r w:rsidRPr="004A3C0C">
        <w:rPr>
          <w:sz w:val="28"/>
          <w:szCs w:val="28"/>
          <w:lang w:val="en-US"/>
        </w:rPr>
        <w:t xml:space="preserve">. 7. – №. </w:t>
      </w:r>
      <w:r w:rsidRPr="004A3C0C">
        <w:rPr>
          <w:sz w:val="28"/>
          <w:szCs w:val="28"/>
        </w:rPr>
        <w:t>1.</w:t>
      </w:r>
    </w:p>
    <w:p w14:paraId="4390B7E9" w14:textId="77777777" w:rsidR="008E5125" w:rsidRPr="004A3C0C" w:rsidRDefault="008E5125" w:rsidP="004A3C0C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sz w:val="28"/>
          <w:szCs w:val="28"/>
          <w:lang w:val="en-US"/>
        </w:rPr>
      </w:pPr>
      <w:r w:rsidRPr="004A3C0C">
        <w:rPr>
          <w:sz w:val="28"/>
          <w:szCs w:val="28"/>
          <w:lang w:val="en-US"/>
        </w:rPr>
        <w:t xml:space="preserve">Cardim Ferreira Lima M. et al. Automatic detection and monitoring of insect pests—A review //Agriculture. – 2020. – </w:t>
      </w:r>
      <w:r w:rsidRPr="004A3C0C">
        <w:rPr>
          <w:sz w:val="28"/>
          <w:szCs w:val="28"/>
        </w:rPr>
        <w:t>Т</w:t>
      </w:r>
      <w:r w:rsidRPr="004A3C0C">
        <w:rPr>
          <w:sz w:val="28"/>
          <w:szCs w:val="28"/>
          <w:lang w:val="en-US"/>
        </w:rPr>
        <w:t xml:space="preserve">. 10. – №. </w:t>
      </w:r>
      <w:r w:rsidRPr="004A3C0C">
        <w:rPr>
          <w:sz w:val="28"/>
          <w:szCs w:val="28"/>
        </w:rPr>
        <w:t>5. – С. 161.</w:t>
      </w:r>
    </w:p>
    <w:p w14:paraId="21EC4BC6" w14:textId="77777777" w:rsidR="008E5125" w:rsidRPr="004A3C0C" w:rsidRDefault="008E5125" w:rsidP="004A3C0C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sz w:val="28"/>
          <w:szCs w:val="28"/>
          <w:lang w:val="ru-KZ"/>
        </w:rPr>
      </w:pPr>
      <w:proofErr w:type="spellStart"/>
      <w:r w:rsidRPr="004A3C0C">
        <w:rPr>
          <w:sz w:val="28"/>
          <w:szCs w:val="28"/>
        </w:rPr>
        <w:t>Аралбаев</w:t>
      </w:r>
      <w:proofErr w:type="spellEnd"/>
      <w:r w:rsidRPr="004A3C0C">
        <w:rPr>
          <w:sz w:val="28"/>
          <w:szCs w:val="28"/>
        </w:rPr>
        <w:t xml:space="preserve"> Т. З. и др. </w:t>
      </w:r>
      <w:r w:rsidRPr="004A3C0C">
        <w:rPr>
          <w:sz w:val="28"/>
          <w:szCs w:val="28"/>
          <w:lang w:val="ru-KZ"/>
        </w:rPr>
        <w:t>Патент №2430415 - Устройство для распознавания образов</w:t>
      </w:r>
      <w:r w:rsidRPr="004A3C0C">
        <w:rPr>
          <w:sz w:val="28"/>
          <w:szCs w:val="28"/>
        </w:rPr>
        <w:t>. – 2015.</w:t>
      </w:r>
    </w:p>
    <w:p w14:paraId="0123B483" w14:textId="77777777" w:rsidR="008E5125" w:rsidRPr="004A3C0C" w:rsidRDefault="008E5125" w:rsidP="004A3C0C">
      <w:pPr>
        <w:pStyle w:val="patent-author"/>
        <w:numPr>
          <w:ilvl w:val="0"/>
          <w:numId w:val="2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color w:val="2D2D2D"/>
          <w:sz w:val="28"/>
          <w:szCs w:val="28"/>
        </w:rPr>
      </w:pPr>
      <w:r w:rsidRPr="004A3C0C">
        <w:rPr>
          <w:color w:val="2D2D2D"/>
          <w:sz w:val="28"/>
          <w:szCs w:val="28"/>
        </w:rPr>
        <w:t>Абрамова Т</w:t>
      </w:r>
      <w:r w:rsidRPr="004A3C0C">
        <w:rPr>
          <w:color w:val="2D2D2D"/>
          <w:sz w:val="28"/>
          <w:szCs w:val="28"/>
          <w:lang w:val="kk-KZ"/>
        </w:rPr>
        <w:t xml:space="preserve">.В., </w:t>
      </w:r>
      <w:proofErr w:type="spellStart"/>
      <w:r w:rsidRPr="004A3C0C">
        <w:rPr>
          <w:color w:val="2D2D2D"/>
          <w:sz w:val="28"/>
          <w:szCs w:val="28"/>
        </w:rPr>
        <w:t>Аралбаев</w:t>
      </w:r>
      <w:proofErr w:type="spellEnd"/>
      <w:r w:rsidRPr="004A3C0C">
        <w:rPr>
          <w:color w:val="2D2D2D"/>
          <w:sz w:val="28"/>
          <w:szCs w:val="28"/>
        </w:rPr>
        <w:t xml:space="preserve"> Т</w:t>
      </w:r>
      <w:r w:rsidRPr="004A3C0C">
        <w:rPr>
          <w:color w:val="2D2D2D"/>
          <w:sz w:val="28"/>
          <w:szCs w:val="28"/>
          <w:lang w:val="kk-KZ"/>
        </w:rPr>
        <w:t xml:space="preserve">.З., </w:t>
      </w:r>
      <w:proofErr w:type="spellStart"/>
      <w:r w:rsidRPr="004A3C0C">
        <w:rPr>
          <w:color w:val="2D2D2D"/>
          <w:sz w:val="28"/>
          <w:szCs w:val="28"/>
        </w:rPr>
        <w:t>Каскинов</w:t>
      </w:r>
      <w:proofErr w:type="spellEnd"/>
      <w:r w:rsidRPr="004A3C0C">
        <w:rPr>
          <w:color w:val="2D2D2D"/>
          <w:sz w:val="28"/>
          <w:szCs w:val="28"/>
        </w:rPr>
        <w:t xml:space="preserve"> И</w:t>
      </w:r>
      <w:r w:rsidRPr="004A3C0C">
        <w:rPr>
          <w:color w:val="2D2D2D"/>
          <w:sz w:val="28"/>
          <w:szCs w:val="28"/>
          <w:lang w:val="kk-KZ"/>
        </w:rPr>
        <w:t xml:space="preserve">.И., </w:t>
      </w:r>
      <w:proofErr w:type="spellStart"/>
      <w:r w:rsidRPr="004A3C0C">
        <w:rPr>
          <w:color w:val="2D2D2D"/>
          <w:sz w:val="28"/>
          <w:szCs w:val="28"/>
        </w:rPr>
        <w:t>Хатеев</w:t>
      </w:r>
      <w:proofErr w:type="spellEnd"/>
      <w:r w:rsidRPr="004A3C0C">
        <w:rPr>
          <w:color w:val="2D2D2D"/>
          <w:sz w:val="28"/>
          <w:szCs w:val="28"/>
        </w:rPr>
        <w:t xml:space="preserve"> М</w:t>
      </w:r>
      <w:r w:rsidRPr="004A3C0C">
        <w:rPr>
          <w:color w:val="2D2D2D"/>
          <w:sz w:val="28"/>
          <w:szCs w:val="28"/>
          <w:lang w:val="kk-KZ"/>
        </w:rPr>
        <w:t>.Д. У</w:t>
      </w:r>
      <w:proofErr w:type="spellStart"/>
      <w:r w:rsidRPr="004A3C0C">
        <w:rPr>
          <w:color w:val="2D2D2D"/>
          <w:sz w:val="28"/>
          <w:szCs w:val="28"/>
        </w:rPr>
        <w:t>стройство</w:t>
      </w:r>
      <w:proofErr w:type="spellEnd"/>
      <w:r w:rsidRPr="004A3C0C">
        <w:rPr>
          <w:color w:val="2D2D2D"/>
          <w:sz w:val="28"/>
          <w:szCs w:val="28"/>
        </w:rPr>
        <w:t xml:space="preserve"> для контроля поведения пользователя</w:t>
      </w:r>
      <w:r w:rsidRPr="004A3C0C">
        <w:rPr>
          <w:color w:val="2D2D2D"/>
          <w:sz w:val="28"/>
          <w:szCs w:val="28"/>
          <w:lang w:val="kk-KZ"/>
        </w:rPr>
        <w:t xml:space="preserve">. </w:t>
      </w:r>
      <w:r w:rsidRPr="004A3C0C">
        <w:rPr>
          <w:color w:val="2D2D2D"/>
          <w:sz w:val="28"/>
          <w:szCs w:val="28"/>
        </w:rPr>
        <w:t>Российский патент 2018 года по МПК G06K9/00</w:t>
      </w:r>
      <w:r w:rsidRPr="004A3C0C">
        <w:rPr>
          <w:color w:val="2D2D2D"/>
          <w:sz w:val="28"/>
          <w:szCs w:val="28"/>
          <w:lang w:val="kk-KZ"/>
        </w:rPr>
        <w:t xml:space="preserve">, </w:t>
      </w:r>
      <w:r w:rsidRPr="004A3C0C">
        <w:rPr>
          <w:color w:val="2D2D2D"/>
          <w:sz w:val="28"/>
          <w:szCs w:val="28"/>
          <w:lang w:val="ru-RU"/>
        </w:rPr>
        <w:t>RU2675896C1</w:t>
      </w:r>
      <w:r w:rsidRPr="004A3C0C">
        <w:rPr>
          <w:color w:val="2D2D2D"/>
          <w:sz w:val="28"/>
          <w:szCs w:val="28"/>
        </w:rPr>
        <w:t> </w:t>
      </w:r>
    </w:p>
    <w:p w14:paraId="51D0C74D" w14:textId="77777777" w:rsidR="008E5125" w:rsidRPr="004A3C0C" w:rsidRDefault="008E5125" w:rsidP="004A3C0C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sz w:val="28"/>
          <w:szCs w:val="28"/>
          <w:lang w:val="en-US"/>
        </w:rPr>
      </w:pPr>
      <w:r w:rsidRPr="004A3C0C">
        <w:rPr>
          <w:sz w:val="28"/>
          <w:szCs w:val="28"/>
          <w:lang w:val="en-US"/>
        </w:rPr>
        <w:lastRenderedPageBreak/>
        <w:t xml:space="preserve">Brunelli D. et al. Energy neutral machine learning based </w:t>
      </w:r>
      <w:proofErr w:type="spellStart"/>
      <w:r w:rsidRPr="004A3C0C">
        <w:rPr>
          <w:sz w:val="28"/>
          <w:szCs w:val="28"/>
          <w:lang w:val="en-US"/>
        </w:rPr>
        <w:t>iot</w:t>
      </w:r>
      <w:proofErr w:type="spellEnd"/>
      <w:r w:rsidRPr="004A3C0C">
        <w:rPr>
          <w:sz w:val="28"/>
          <w:szCs w:val="28"/>
          <w:lang w:val="en-US"/>
        </w:rPr>
        <w:t xml:space="preserve"> device for pest detection in precision agriculture //IEEE Internet of Things Magazine. – 2019. – </w:t>
      </w:r>
      <w:r w:rsidRPr="004A3C0C">
        <w:rPr>
          <w:sz w:val="28"/>
          <w:szCs w:val="28"/>
        </w:rPr>
        <w:t>Т</w:t>
      </w:r>
      <w:r w:rsidRPr="004A3C0C">
        <w:rPr>
          <w:sz w:val="28"/>
          <w:szCs w:val="28"/>
          <w:lang w:val="en-US"/>
        </w:rPr>
        <w:t xml:space="preserve">. 2. – №. </w:t>
      </w:r>
      <w:r w:rsidRPr="004A3C0C">
        <w:rPr>
          <w:sz w:val="28"/>
          <w:szCs w:val="28"/>
        </w:rPr>
        <w:t>4. – С. 10-13.</w:t>
      </w:r>
    </w:p>
    <w:p w14:paraId="0E87FF05" w14:textId="1793E997" w:rsidR="00624330" w:rsidRPr="004A3C0C" w:rsidRDefault="00624330" w:rsidP="004A3C0C">
      <w:pPr>
        <w:pStyle w:val="a5"/>
        <w:ind w:left="284"/>
        <w:jc w:val="both"/>
        <w:rPr>
          <w:color w:val="2D2D2D"/>
          <w:sz w:val="28"/>
          <w:szCs w:val="28"/>
        </w:rPr>
      </w:pPr>
    </w:p>
    <w:sectPr w:rsidR="00624330" w:rsidRPr="004A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EE9"/>
    <w:multiLevelType w:val="multilevel"/>
    <w:tmpl w:val="BC3A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22A66"/>
    <w:multiLevelType w:val="multilevel"/>
    <w:tmpl w:val="69EC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A222D"/>
    <w:multiLevelType w:val="hybridMultilevel"/>
    <w:tmpl w:val="26503BD8"/>
    <w:lvl w:ilvl="0" w:tplc="47981F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3266E"/>
    <w:multiLevelType w:val="hybridMultilevel"/>
    <w:tmpl w:val="5D0E4E42"/>
    <w:lvl w:ilvl="0" w:tplc="67DE21E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F245B62"/>
    <w:multiLevelType w:val="hybridMultilevel"/>
    <w:tmpl w:val="606A405C"/>
    <w:lvl w:ilvl="0" w:tplc="770EC94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01848"/>
    <w:multiLevelType w:val="multilevel"/>
    <w:tmpl w:val="6D7C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6323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707403">
    <w:abstractNumId w:val="2"/>
  </w:num>
  <w:num w:numId="3" w16cid:durableId="967470143">
    <w:abstractNumId w:val="1"/>
  </w:num>
  <w:num w:numId="4" w16cid:durableId="947589820">
    <w:abstractNumId w:val="0"/>
  </w:num>
  <w:num w:numId="5" w16cid:durableId="420109534">
    <w:abstractNumId w:val="5"/>
  </w:num>
  <w:num w:numId="6" w16cid:durableId="35548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6B"/>
    <w:rsid w:val="00007BDD"/>
    <w:rsid w:val="000A037D"/>
    <w:rsid w:val="000A26FD"/>
    <w:rsid w:val="000D162A"/>
    <w:rsid w:val="001072E6"/>
    <w:rsid w:val="001C16DC"/>
    <w:rsid w:val="002B79A1"/>
    <w:rsid w:val="00300A6B"/>
    <w:rsid w:val="003178F2"/>
    <w:rsid w:val="00354A6C"/>
    <w:rsid w:val="003A2D04"/>
    <w:rsid w:val="003A5585"/>
    <w:rsid w:val="003E18B2"/>
    <w:rsid w:val="004A3C0C"/>
    <w:rsid w:val="005C3033"/>
    <w:rsid w:val="00624330"/>
    <w:rsid w:val="00694C89"/>
    <w:rsid w:val="006A7FC0"/>
    <w:rsid w:val="006E3583"/>
    <w:rsid w:val="006F48F0"/>
    <w:rsid w:val="007E2A0E"/>
    <w:rsid w:val="00813E4E"/>
    <w:rsid w:val="00834984"/>
    <w:rsid w:val="00884E12"/>
    <w:rsid w:val="008D5C1A"/>
    <w:rsid w:val="008E5125"/>
    <w:rsid w:val="00942B6A"/>
    <w:rsid w:val="00957458"/>
    <w:rsid w:val="0099273E"/>
    <w:rsid w:val="00A668E3"/>
    <w:rsid w:val="00A97FD0"/>
    <w:rsid w:val="00AE59BF"/>
    <w:rsid w:val="00B41917"/>
    <w:rsid w:val="00C220FB"/>
    <w:rsid w:val="00C32461"/>
    <w:rsid w:val="00DF05E7"/>
    <w:rsid w:val="00FB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FD04"/>
  <w15:chartTrackingRefBased/>
  <w15:docId w15:val="{A43A77F5-128C-465F-90B6-B91E578A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7B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300A6B"/>
    <w:pPr>
      <w:ind w:firstLine="567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300A6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00A6B"/>
    <w:pPr>
      <w:ind w:left="720"/>
      <w:contextualSpacing/>
    </w:pPr>
  </w:style>
  <w:style w:type="character" w:styleId="a6">
    <w:name w:val="Strong"/>
    <w:basedOn w:val="a0"/>
    <w:uiPriority w:val="22"/>
    <w:qFormat/>
    <w:rsid w:val="00694C89"/>
    <w:rPr>
      <w:b/>
      <w:bCs/>
    </w:rPr>
  </w:style>
  <w:style w:type="character" w:styleId="a7">
    <w:name w:val="Hyperlink"/>
    <w:basedOn w:val="a0"/>
    <w:uiPriority w:val="99"/>
    <w:semiHidden/>
    <w:unhideWhenUsed/>
    <w:rsid w:val="00694C89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A5585"/>
    <w:pPr>
      <w:spacing w:before="100" w:beforeAutospacing="1" w:after="100" w:afterAutospacing="1"/>
    </w:pPr>
  </w:style>
  <w:style w:type="character" w:customStyle="1" w:styleId="line-clamp-1">
    <w:name w:val="line-clamp-1"/>
    <w:basedOn w:val="a0"/>
    <w:rsid w:val="003A5585"/>
  </w:style>
  <w:style w:type="character" w:customStyle="1" w:styleId="10">
    <w:name w:val="Заголовок 1 Знак"/>
    <w:basedOn w:val="a0"/>
    <w:link w:val="1"/>
    <w:uiPriority w:val="9"/>
    <w:rsid w:val="00007B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patent-author">
    <w:name w:val="patent-author"/>
    <w:basedOn w:val="a"/>
    <w:rsid w:val="00007BDD"/>
    <w:pPr>
      <w:spacing w:before="100" w:beforeAutospacing="1" w:after="100" w:afterAutospacing="1"/>
    </w:pPr>
    <w:rPr>
      <w:lang w:val="ru-KZ" w:eastAsia="ru-KZ"/>
    </w:rPr>
  </w:style>
  <w:style w:type="character" w:customStyle="1" w:styleId="FontStyle12">
    <w:name w:val="Font Style12"/>
    <w:basedOn w:val="a0"/>
    <w:rsid w:val="00957458"/>
    <w:rPr>
      <w:rFonts w:ascii="Century Schoolbook" w:hAnsi="Century Schoolbook" w:cs="Century Schoolbook" w:hint="default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7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1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 Калдарова</dc:creator>
  <cp:keywords/>
  <dc:description/>
  <cp:lastModifiedBy>Мира Калдарова</cp:lastModifiedBy>
  <cp:revision>2</cp:revision>
  <dcterms:created xsi:type="dcterms:W3CDTF">2025-01-26T08:09:00Z</dcterms:created>
  <dcterms:modified xsi:type="dcterms:W3CDTF">2025-01-26T08:09:00Z</dcterms:modified>
</cp:coreProperties>
</file>