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DF978" w14:textId="1C15018C" w:rsidR="00000000" w:rsidRDefault="00000000">
      <w:pPr>
        <w:pStyle w:val="Heading1"/>
        <w:divId w:val="2107192050"/>
        <w:rPr>
          <w:rFonts w:ascii="Calibri" w:eastAsia="Times New Roman" w:hAnsi="Calibri" w:cs="Calibri"/>
          <w:lang w:val="fr-FR"/>
        </w:rPr>
      </w:pPr>
      <w:r>
        <w:rPr>
          <w:rFonts w:ascii="Calibri" w:eastAsia="Times New Roman" w:hAnsi="Calibri" w:cs="Calibri"/>
          <w:lang w:val="fr-FR"/>
        </w:rPr>
        <w:t xml:space="preserve">Documentation technique </w:t>
      </w:r>
      <w:proofErr w:type="spellStart"/>
      <w:r>
        <w:rPr>
          <w:rFonts w:ascii="Calibri" w:eastAsia="Times New Roman" w:hAnsi="Calibri" w:cs="Calibri"/>
          <w:lang w:val="fr-FR"/>
        </w:rPr>
        <w:t>IntuneWksManager</w:t>
      </w:r>
      <w:proofErr w:type="spellEnd"/>
      <w:r w:rsidR="00F33289">
        <w:rPr>
          <w:rFonts w:ascii="Calibri" w:eastAsia="Times New Roman" w:hAnsi="Calibri" w:cs="Calibri"/>
          <w:lang w:val="fr-FR"/>
        </w:rPr>
        <w:t xml:space="preserve"> (</w:t>
      </w:r>
      <w:proofErr w:type="spellStart"/>
      <w:r w:rsidR="00F33289">
        <w:rPr>
          <w:rFonts w:ascii="Calibri" w:eastAsia="Times New Roman" w:hAnsi="Calibri" w:cs="Calibri"/>
          <w:lang w:val="fr-FR"/>
        </w:rPr>
        <w:t>NovAmundi</w:t>
      </w:r>
      <w:proofErr w:type="spellEnd"/>
      <w:r w:rsidR="00F33289">
        <w:rPr>
          <w:rFonts w:ascii="Calibri" w:eastAsia="Times New Roman" w:hAnsi="Calibri" w:cs="Calibri"/>
          <w:lang w:val="fr-FR"/>
        </w:rPr>
        <w:t>)</w:t>
      </w:r>
    </w:p>
    <w:p w14:paraId="4288226C" w14:textId="6CE92482" w:rsidR="00000000" w:rsidRDefault="00000000" w:rsidP="00F33289">
      <w:pPr>
        <w:pStyle w:val="NormalWeb"/>
        <w:divId w:val="2107192050"/>
        <w:rPr>
          <w:rFonts w:ascii="Calibri" w:hAnsi="Calibri" w:cs="Calibri"/>
          <w:sz w:val="22"/>
          <w:szCs w:val="22"/>
          <w:lang w:val="fr-FR"/>
        </w:rPr>
      </w:pPr>
      <w:r>
        <w:rPr>
          <w:rStyle w:val="Strong"/>
          <w:rFonts w:ascii="Calibri" w:hAnsi="Calibri" w:cs="Calibri"/>
          <w:sz w:val="22"/>
          <w:szCs w:val="22"/>
          <w:lang w:val="fr-FR"/>
        </w:rPr>
        <w:t xml:space="preserve">Portail d’administration Intune </w:t>
      </w:r>
    </w:p>
    <w:p w14:paraId="7B9D5B0E" w14:textId="77777777" w:rsidR="00000000" w:rsidRDefault="00000000">
      <w:pPr>
        <w:pStyle w:val="NormalWeb"/>
        <w:divId w:val="2107192050"/>
        <w:rPr>
          <w:rFonts w:ascii="Calibri" w:hAnsi="Calibri" w:cs="Calibri"/>
          <w:sz w:val="22"/>
          <w:szCs w:val="22"/>
          <w:lang w:val="fr-FR"/>
        </w:rPr>
      </w:pPr>
      <w:r>
        <w:rPr>
          <w:rStyle w:val="Strong"/>
          <w:rFonts w:ascii="Calibri" w:hAnsi="Calibri" w:cs="Calibri"/>
          <w:sz w:val="22"/>
          <w:szCs w:val="22"/>
          <w:lang w:val="fr-FR"/>
        </w:rPr>
        <w:t>Version :</w:t>
      </w:r>
      <w:r>
        <w:rPr>
          <w:rFonts w:ascii="Calibri" w:hAnsi="Calibri" w:cs="Calibri"/>
          <w:sz w:val="22"/>
          <w:szCs w:val="22"/>
          <w:lang w:val="fr-FR"/>
        </w:rPr>
        <w:t xml:space="preserve"> 1.0 — </w:t>
      </w:r>
      <w:r>
        <w:rPr>
          <w:rStyle w:val="Strong"/>
          <w:rFonts w:ascii="Calibri" w:hAnsi="Calibri" w:cs="Calibri"/>
          <w:sz w:val="22"/>
          <w:szCs w:val="22"/>
          <w:lang w:val="fr-FR"/>
        </w:rPr>
        <w:t>Date :</w:t>
      </w:r>
      <w:r>
        <w:rPr>
          <w:rFonts w:ascii="Calibri" w:hAnsi="Calibri" w:cs="Calibri"/>
          <w:sz w:val="22"/>
          <w:szCs w:val="22"/>
          <w:lang w:val="fr-FR"/>
        </w:rPr>
        <w:t xml:space="preserve"> 2025</w:t>
      </w:r>
    </w:p>
    <w:p w14:paraId="5EBB0F69" w14:textId="77777777" w:rsidR="00000000" w:rsidRDefault="00000000">
      <w:pPr>
        <w:pStyle w:val="Heading2"/>
        <w:divId w:val="1904830385"/>
        <w:rPr>
          <w:rFonts w:ascii="Calibri" w:eastAsia="Times New Roman" w:hAnsi="Calibri" w:cs="Calibri"/>
          <w:lang w:val="fr-FR"/>
        </w:rPr>
      </w:pPr>
      <w:r>
        <w:rPr>
          <w:rFonts w:ascii="Calibri" w:eastAsia="Times New Roman" w:hAnsi="Calibri" w:cs="Calibri"/>
          <w:lang w:val="fr-FR"/>
        </w:rPr>
        <w:t>Sommaire</w:t>
      </w:r>
    </w:p>
    <w:p w14:paraId="494B1B91" w14:textId="77777777" w:rsidR="00000000" w:rsidRDefault="00000000">
      <w:pPr>
        <w:numPr>
          <w:ilvl w:val="0"/>
          <w:numId w:val="1"/>
        </w:numPr>
        <w:spacing w:before="60" w:after="60"/>
        <w:divId w:val="1904830385"/>
        <w:rPr>
          <w:rFonts w:ascii="Calibri" w:eastAsia="Times New Roman" w:hAnsi="Calibri" w:cs="Calibri"/>
          <w:sz w:val="22"/>
          <w:szCs w:val="22"/>
          <w:lang w:val="fr-FR"/>
        </w:rPr>
      </w:pPr>
      <w:hyperlink w:anchor="vue-ensemble" w:history="1">
        <w:r>
          <w:rPr>
            <w:rFonts w:ascii="Calibri" w:eastAsia="Times New Roman" w:hAnsi="Calibri" w:cs="Calibri"/>
            <w:color w:val="2874A6"/>
            <w:sz w:val="22"/>
            <w:szCs w:val="22"/>
            <w:lang w:val="fr-FR"/>
          </w:rPr>
          <w:t>Vue d’ensemble</w:t>
        </w:r>
      </w:hyperlink>
    </w:p>
    <w:p w14:paraId="616D5D25" w14:textId="77777777" w:rsidR="00000000" w:rsidRDefault="00000000">
      <w:pPr>
        <w:numPr>
          <w:ilvl w:val="0"/>
          <w:numId w:val="1"/>
        </w:numPr>
        <w:spacing w:before="60" w:after="60"/>
        <w:divId w:val="1904830385"/>
        <w:rPr>
          <w:rFonts w:ascii="Calibri" w:eastAsia="Times New Roman" w:hAnsi="Calibri" w:cs="Calibri"/>
          <w:sz w:val="22"/>
          <w:szCs w:val="22"/>
          <w:lang w:val="fr-FR"/>
        </w:rPr>
      </w:pPr>
      <w:hyperlink w:anchor="sql-mecm" w:history="1">
        <w:r>
          <w:rPr>
            <w:rFonts w:ascii="Calibri" w:eastAsia="Times New Roman" w:hAnsi="Calibri" w:cs="Calibri"/>
            <w:color w:val="2874A6"/>
            <w:sz w:val="22"/>
            <w:szCs w:val="22"/>
            <w:lang w:val="fr-FR"/>
          </w:rPr>
          <w:t>Base de données SQL sur l’instance MECM</w:t>
        </w:r>
      </w:hyperlink>
    </w:p>
    <w:p w14:paraId="3B9B3B9E" w14:textId="15CDB5D3" w:rsidR="00000000" w:rsidRDefault="00000000">
      <w:pPr>
        <w:numPr>
          <w:ilvl w:val="0"/>
          <w:numId w:val="1"/>
        </w:numPr>
        <w:spacing w:before="60" w:after="60"/>
        <w:divId w:val="1904830385"/>
        <w:rPr>
          <w:rFonts w:ascii="Calibri" w:eastAsia="Times New Roman" w:hAnsi="Calibri" w:cs="Calibri"/>
          <w:sz w:val="22"/>
          <w:szCs w:val="22"/>
          <w:lang w:val="fr-FR"/>
        </w:rPr>
      </w:pPr>
      <w:hyperlink w:anchor="connexions" w:history="1">
        <w:r>
          <w:rPr>
            <w:rFonts w:ascii="Calibri" w:eastAsia="Times New Roman" w:hAnsi="Calibri" w:cs="Calibri"/>
            <w:color w:val="2874A6"/>
            <w:sz w:val="22"/>
            <w:szCs w:val="22"/>
            <w:lang w:val="fr-FR"/>
          </w:rPr>
          <w:t>Co</w:t>
        </w:r>
        <w:r>
          <w:rPr>
            <w:rFonts w:ascii="Calibri" w:eastAsia="Times New Roman" w:hAnsi="Calibri" w:cs="Calibri"/>
            <w:color w:val="2874A6"/>
            <w:sz w:val="22"/>
            <w:szCs w:val="22"/>
            <w:lang w:val="fr-FR"/>
          </w:rPr>
          <w:t>n</w:t>
        </w:r>
        <w:r>
          <w:rPr>
            <w:rFonts w:ascii="Calibri" w:eastAsia="Times New Roman" w:hAnsi="Calibri" w:cs="Calibri"/>
            <w:color w:val="2874A6"/>
            <w:sz w:val="22"/>
            <w:szCs w:val="22"/>
            <w:lang w:val="fr-FR"/>
          </w:rPr>
          <w:t>nexion des utilisateurs (Admin / Opérateurs)</w:t>
        </w:r>
      </w:hyperlink>
      <w:r w:rsidR="008274AB">
        <w:rPr>
          <w:rFonts w:ascii="Calibri" w:eastAsia="Times New Roman" w:hAnsi="Calibri" w:cs="Calibri"/>
          <w:sz w:val="22"/>
          <w:szCs w:val="22"/>
          <w:lang w:val="fr-FR"/>
        </w:rPr>
        <w:t xml:space="preserve"> </w:t>
      </w:r>
    </w:p>
    <w:p w14:paraId="4D4AFACF" w14:textId="77777777" w:rsidR="00000000" w:rsidRDefault="00000000">
      <w:pPr>
        <w:numPr>
          <w:ilvl w:val="0"/>
          <w:numId w:val="1"/>
        </w:numPr>
        <w:spacing w:before="60" w:after="60"/>
        <w:divId w:val="1904830385"/>
        <w:rPr>
          <w:rFonts w:ascii="Calibri" w:eastAsia="Times New Roman" w:hAnsi="Calibri" w:cs="Calibri"/>
          <w:sz w:val="22"/>
          <w:szCs w:val="22"/>
          <w:lang w:val="fr-FR"/>
        </w:rPr>
      </w:pPr>
      <w:hyperlink w:anchor="rbac" w:history="1">
        <w:r>
          <w:rPr>
            <w:rFonts w:ascii="Calibri" w:eastAsia="Times New Roman" w:hAnsi="Calibri" w:cs="Calibri"/>
            <w:color w:val="2874A6"/>
            <w:sz w:val="22"/>
            <w:szCs w:val="22"/>
            <w:lang w:val="fr-FR"/>
          </w:rPr>
          <w:t>Modèle RBAC (rôles et permissions)</w:t>
        </w:r>
      </w:hyperlink>
    </w:p>
    <w:p w14:paraId="5084ABF1" w14:textId="77777777" w:rsidR="00000000" w:rsidRDefault="00000000">
      <w:pPr>
        <w:numPr>
          <w:ilvl w:val="0"/>
          <w:numId w:val="1"/>
        </w:numPr>
        <w:spacing w:before="60" w:after="60"/>
        <w:divId w:val="1904830385"/>
        <w:rPr>
          <w:rFonts w:ascii="Calibri" w:eastAsia="Times New Roman" w:hAnsi="Calibri" w:cs="Calibri"/>
          <w:sz w:val="22"/>
          <w:szCs w:val="22"/>
          <w:lang w:val="fr-FR"/>
        </w:rPr>
      </w:pPr>
      <w:hyperlink w:anchor="backup" w:history="1">
        <w:r>
          <w:rPr>
            <w:rFonts w:ascii="Calibri" w:eastAsia="Times New Roman" w:hAnsi="Calibri" w:cs="Calibri"/>
            <w:color w:val="2874A6"/>
            <w:sz w:val="22"/>
            <w:szCs w:val="22"/>
            <w:lang w:val="fr-FR"/>
          </w:rPr>
          <w:t>Sauvegarde et restauration</w:t>
        </w:r>
      </w:hyperlink>
    </w:p>
    <w:p w14:paraId="160D3303" w14:textId="77777777" w:rsidR="00000000" w:rsidRDefault="00000000">
      <w:pPr>
        <w:pStyle w:val="Heading2"/>
        <w:divId w:val="2107192050"/>
        <w:rPr>
          <w:rFonts w:ascii="Calibri" w:eastAsia="Times New Roman" w:hAnsi="Calibri" w:cs="Calibri"/>
          <w:lang w:val="fr-FR"/>
        </w:rPr>
      </w:pPr>
      <w:r>
        <w:rPr>
          <w:rFonts w:ascii="Calibri" w:eastAsia="Times New Roman" w:hAnsi="Calibri" w:cs="Calibri"/>
          <w:lang w:val="fr-FR"/>
        </w:rPr>
        <w:t>1. Vue d’ensemble</w:t>
      </w:r>
    </w:p>
    <w:p w14:paraId="645A64C5" w14:textId="77777777" w:rsidR="00C44B98" w:rsidRDefault="00000000">
      <w:pPr>
        <w:pStyle w:val="NormalWeb"/>
        <w:divId w:val="2107192050"/>
        <w:rPr>
          <w:rFonts w:ascii="Calibri" w:hAnsi="Calibri" w:cs="Calibri"/>
          <w:sz w:val="22"/>
          <w:szCs w:val="22"/>
          <w:lang w:val="fr-FR"/>
        </w:rPr>
      </w:pPr>
      <w:proofErr w:type="spellStart"/>
      <w:r>
        <w:rPr>
          <w:rFonts w:ascii="Calibri" w:hAnsi="Calibri" w:cs="Calibri"/>
          <w:sz w:val="22"/>
          <w:szCs w:val="22"/>
          <w:lang w:val="fr-FR"/>
        </w:rPr>
        <w:t>IntuneWksManager</w:t>
      </w:r>
      <w:proofErr w:type="spellEnd"/>
      <w:r>
        <w:rPr>
          <w:rFonts w:ascii="Calibri" w:hAnsi="Calibri" w:cs="Calibri"/>
          <w:sz w:val="22"/>
          <w:szCs w:val="22"/>
          <w:lang w:val="fr-FR"/>
        </w:rPr>
        <w:t xml:space="preserve"> est un portail web interne qui permet de gérer les appareils et ressources Microsoft Intune via l’API Microsoft Graph. </w:t>
      </w:r>
    </w:p>
    <w:p w14:paraId="136AA8C7" w14:textId="56004B6C" w:rsidR="00000000"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Les utilisateurs se connectent avec leur compte Microsoft Entra ID (Azure AD) et accèdent soit à l’interface </w:t>
      </w:r>
      <w:r>
        <w:rPr>
          <w:rStyle w:val="Strong"/>
          <w:rFonts w:ascii="Calibri" w:hAnsi="Calibri" w:cs="Calibri"/>
          <w:sz w:val="22"/>
          <w:szCs w:val="22"/>
          <w:lang w:val="fr-FR"/>
        </w:rPr>
        <w:t>Administrateur principal</w:t>
      </w:r>
      <w:r>
        <w:rPr>
          <w:rFonts w:ascii="Calibri" w:hAnsi="Calibri" w:cs="Calibri"/>
          <w:sz w:val="22"/>
          <w:szCs w:val="22"/>
          <w:lang w:val="fr-FR"/>
        </w:rPr>
        <w:t xml:space="preserve">, soit à l’interface </w:t>
      </w:r>
      <w:r>
        <w:rPr>
          <w:rStyle w:val="Strong"/>
          <w:rFonts w:ascii="Calibri" w:hAnsi="Calibri" w:cs="Calibri"/>
          <w:sz w:val="22"/>
          <w:szCs w:val="22"/>
          <w:lang w:val="fr-FR"/>
        </w:rPr>
        <w:t>Opérateur</w:t>
      </w:r>
      <w:r>
        <w:rPr>
          <w:rFonts w:ascii="Calibri" w:hAnsi="Calibri" w:cs="Calibri"/>
          <w:sz w:val="22"/>
          <w:szCs w:val="22"/>
          <w:lang w:val="fr-FR"/>
        </w:rPr>
        <w:t xml:space="preserve"> (admin secondaire), selon leur profil et les permissions RBAC.</w:t>
      </w:r>
    </w:p>
    <w:p w14:paraId="7613D5ED" w14:textId="77777777" w:rsidR="00C83349"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Le portail peut stocker sa configuration en </w:t>
      </w:r>
      <w:r>
        <w:rPr>
          <w:rStyle w:val="Strong"/>
          <w:rFonts w:ascii="Calibri" w:hAnsi="Calibri" w:cs="Calibri"/>
          <w:sz w:val="22"/>
          <w:szCs w:val="22"/>
          <w:lang w:val="fr-FR"/>
        </w:rPr>
        <w:t>base SQL Server</w:t>
      </w:r>
      <w:r>
        <w:rPr>
          <w:rFonts w:ascii="Calibri" w:hAnsi="Calibri" w:cs="Calibri"/>
          <w:sz w:val="22"/>
          <w:szCs w:val="22"/>
          <w:lang w:val="fr-FR"/>
        </w:rPr>
        <w:t xml:space="preserve">. </w:t>
      </w:r>
    </w:p>
    <w:p w14:paraId="7DD984A0" w14:textId="0E97F161" w:rsidR="00000000"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En production, la base SQL peut être hébergée sur </w:t>
      </w:r>
      <w:r>
        <w:rPr>
          <w:rStyle w:val="Strong"/>
          <w:rFonts w:ascii="Calibri" w:hAnsi="Calibri" w:cs="Calibri"/>
          <w:sz w:val="22"/>
          <w:szCs w:val="22"/>
          <w:lang w:val="fr-FR"/>
        </w:rPr>
        <w:t>l’instance SQL Server existante utilisée par MECM (Microsoft Endpoint Configuration Manager)</w:t>
      </w:r>
      <w:r>
        <w:rPr>
          <w:rFonts w:ascii="Calibri" w:hAnsi="Calibri" w:cs="Calibri"/>
          <w:sz w:val="22"/>
          <w:szCs w:val="22"/>
          <w:lang w:val="fr-FR"/>
        </w:rPr>
        <w:t>, afin de mutualiser l’infrastructure et les sauvegardes.</w:t>
      </w:r>
    </w:p>
    <w:p w14:paraId="1CC1E005" w14:textId="77777777" w:rsidR="00000000" w:rsidRDefault="00000000">
      <w:pPr>
        <w:pStyle w:val="Heading2"/>
        <w:divId w:val="2107192050"/>
        <w:rPr>
          <w:rFonts w:ascii="Calibri" w:eastAsia="Times New Roman" w:hAnsi="Calibri" w:cs="Calibri"/>
          <w:lang w:val="fr-FR"/>
        </w:rPr>
      </w:pPr>
      <w:r>
        <w:rPr>
          <w:rFonts w:ascii="Calibri" w:eastAsia="Times New Roman" w:hAnsi="Calibri" w:cs="Calibri"/>
          <w:lang w:val="fr-FR"/>
        </w:rPr>
        <w:t>2. Base de données SQL sur l’instance MECM</w:t>
      </w:r>
    </w:p>
    <w:p w14:paraId="54BBD6E3" w14:textId="77777777"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2.1 Principe</w:t>
      </w:r>
    </w:p>
    <w:p w14:paraId="70A874CF" w14:textId="77777777" w:rsidR="00C83349"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La base de données du portail </w:t>
      </w:r>
      <w:proofErr w:type="spellStart"/>
      <w:r>
        <w:rPr>
          <w:rFonts w:ascii="Calibri" w:hAnsi="Calibri" w:cs="Calibri"/>
          <w:sz w:val="22"/>
          <w:szCs w:val="22"/>
          <w:lang w:val="fr-FR"/>
        </w:rPr>
        <w:t>IntuneWksManager</w:t>
      </w:r>
      <w:proofErr w:type="spellEnd"/>
      <w:r>
        <w:rPr>
          <w:rFonts w:ascii="Calibri" w:hAnsi="Calibri" w:cs="Calibri"/>
          <w:sz w:val="22"/>
          <w:szCs w:val="22"/>
          <w:lang w:val="fr-FR"/>
        </w:rPr>
        <w:t xml:space="preserve"> peut être installée sur </w:t>
      </w:r>
      <w:r>
        <w:rPr>
          <w:rStyle w:val="Strong"/>
          <w:rFonts w:ascii="Calibri" w:hAnsi="Calibri" w:cs="Calibri"/>
          <w:sz w:val="22"/>
          <w:szCs w:val="22"/>
          <w:lang w:val="fr-FR"/>
        </w:rPr>
        <w:t>le même serveur SQL Server que celui utilisé par MECM</w:t>
      </w:r>
      <w:r>
        <w:rPr>
          <w:rFonts w:ascii="Calibri" w:hAnsi="Calibri" w:cs="Calibri"/>
          <w:sz w:val="22"/>
          <w:szCs w:val="22"/>
          <w:lang w:val="fr-FR"/>
        </w:rPr>
        <w:t>.</w:t>
      </w:r>
    </w:p>
    <w:p w14:paraId="452FAFB6" w14:textId="0996152D" w:rsidR="00000000"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Il s’agit d’une </w:t>
      </w:r>
      <w:r>
        <w:rPr>
          <w:rStyle w:val="Strong"/>
          <w:rFonts w:ascii="Calibri" w:hAnsi="Calibri" w:cs="Calibri"/>
          <w:sz w:val="22"/>
          <w:szCs w:val="22"/>
          <w:lang w:val="fr-FR"/>
        </w:rPr>
        <w:t>base distincte</w:t>
      </w:r>
      <w:r>
        <w:rPr>
          <w:rFonts w:ascii="Calibri" w:hAnsi="Calibri" w:cs="Calibri"/>
          <w:sz w:val="22"/>
          <w:szCs w:val="22"/>
          <w:lang w:val="fr-FR"/>
        </w:rPr>
        <w:t xml:space="preserve"> (par défaut nommée </w:t>
      </w:r>
      <w:proofErr w:type="spellStart"/>
      <w:r>
        <w:rPr>
          <w:rStyle w:val="HTMLCode"/>
          <w:lang w:val="fr-FR"/>
        </w:rPr>
        <w:t>IntuneWksManager</w:t>
      </w:r>
      <w:proofErr w:type="spellEnd"/>
      <w:r>
        <w:rPr>
          <w:rFonts w:ascii="Calibri" w:hAnsi="Calibri" w:cs="Calibri"/>
          <w:sz w:val="22"/>
          <w:szCs w:val="22"/>
          <w:lang w:val="fr-FR"/>
        </w:rPr>
        <w:t>) sur cette instance, et non d’une modification des bases MECM existantes.</w:t>
      </w:r>
    </w:p>
    <w:p w14:paraId="5174AC83" w14:textId="77777777" w:rsidR="00000000" w:rsidRDefault="00000000">
      <w:pPr>
        <w:numPr>
          <w:ilvl w:val="0"/>
          <w:numId w:val="2"/>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Instance SQL :</w:t>
      </w:r>
      <w:r>
        <w:rPr>
          <w:rFonts w:ascii="Calibri" w:eastAsia="Times New Roman" w:hAnsi="Calibri" w:cs="Calibri"/>
          <w:sz w:val="22"/>
          <w:szCs w:val="22"/>
          <w:lang w:val="fr-FR"/>
        </w:rPr>
        <w:t xml:space="preserve"> celle qui héberge déjà les bases de données de MECM (site, base de données de site, etc.).</w:t>
      </w:r>
    </w:p>
    <w:p w14:paraId="040AFDCD" w14:textId="77777777" w:rsidR="00000000" w:rsidRDefault="00000000">
      <w:pPr>
        <w:numPr>
          <w:ilvl w:val="0"/>
          <w:numId w:val="2"/>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Nouvelle base :</w:t>
      </w:r>
      <w:r>
        <w:rPr>
          <w:rFonts w:ascii="Calibri" w:eastAsia="Times New Roman" w:hAnsi="Calibri" w:cs="Calibri"/>
          <w:sz w:val="22"/>
          <w:szCs w:val="22"/>
          <w:lang w:val="fr-FR"/>
        </w:rPr>
        <w:t xml:space="preserve"> une base dédiée </w:t>
      </w:r>
      <w:proofErr w:type="spellStart"/>
      <w:r>
        <w:rPr>
          <w:rStyle w:val="HTMLCode"/>
          <w:lang w:val="fr-FR"/>
        </w:rPr>
        <w:t>IntuneWksManager</w:t>
      </w:r>
      <w:proofErr w:type="spellEnd"/>
      <w:r>
        <w:rPr>
          <w:rFonts w:ascii="Calibri" w:eastAsia="Times New Roman" w:hAnsi="Calibri" w:cs="Calibri"/>
          <w:sz w:val="22"/>
          <w:szCs w:val="22"/>
          <w:lang w:val="fr-FR"/>
        </w:rPr>
        <w:t xml:space="preserve"> est créée sur cette instance.</w:t>
      </w:r>
    </w:p>
    <w:p w14:paraId="34B75DA4" w14:textId="77777777" w:rsidR="00000000" w:rsidRDefault="00000000">
      <w:pPr>
        <w:numPr>
          <w:ilvl w:val="0"/>
          <w:numId w:val="2"/>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lastRenderedPageBreak/>
        <w:t>Table utilisée :</w:t>
      </w:r>
      <w:r>
        <w:rPr>
          <w:rFonts w:ascii="Calibri" w:eastAsia="Times New Roman" w:hAnsi="Calibri" w:cs="Calibri"/>
          <w:sz w:val="22"/>
          <w:szCs w:val="22"/>
          <w:lang w:val="fr-FR"/>
        </w:rPr>
        <w:t xml:space="preserve"> une seule table </w:t>
      </w:r>
      <w:proofErr w:type="spellStart"/>
      <w:r>
        <w:rPr>
          <w:rStyle w:val="HTMLCode"/>
          <w:lang w:val="fr-FR"/>
        </w:rPr>
        <w:t>ConfigStore</w:t>
      </w:r>
      <w:proofErr w:type="spellEnd"/>
      <w:r>
        <w:rPr>
          <w:rFonts w:ascii="Calibri" w:eastAsia="Times New Roman" w:hAnsi="Calibri" w:cs="Calibri"/>
          <w:sz w:val="22"/>
          <w:szCs w:val="22"/>
          <w:lang w:val="fr-FR"/>
        </w:rPr>
        <w:t xml:space="preserve"> (clé / valeur JSON) pour toute la configuration du portail (utilisateurs, rôles, paramètres, audit, secrets Azure AD).</w:t>
      </w:r>
    </w:p>
    <w:p w14:paraId="799030F2" w14:textId="77777777"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2.2 Structure de la base</w:t>
      </w:r>
    </w:p>
    <w:tbl>
      <w:tblPr>
        <w:tblW w:w="5000" w:type="pct"/>
        <w:tblCellMar>
          <w:top w:w="15" w:type="dxa"/>
          <w:left w:w="15" w:type="dxa"/>
          <w:bottom w:w="15" w:type="dxa"/>
          <w:right w:w="15" w:type="dxa"/>
        </w:tblCellMar>
        <w:tblLook w:val="04A0" w:firstRow="1" w:lastRow="0" w:firstColumn="1" w:lastColumn="0" w:noHBand="0" w:noVBand="1"/>
      </w:tblPr>
      <w:tblGrid>
        <w:gridCol w:w="1369"/>
        <w:gridCol w:w="7641"/>
      </w:tblGrid>
      <w:tr w:rsidR="00000000" w14:paraId="4DF2E4C2" w14:textId="77777777">
        <w:trPr>
          <w:divId w:val="2107192050"/>
          <w:tblHeader/>
        </w:trPr>
        <w:tc>
          <w:tcPr>
            <w:tcW w:w="0" w:type="auto"/>
            <w:tcBorders>
              <w:top w:val="single" w:sz="6" w:space="0" w:color="BDC3C7"/>
              <w:left w:val="single" w:sz="6" w:space="0" w:color="BDC3C7"/>
              <w:bottom w:val="single" w:sz="6" w:space="0" w:color="BDC3C7"/>
              <w:right w:val="single" w:sz="6" w:space="0" w:color="BDC3C7"/>
            </w:tcBorders>
            <w:shd w:val="clear" w:color="auto" w:fill="EBF5FB"/>
            <w:tcMar>
              <w:top w:w="90" w:type="dxa"/>
              <w:left w:w="150" w:type="dxa"/>
              <w:bottom w:w="90" w:type="dxa"/>
              <w:right w:w="150" w:type="dxa"/>
            </w:tcMar>
            <w:vAlign w:val="center"/>
            <w:hideMark/>
          </w:tcPr>
          <w:p w14:paraId="2BB2A1FC" w14:textId="77777777" w:rsidR="00000000" w:rsidRDefault="00000000">
            <w:pPr>
              <w:spacing w:before="192" w:after="192"/>
              <w:rPr>
                <w:rFonts w:ascii="Calibri" w:eastAsia="Times New Roman" w:hAnsi="Calibri" w:cs="Calibri"/>
                <w:b/>
                <w:bCs/>
                <w:sz w:val="22"/>
                <w:szCs w:val="22"/>
              </w:rPr>
            </w:pPr>
            <w:r>
              <w:rPr>
                <w:rFonts w:ascii="Calibri" w:eastAsia="Times New Roman" w:hAnsi="Calibri" w:cs="Calibri"/>
                <w:b/>
                <w:bCs/>
                <w:sz w:val="22"/>
                <w:szCs w:val="22"/>
              </w:rPr>
              <w:t>Table</w:t>
            </w:r>
          </w:p>
        </w:tc>
        <w:tc>
          <w:tcPr>
            <w:tcW w:w="0" w:type="auto"/>
            <w:tcBorders>
              <w:top w:val="single" w:sz="6" w:space="0" w:color="BDC3C7"/>
              <w:left w:val="single" w:sz="6" w:space="0" w:color="BDC3C7"/>
              <w:bottom w:val="single" w:sz="6" w:space="0" w:color="BDC3C7"/>
              <w:right w:val="single" w:sz="6" w:space="0" w:color="BDC3C7"/>
            </w:tcBorders>
            <w:shd w:val="clear" w:color="auto" w:fill="EBF5FB"/>
            <w:tcMar>
              <w:top w:w="90" w:type="dxa"/>
              <w:left w:w="150" w:type="dxa"/>
              <w:bottom w:w="90" w:type="dxa"/>
              <w:right w:w="150" w:type="dxa"/>
            </w:tcMar>
            <w:vAlign w:val="center"/>
            <w:hideMark/>
          </w:tcPr>
          <w:p w14:paraId="7EFD13F0" w14:textId="77777777" w:rsidR="00000000" w:rsidRDefault="00000000">
            <w:pPr>
              <w:spacing w:before="192" w:after="192"/>
              <w:rPr>
                <w:rFonts w:ascii="Calibri" w:eastAsia="Times New Roman" w:hAnsi="Calibri" w:cs="Calibri"/>
                <w:b/>
                <w:bCs/>
                <w:sz w:val="22"/>
                <w:szCs w:val="22"/>
              </w:rPr>
            </w:pPr>
            <w:r>
              <w:rPr>
                <w:rFonts w:ascii="Calibri" w:eastAsia="Times New Roman" w:hAnsi="Calibri" w:cs="Calibri"/>
                <w:b/>
                <w:bCs/>
                <w:sz w:val="22"/>
                <w:szCs w:val="22"/>
              </w:rPr>
              <w:t>Description</w:t>
            </w:r>
          </w:p>
        </w:tc>
      </w:tr>
      <w:tr w:rsidR="00000000" w:rsidRPr="00F33289" w14:paraId="2E6C54F1" w14:textId="77777777">
        <w:trPr>
          <w:divId w:val="2107192050"/>
        </w:trPr>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7A3EC901" w14:textId="77777777" w:rsidR="00000000" w:rsidRDefault="00000000">
            <w:pPr>
              <w:spacing w:before="192" w:after="192"/>
              <w:rPr>
                <w:rFonts w:ascii="Calibri" w:eastAsia="Times New Roman" w:hAnsi="Calibri" w:cs="Calibri"/>
                <w:sz w:val="22"/>
                <w:szCs w:val="22"/>
              </w:rPr>
            </w:pPr>
            <w:r>
              <w:rPr>
                <w:rStyle w:val="Strong"/>
                <w:rFonts w:ascii="Calibri" w:eastAsia="Times New Roman" w:hAnsi="Calibri" w:cs="Calibri"/>
                <w:sz w:val="22"/>
                <w:szCs w:val="22"/>
              </w:rPr>
              <w:t>ConfigStore</w:t>
            </w:r>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55B22618" w14:textId="77777777" w:rsidR="00000000" w:rsidRPr="00F33289" w:rsidRDefault="00000000">
            <w:pPr>
              <w:spacing w:before="192" w:after="192"/>
              <w:rPr>
                <w:rFonts w:ascii="Calibri" w:eastAsia="Times New Roman" w:hAnsi="Calibri" w:cs="Calibri"/>
                <w:sz w:val="22"/>
                <w:szCs w:val="22"/>
                <w:lang w:val="fr-FR"/>
              </w:rPr>
            </w:pPr>
            <w:r w:rsidRPr="00F33289">
              <w:rPr>
                <w:rFonts w:ascii="Calibri" w:eastAsia="Times New Roman" w:hAnsi="Calibri" w:cs="Calibri"/>
                <w:sz w:val="22"/>
                <w:szCs w:val="22"/>
                <w:lang w:val="fr-FR"/>
              </w:rPr>
              <w:t xml:space="preserve">Table unique : colonnes </w:t>
            </w:r>
            <w:r w:rsidRPr="00F33289">
              <w:rPr>
                <w:rStyle w:val="HTMLCode"/>
                <w:lang w:val="fr-FR"/>
              </w:rPr>
              <w:t>Key</w:t>
            </w:r>
            <w:r w:rsidRPr="00F33289">
              <w:rPr>
                <w:rFonts w:ascii="Calibri" w:eastAsia="Times New Roman" w:hAnsi="Calibri" w:cs="Calibri"/>
                <w:sz w:val="22"/>
                <w:szCs w:val="22"/>
                <w:lang w:val="fr-FR"/>
              </w:rPr>
              <w:t xml:space="preserve"> (NVARCHAR(100)), </w:t>
            </w:r>
            <w:r w:rsidRPr="00F33289">
              <w:rPr>
                <w:rStyle w:val="HTMLCode"/>
                <w:lang w:val="fr-FR"/>
              </w:rPr>
              <w:t>Value</w:t>
            </w:r>
            <w:r w:rsidRPr="00F33289">
              <w:rPr>
                <w:rFonts w:ascii="Calibri" w:eastAsia="Times New Roman" w:hAnsi="Calibri" w:cs="Calibri"/>
                <w:sz w:val="22"/>
                <w:szCs w:val="22"/>
                <w:lang w:val="fr-FR"/>
              </w:rPr>
              <w:t xml:space="preserve"> (NVARCHAR(MAX)), </w:t>
            </w:r>
            <w:proofErr w:type="spellStart"/>
            <w:r w:rsidRPr="00F33289">
              <w:rPr>
                <w:rStyle w:val="HTMLCode"/>
                <w:lang w:val="fr-FR"/>
              </w:rPr>
              <w:t>UpdatedAt</w:t>
            </w:r>
            <w:proofErr w:type="spellEnd"/>
            <w:r w:rsidRPr="00F33289">
              <w:rPr>
                <w:rFonts w:ascii="Calibri" w:eastAsia="Times New Roman" w:hAnsi="Calibri" w:cs="Calibri"/>
                <w:sz w:val="22"/>
                <w:szCs w:val="22"/>
                <w:lang w:val="fr-FR"/>
              </w:rPr>
              <w:t xml:space="preserve"> (DATETIME2). Les entrées correspondent aux blocs de configuration (</w:t>
            </w:r>
            <w:proofErr w:type="spellStart"/>
            <w:r w:rsidRPr="00F33289">
              <w:rPr>
                <w:rFonts w:ascii="Calibri" w:eastAsia="Times New Roman" w:hAnsi="Calibri" w:cs="Calibri"/>
                <w:sz w:val="22"/>
                <w:szCs w:val="22"/>
                <w:lang w:val="fr-FR"/>
              </w:rPr>
              <w:t>Users</w:t>
            </w:r>
            <w:proofErr w:type="spellEnd"/>
            <w:r w:rsidRPr="00F33289">
              <w:rPr>
                <w:rFonts w:ascii="Calibri" w:eastAsia="Times New Roman" w:hAnsi="Calibri" w:cs="Calibri"/>
                <w:sz w:val="22"/>
                <w:szCs w:val="22"/>
                <w:lang w:val="fr-FR"/>
              </w:rPr>
              <w:t xml:space="preserve">, </w:t>
            </w:r>
            <w:proofErr w:type="spellStart"/>
            <w:r w:rsidRPr="00F33289">
              <w:rPr>
                <w:rFonts w:ascii="Calibri" w:eastAsia="Times New Roman" w:hAnsi="Calibri" w:cs="Calibri"/>
                <w:sz w:val="22"/>
                <w:szCs w:val="22"/>
                <w:lang w:val="fr-FR"/>
              </w:rPr>
              <w:t>Features</w:t>
            </w:r>
            <w:proofErr w:type="spellEnd"/>
            <w:r w:rsidRPr="00F33289">
              <w:rPr>
                <w:rFonts w:ascii="Calibri" w:eastAsia="Times New Roman" w:hAnsi="Calibri" w:cs="Calibri"/>
                <w:sz w:val="22"/>
                <w:szCs w:val="22"/>
                <w:lang w:val="fr-FR"/>
              </w:rPr>
              <w:t xml:space="preserve">, Settings, Audit, </w:t>
            </w:r>
            <w:proofErr w:type="spellStart"/>
            <w:r w:rsidRPr="00F33289">
              <w:rPr>
                <w:rFonts w:ascii="Calibri" w:eastAsia="Times New Roman" w:hAnsi="Calibri" w:cs="Calibri"/>
                <w:sz w:val="22"/>
                <w:szCs w:val="22"/>
                <w:lang w:val="fr-FR"/>
              </w:rPr>
              <w:t>AzureAdSecrets</w:t>
            </w:r>
            <w:proofErr w:type="spellEnd"/>
            <w:r w:rsidRPr="00F33289">
              <w:rPr>
                <w:rFonts w:ascii="Calibri" w:eastAsia="Times New Roman" w:hAnsi="Calibri" w:cs="Calibri"/>
                <w:sz w:val="22"/>
                <w:szCs w:val="22"/>
                <w:lang w:val="fr-FR"/>
              </w:rPr>
              <w:t>) sérialisés en JSON.</w:t>
            </w:r>
          </w:p>
        </w:tc>
      </w:tr>
    </w:tbl>
    <w:p w14:paraId="0D035C73" w14:textId="4BB1DAE0"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 xml:space="preserve">2.3 Configuration du portail pour pointer vers l’instance </w:t>
      </w:r>
      <w:r w:rsidR="00C83349">
        <w:rPr>
          <w:rFonts w:ascii="Calibri" w:eastAsia="Times New Roman" w:hAnsi="Calibri" w:cs="Calibri"/>
          <w:lang w:val="fr-FR"/>
        </w:rPr>
        <w:t xml:space="preserve">du serveur </w:t>
      </w:r>
      <w:r>
        <w:rPr>
          <w:rFonts w:ascii="Calibri" w:eastAsia="Times New Roman" w:hAnsi="Calibri" w:cs="Calibri"/>
          <w:lang w:val="fr-FR"/>
        </w:rPr>
        <w:t>MECM</w:t>
      </w:r>
    </w:p>
    <w:p w14:paraId="54FE5269" w14:textId="77777777" w:rsidR="00000000"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Dans la page </w:t>
      </w:r>
      <w:r>
        <w:rPr>
          <w:rStyle w:val="Strong"/>
          <w:rFonts w:ascii="Calibri" w:hAnsi="Calibri" w:cs="Calibri"/>
          <w:sz w:val="22"/>
          <w:szCs w:val="22"/>
          <w:lang w:val="fr-FR"/>
        </w:rPr>
        <w:t>Configuration système → Stockage</w:t>
      </w:r>
      <w:r>
        <w:rPr>
          <w:rFonts w:ascii="Calibri" w:hAnsi="Calibri" w:cs="Calibri"/>
          <w:sz w:val="22"/>
          <w:szCs w:val="22"/>
          <w:lang w:val="fr-FR"/>
        </w:rPr>
        <w:t xml:space="preserve"> du portail (ou via le fichier </w:t>
      </w:r>
      <w:r>
        <w:rPr>
          <w:rStyle w:val="HTMLCode"/>
          <w:lang w:val="fr-FR"/>
        </w:rPr>
        <w:t>Config/</w:t>
      </w:r>
      <w:proofErr w:type="spellStart"/>
      <w:r>
        <w:rPr>
          <w:rStyle w:val="HTMLCode"/>
          <w:lang w:val="fr-FR"/>
        </w:rPr>
        <w:t>storage.json</w:t>
      </w:r>
      <w:proofErr w:type="spellEnd"/>
      <w:r>
        <w:rPr>
          <w:rFonts w:ascii="Calibri" w:hAnsi="Calibri" w:cs="Calibri"/>
          <w:sz w:val="22"/>
          <w:szCs w:val="22"/>
          <w:lang w:val="fr-FR"/>
        </w:rPr>
        <w:t>), renseigner :</w:t>
      </w:r>
    </w:p>
    <w:p w14:paraId="3BAC6D8C" w14:textId="77777777" w:rsidR="00000000" w:rsidRDefault="00000000">
      <w:pPr>
        <w:numPr>
          <w:ilvl w:val="0"/>
          <w:numId w:val="3"/>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Fournisseur :</w:t>
      </w:r>
      <w:r>
        <w:rPr>
          <w:rFonts w:ascii="Calibri" w:eastAsia="Times New Roman" w:hAnsi="Calibri" w:cs="Calibri"/>
          <w:sz w:val="22"/>
          <w:szCs w:val="22"/>
          <w:lang w:val="fr-FR"/>
        </w:rPr>
        <w:t xml:space="preserve"> SQL Server</w:t>
      </w:r>
    </w:p>
    <w:p w14:paraId="60F360CF" w14:textId="77777777" w:rsidR="00000000" w:rsidRDefault="00000000">
      <w:pPr>
        <w:numPr>
          <w:ilvl w:val="0"/>
          <w:numId w:val="3"/>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Serveur :</w:t>
      </w:r>
      <w:r>
        <w:rPr>
          <w:rFonts w:ascii="Calibri" w:eastAsia="Times New Roman" w:hAnsi="Calibri" w:cs="Calibri"/>
          <w:sz w:val="22"/>
          <w:szCs w:val="22"/>
          <w:lang w:val="fr-FR"/>
        </w:rPr>
        <w:t xml:space="preserve"> nom ou adresse du serveur SQL qui héberge MECM (ex. </w:t>
      </w:r>
      <w:r>
        <w:rPr>
          <w:rStyle w:val="HTMLCode"/>
          <w:lang w:val="fr-FR"/>
        </w:rPr>
        <w:t>SRV-MECM</w:t>
      </w:r>
      <w:r>
        <w:rPr>
          <w:rFonts w:ascii="Calibri" w:eastAsia="Times New Roman" w:hAnsi="Calibri" w:cs="Calibri"/>
          <w:sz w:val="22"/>
          <w:szCs w:val="22"/>
          <w:lang w:val="fr-FR"/>
        </w:rPr>
        <w:t xml:space="preserve"> ou </w:t>
      </w:r>
      <w:r>
        <w:rPr>
          <w:rStyle w:val="HTMLCode"/>
          <w:lang w:val="fr-FR"/>
        </w:rPr>
        <w:t>MECM-</w:t>
      </w:r>
      <w:proofErr w:type="spellStart"/>
      <w:r>
        <w:rPr>
          <w:rStyle w:val="HTMLCode"/>
          <w:lang w:val="fr-FR"/>
        </w:rPr>
        <w:t>SQL.contoso.local</w:t>
      </w:r>
      <w:proofErr w:type="spellEnd"/>
      <w:r>
        <w:rPr>
          <w:rFonts w:ascii="Calibri" w:eastAsia="Times New Roman" w:hAnsi="Calibri" w:cs="Calibri"/>
          <w:sz w:val="22"/>
          <w:szCs w:val="22"/>
          <w:lang w:val="fr-FR"/>
        </w:rPr>
        <w:t>)</w:t>
      </w:r>
    </w:p>
    <w:p w14:paraId="73D5D3F1" w14:textId="0126993F" w:rsidR="00000000" w:rsidRDefault="00000000">
      <w:pPr>
        <w:numPr>
          <w:ilvl w:val="0"/>
          <w:numId w:val="3"/>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Port :</w:t>
      </w:r>
      <w:r>
        <w:rPr>
          <w:rFonts w:ascii="Calibri" w:eastAsia="Times New Roman" w:hAnsi="Calibri" w:cs="Calibri"/>
          <w:sz w:val="22"/>
          <w:szCs w:val="22"/>
          <w:lang w:val="fr-FR"/>
        </w:rPr>
        <w:t xml:space="preserve"> 1433</w:t>
      </w:r>
    </w:p>
    <w:p w14:paraId="6D30B038" w14:textId="77777777" w:rsidR="00000000" w:rsidRDefault="00000000">
      <w:pPr>
        <w:numPr>
          <w:ilvl w:val="0"/>
          <w:numId w:val="3"/>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Base de données :</w:t>
      </w:r>
      <w:r>
        <w:rPr>
          <w:rFonts w:ascii="Calibri" w:eastAsia="Times New Roman" w:hAnsi="Calibri" w:cs="Calibri"/>
          <w:sz w:val="22"/>
          <w:szCs w:val="22"/>
          <w:lang w:val="fr-FR"/>
        </w:rPr>
        <w:t xml:space="preserve"> </w:t>
      </w:r>
      <w:proofErr w:type="spellStart"/>
      <w:r>
        <w:rPr>
          <w:rStyle w:val="HTMLCode"/>
          <w:lang w:val="fr-FR"/>
        </w:rPr>
        <w:t>IntuneWksManager</w:t>
      </w:r>
      <w:proofErr w:type="spellEnd"/>
      <w:r>
        <w:rPr>
          <w:rFonts w:ascii="Calibri" w:eastAsia="Times New Roman" w:hAnsi="Calibri" w:cs="Calibri"/>
          <w:sz w:val="22"/>
          <w:szCs w:val="22"/>
          <w:lang w:val="fr-FR"/>
        </w:rPr>
        <w:t xml:space="preserve"> (créée automatiquement par le script « Créer les tables » du portail si la base existe déjà sur l’instance)</w:t>
      </w:r>
    </w:p>
    <w:p w14:paraId="7FE5554B" w14:textId="77777777" w:rsidR="00000000" w:rsidRDefault="00000000">
      <w:pPr>
        <w:numPr>
          <w:ilvl w:val="0"/>
          <w:numId w:val="3"/>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Authentification :</w:t>
      </w:r>
      <w:r>
        <w:rPr>
          <w:rFonts w:ascii="Calibri" w:eastAsia="Times New Roman" w:hAnsi="Calibri" w:cs="Calibri"/>
          <w:sz w:val="22"/>
          <w:szCs w:val="22"/>
          <w:lang w:val="fr-FR"/>
        </w:rPr>
        <w:t xml:space="preserve"> soit </w:t>
      </w:r>
      <w:r>
        <w:rPr>
          <w:rStyle w:val="Strong"/>
          <w:rFonts w:ascii="Calibri" w:eastAsia="Times New Roman" w:hAnsi="Calibri" w:cs="Calibri"/>
          <w:sz w:val="22"/>
          <w:szCs w:val="22"/>
          <w:lang w:val="fr-FR"/>
        </w:rPr>
        <w:t>Authentification Windows</w:t>
      </w:r>
      <w:r>
        <w:rPr>
          <w:rFonts w:ascii="Calibri" w:eastAsia="Times New Roman" w:hAnsi="Calibri" w:cs="Calibri"/>
          <w:sz w:val="22"/>
          <w:szCs w:val="22"/>
          <w:lang w:val="fr-FR"/>
        </w:rPr>
        <w:t xml:space="preserve"> (compte du pool d’applications IIS ou </w:t>
      </w:r>
      <w:proofErr w:type="spellStart"/>
      <w:r>
        <w:rPr>
          <w:rFonts w:ascii="Calibri" w:eastAsia="Times New Roman" w:hAnsi="Calibri" w:cs="Calibri"/>
          <w:sz w:val="22"/>
          <w:szCs w:val="22"/>
          <w:lang w:val="fr-FR"/>
        </w:rPr>
        <w:t>impersonation</w:t>
      </w:r>
      <w:proofErr w:type="spellEnd"/>
      <w:r>
        <w:rPr>
          <w:rFonts w:ascii="Calibri" w:eastAsia="Times New Roman" w:hAnsi="Calibri" w:cs="Calibri"/>
          <w:sz w:val="22"/>
          <w:szCs w:val="22"/>
          <w:lang w:val="fr-FR"/>
        </w:rPr>
        <w:t xml:space="preserve">), soit </w:t>
      </w:r>
      <w:r>
        <w:rPr>
          <w:rStyle w:val="Strong"/>
          <w:rFonts w:ascii="Calibri" w:eastAsia="Times New Roman" w:hAnsi="Calibri" w:cs="Calibri"/>
          <w:sz w:val="22"/>
          <w:szCs w:val="22"/>
          <w:lang w:val="fr-FR"/>
        </w:rPr>
        <w:t>Authentification SQL</w:t>
      </w:r>
      <w:r>
        <w:rPr>
          <w:rFonts w:ascii="Calibri" w:eastAsia="Times New Roman" w:hAnsi="Calibri" w:cs="Calibri"/>
          <w:sz w:val="22"/>
          <w:szCs w:val="22"/>
          <w:lang w:val="fr-FR"/>
        </w:rPr>
        <w:t xml:space="preserve"> (utilisateur/mot de passe dédié à cette base)</w:t>
      </w:r>
    </w:p>
    <w:p w14:paraId="461D751D" w14:textId="5F43FC05" w:rsidR="00C57FF5" w:rsidRDefault="00C57FF5" w:rsidP="00C57FF5">
      <w:pPr>
        <w:spacing w:before="60" w:after="60"/>
        <w:divId w:val="2107192050"/>
        <w:rPr>
          <w:rFonts w:ascii="Calibri" w:eastAsia="Times New Roman" w:hAnsi="Calibri" w:cs="Calibri"/>
          <w:sz w:val="22"/>
          <w:szCs w:val="22"/>
          <w:lang w:val="fr-FR"/>
        </w:rPr>
      </w:pPr>
      <w:r w:rsidRPr="00C57FF5">
        <w:rPr>
          <w:rFonts w:ascii="Calibri" w:eastAsia="Times New Roman" w:hAnsi="Calibri" w:cs="Calibri"/>
          <w:sz w:val="22"/>
          <w:szCs w:val="22"/>
          <w:lang w:val="fr-FR"/>
        </w:rPr>
        <w:drawing>
          <wp:inline distT="0" distB="0" distL="0" distR="0" wp14:anchorId="4E28376A" wp14:editId="5796F624">
            <wp:extent cx="5731510" cy="2656205"/>
            <wp:effectExtent l="0" t="0" r="2540" b="0"/>
            <wp:docPr id="206104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45689" name=""/>
                    <pic:cNvPicPr/>
                  </pic:nvPicPr>
                  <pic:blipFill>
                    <a:blip r:embed="rId5"/>
                    <a:stretch>
                      <a:fillRect/>
                    </a:stretch>
                  </pic:blipFill>
                  <pic:spPr>
                    <a:xfrm>
                      <a:off x="0" y="0"/>
                      <a:ext cx="5731510" cy="2656205"/>
                    </a:xfrm>
                    <a:prstGeom prst="rect">
                      <a:avLst/>
                    </a:prstGeom>
                  </pic:spPr>
                </pic:pic>
              </a:graphicData>
            </a:graphic>
          </wp:inline>
        </w:drawing>
      </w:r>
    </w:p>
    <w:p w14:paraId="49ACABDA" w14:textId="0049B665" w:rsidR="00C83349" w:rsidRDefault="00000000" w:rsidP="00C83349">
      <w:pPr>
        <w:pStyle w:val="note"/>
        <w:divId w:val="2107192050"/>
        <w:rPr>
          <w:rFonts w:ascii="Calibri" w:hAnsi="Calibri" w:cs="Calibri"/>
          <w:sz w:val="22"/>
          <w:szCs w:val="22"/>
          <w:lang w:val="fr-FR"/>
        </w:rPr>
      </w:pPr>
      <w:r>
        <w:rPr>
          <w:rStyle w:val="Strong"/>
          <w:rFonts w:ascii="Calibri" w:hAnsi="Calibri" w:cs="Calibri"/>
          <w:sz w:val="22"/>
          <w:szCs w:val="22"/>
          <w:lang w:val="fr-FR"/>
        </w:rPr>
        <w:t>Note :</w:t>
      </w:r>
      <w:r>
        <w:rPr>
          <w:rFonts w:ascii="Calibri" w:hAnsi="Calibri" w:cs="Calibri"/>
          <w:sz w:val="22"/>
          <w:szCs w:val="22"/>
          <w:lang w:val="fr-FR"/>
        </w:rPr>
        <w:t xml:space="preserve"> La base </w:t>
      </w:r>
      <w:proofErr w:type="spellStart"/>
      <w:r>
        <w:rPr>
          <w:rStyle w:val="HTMLCode"/>
          <w:lang w:val="fr-FR"/>
        </w:rPr>
        <w:t>IntuneWksManager</w:t>
      </w:r>
      <w:proofErr w:type="spellEnd"/>
      <w:r>
        <w:rPr>
          <w:rFonts w:ascii="Calibri" w:hAnsi="Calibri" w:cs="Calibri"/>
          <w:sz w:val="22"/>
          <w:szCs w:val="22"/>
          <w:lang w:val="fr-FR"/>
        </w:rPr>
        <w:t xml:space="preserve"> doit être créée au préalable sur l’instance SQL (manuellement ou par script). L’option « Créer les tables » </w:t>
      </w:r>
      <w:r>
        <w:rPr>
          <w:rFonts w:ascii="Calibri" w:hAnsi="Calibri" w:cs="Calibri"/>
          <w:sz w:val="22"/>
          <w:szCs w:val="22"/>
          <w:lang w:val="fr-FR"/>
        </w:rPr>
        <w:lastRenderedPageBreak/>
        <w:t xml:space="preserve">du portail crée uniquement la table </w:t>
      </w:r>
      <w:proofErr w:type="spellStart"/>
      <w:r>
        <w:rPr>
          <w:rStyle w:val="HTMLCode"/>
          <w:lang w:val="fr-FR"/>
        </w:rPr>
        <w:t>ConfigStore</w:t>
      </w:r>
      <w:proofErr w:type="spellEnd"/>
      <w:r>
        <w:rPr>
          <w:rFonts w:ascii="Calibri" w:hAnsi="Calibri" w:cs="Calibri"/>
          <w:sz w:val="22"/>
          <w:szCs w:val="22"/>
          <w:lang w:val="fr-FR"/>
        </w:rPr>
        <w:t xml:space="preserve"> dans cette base ; elle ne crée pas la base elle-même.</w:t>
      </w:r>
    </w:p>
    <w:p w14:paraId="4E5DAE1F" w14:textId="364567E3" w:rsidR="00000000" w:rsidRDefault="00000000">
      <w:pPr>
        <w:pStyle w:val="Heading2"/>
        <w:divId w:val="2107192050"/>
        <w:rPr>
          <w:rFonts w:ascii="Calibri" w:eastAsia="Times New Roman" w:hAnsi="Calibri" w:cs="Calibri"/>
          <w:lang w:val="fr-FR"/>
        </w:rPr>
      </w:pPr>
      <w:r>
        <w:rPr>
          <w:rFonts w:ascii="Calibri" w:eastAsia="Times New Roman" w:hAnsi="Calibri" w:cs="Calibri"/>
          <w:lang w:val="fr-FR"/>
        </w:rPr>
        <w:t>3. Connexion des utilisateurs (Admin / Opérateurs)</w:t>
      </w:r>
    </w:p>
    <w:p w14:paraId="7AEDCCC6" w14:textId="77777777"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3.1 Qui se connecte et comment</w:t>
      </w:r>
    </w:p>
    <w:p w14:paraId="0FD5CF41" w14:textId="77777777" w:rsidR="00000000" w:rsidRDefault="00000000">
      <w:pPr>
        <w:numPr>
          <w:ilvl w:val="0"/>
          <w:numId w:val="4"/>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Administrateur principal :</w:t>
      </w:r>
      <w:r>
        <w:rPr>
          <w:rFonts w:ascii="Calibri" w:eastAsia="Times New Roman" w:hAnsi="Calibri" w:cs="Calibri"/>
          <w:sz w:val="22"/>
          <w:szCs w:val="22"/>
          <w:lang w:val="fr-FR"/>
        </w:rPr>
        <w:t xml:space="preserve"> utilise un navigateur sur son PC de travail, accède à l’URL du portail (ex. </w:t>
      </w:r>
      <w:r>
        <w:rPr>
          <w:rStyle w:val="HTMLCode"/>
          <w:lang w:val="fr-FR"/>
        </w:rPr>
        <w:t>https://serveur/IntuneWksManager</w:t>
      </w:r>
      <w:r>
        <w:rPr>
          <w:rFonts w:ascii="Calibri" w:eastAsia="Times New Roman" w:hAnsi="Calibri" w:cs="Calibri"/>
          <w:sz w:val="22"/>
          <w:szCs w:val="22"/>
          <w:lang w:val="fr-FR"/>
        </w:rPr>
        <w:t>), est redirigé vers Microsoft Entra ID pour se connecter, puis accède à l’interface Admin (tableau de bord, configuration, utilisateurs, Graph, etc.).</w:t>
      </w:r>
    </w:p>
    <w:p w14:paraId="187CA5E4" w14:textId="77777777" w:rsidR="00000000" w:rsidRDefault="00000000">
      <w:pPr>
        <w:numPr>
          <w:ilvl w:val="0"/>
          <w:numId w:val="4"/>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Opérateur (admin secondaire) :</w:t>
      </w:r>
      <w:r>
        <w:rPr>
          <w:rFonts w:ascii="Calibri" w:eastAsia="Times New Roman" w:hAnsi="Calibri" w:cs="Calibri"/>
          <w:sz w:val="22"/>
          <w:szCs w:val="22"/>
          <w:lang w:val="fr-FR"/>
        </w:rPr>
        <w:t xml:space="preserve"> même principe — PC + navigateur, connexion Entra ID, puis accès à l’interface Opérateur avec des droits limités par son rôle et ses permissions.</w:t>
      </w:r>
    </w:p>
    <w:p w14:paraId="6D9EF8B3" w14:textId="77777777" w:rsidR="00C57FF5"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Il n’y a pas d’« agent » ou de logiciel à installer sur les postes : tout passe par le </w:t>
      </w:r>
      <w:r>
        <w:rPr>
          <w:rStyle w:val="Strong"/>
          <w:rFonts w:ascii="Calibri" w:hAnsi="Calibri" w:cs="Calibri"/>
          <w:sz w:val="22"/>
          <w:szCs w:val="22"/>
          <w:lang w:val="fr-FR"/>
        </w:rPr>
        <w:t>navigateur</w:t>
      </w:r>
      <w:r>
        <w:rPr>
          <w:rFonts w:ascii="Calibri" w:hAnsi="Calibri" w:cs="Calibri"/>
          <w:sz w:val="22"/>
          <w:szCs w:val="22"/>
          <w:lang w:val="fr-FR"/>
        </w:rPr>
        <w:t xml:space="preserve"> et l’</w:t>
      </w:r>
      <w:r>
        <w:rPr>
          <w:rStyle w:val="Strong"/>
          <w:rFonts w:ascii="Calibri" w:hAnsi="Calibri" w:cs="Calibri"/>
          <w:sz w:val="22"/>
          <w:szCs w:val="22"/>
          <w:lang w:val="fr-FR"/>
        </w:rPr>
        <w:t>authentification Entra ID</w:t>
      </w:r>
      <w:r>
        <w:rPr>
          <w:rFonts w:ascii="Calibri" w:hAnsi="Calibri" w:cs="Calibri"/>
          <w:sz w:val="22"/>
          <w:szCs w:val="22"/>
          <w:lang w:val="fr-FR"/>
        </w:rPr>
        <w:t xml:space="preserve">. </w:t>
      </w:r>
    </w:p>
    <w:p w14:paraId="00F4D4ED" w14:textId="62C751AC" w:rsidR="00000000"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Les « </w:t>
      </w:r>
      <w:r w:rsidR="00591A10">
        <w:rPr>
          <w:rFonts w:ascii="Calibri" w:hAnsi="Calibri" w:cs="Calibri"/>
          <w:sz w:val="22"/>
          <w:szCs w:val="22"/>
          <w:lang w:val="fr-FR"/>
        </w:rPr>
        <w:t>utilisateurs</w:t>
      </w:r>
      <w:r>
        <w:rPr>
          <w:rFonts w:ascii="Calibri" w:hAnsi="Calibri" w:cs="Calibri"/>
          <w:sz w:val="22"/>
          <w:szCs w:val="22"/>
          <w:lang w:val="fr-FR"/>
        </w:rPr>
        <w:t xml:space="preserve"> » du portail sont donc les </w:t>
      </w:r>
      <w:r>
        <w:rPr>
          <w:rStyle w:val="Strong"/>
          <w:rFonts w:ascii="Calibri" w:hAnsi="Calibri" w:cs="Calibri"/>
          <w:sz w:val="22"/>
          <w:szCs w:val="22"/>
          <w:lang w:val="fr-FR"/>
        </w:rPr>
        <w:t>utilisateurs (</w:t>
      </w:r>
      <w:r w:rsidR="00C57FF5">
        <w:rPr>
          <w:rStyle w:val="Strong"/>
          <w:rFonts w:ascii="Calibri" w:hAnsi="Calibri" w:cs="Calibri"/>
          <w:sz w:val="22"/>
          <w:szCs w:val="22"/>
          <w:lang w:val="fr-FR"/>
        </w:rPr>
        <w:t>Helpdesk n1-n2….</w:t>
      </w:r>
      <w:r>
        <w:rPr>
          <w:rStyle w:val="Strong"/>
          <w:rFonts w:ascii="Calibri" w:hAnsi="Calibri" w:cs="Calibri"/>
          <w:sz w:val="22"/>
          <w:szCs w:val="22"/>
          <w:lang w:val="fr-FR"/>
        </w:rPr>
        <w:t>)</w:t>
      </w:r>
      <w:r>
        <w:rPr>
          <w:rFonts w:ascii="Calibri" w:hAnsi="Calibri" w:cs="Calibri"/>
          <w:sz w:val="22"/>
          <w:szCs w:val="22"/>
          <w:lang w:val="fr-FR"/>
        </w:rPr>
        <w:t xml:space="preserve"> qui se connectent depuis leur PC ; les </w:t>
      </w:r>
      <w:r>
        <w:rPr>
          <w:rStyle w:val="Strong"/>
          <w:rFonts w:ascii="Calibri" w:hAnsi="Calibri" w:cs="Calibri"/>
          <w:sz w:val="22"/>
          <w:szCs w:val="22"/>
          <w:lang w:val="fr-FR"/>
        </w:rPr>
        <w:t>appareils gérés</w:t>
      </w:r>
      <w:r>
        <w:rPr>
          <w:rFonts w:ascii="Calibri" w:hAnsi="Calibri" w:cs="Calibri"/>
          <w:sz w:val="22"/>
          <w:szCs w:val="22"/>
          <w:lang w:val="fr-FR"/>
        </w:rPr>
        <w:t xml:space="preserve"> sont ceux visibles dans Intune via l’API Graph, pas des « clients » du portail au sens logiciel.</w:t>
      </w:r>
    </w:p>
    <w:p w14:paraId="4B994B4F" w14:textId="77777777"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3.2 Parcours technique (résumé)</w:t>
      </w:r>
    </w:p>
    <w:p w14:paraId="52EAECEB" w14:textId="77777777" w:rsidR="00000000" w:rsidRDefault="00000000">
      <w:pPr>
        <w:numPr>
          <w:ilvl w:val="0"/>
          <w:numId w:val="5"/>
        </w:numPr>
        <w:spacing w:before="60" w:after="60"/>
        <w:divId w:val="2107192050"/>
        <w:rPr>
          <w:rFonts w:ascii="Calibri" w:eastAsia="Times New Roman" w:hAnsi="Calibri" w:cs="Calibri"/>
          <w:sz w:val="22"/>
          <w:szCs w:val="22"/>
          <w:lang w:val="fr-FR"/>
        </w:rPr>
      </w:pPr>
      <w:r>
        <w:rPr>
          <w:rFonts w:ascii="Calibri" w:eastAsia="Times New Roman" w:hAnsi="Calibri" w:cs="Calibri"/>
          <w:sz w:val="22"/>
          <w:szCs w:val="22"/>
          <w:lang w:val="fr-FR"/>
        </w:rPr>
        <w:t xml:space="preserve">PC (navigateur) → requête HTTPS vers le serveur IIS hébergeant </w:t>
      </w:r>
      <w:proofErr w:type="spellStart"/>
      <w:r>
        <w:rPr>
          <w:rFonts w:ascii="Calibri" w:eastAsia="Times New Roman" w:hAnsi="Calibri" w:cs="Calibri"/>
          <w:sz w:val="22"/>
          <w:szCs w:val="22"/>
          <w:lang w:val="fr-FR"/>
        </w:rPr>
        <w:t>IntuneWksManager</w:t>
      </w:r>
      <w:proofErr w:type="spellEnd"/>
      <w:r>
        <w:rPr>
          <w:rFonts w:ascii="Calibri" w:eastAsia="Times New Roman" w:hAnsi="Calibri" w:cs="Calibri"/>
          <w:sz w:val="22"/>
          <w:szCs w:val="22"/>
          <w:lang w:val="fr-FR"/>
        </w:rPr>
        <w:t>.</w:t>
      </w:r>
    </w:p>
    <w:p w14:paraId="198FC2CC" w14:textId="77777777" w:rsidR="00000000" w:rsidRDefault="00000000">
      <w:pPr>
        <w:numPr>
          <w:ilvl w:val="0"/>
          <w:numId w:val="5"/>
        </w:numPr>
        <w:spacing w:before="60" w:after="60"/>
        <w:divId w:val="2107192050"/>
        <w:rPr>
          <w:rFonts w:ascii="Calibri" w:eastAsia="Times New Roman" w:hAnsi="Calibri" w:cs="Calibri"/>
          <w:sz w:val="22"/>
          <w:szCs w:val="22"/>
          <w:lang w:val="fr-FR"/>
        </w:rPr>
      </w:pPr>
      <w:r>
        <w:rPr>
          <w:rFonts w:ascii="Calibri" w:eastAsia="Times New Roman" w:hAnsi="Calibri" w:cs="Calibri"/>
          <w:sz w:val="22"/>
          <w:szCs w:val="22"/>
          <w:lang w:val="fr-FR"/>
        </w:rPr>
        <w:t>IIS / application → si non authentifié, redirection vers Entra ID (login.microsoftonline.com).</w:t>
      </w:r>
    </w:p>
    <w:p w14:paraId="3B30D444" w14:textId="77777777" w:rsidR="00000000" w:rsidRDefault="00000000">
      <w:pPr>
        <w:numPr>
          <w:ilvl w:val="0"/>
          <w:numId w:val="5"/>
        </w:numPr>
        <w:spacing w:before="60" w:after="60"/>
        <w:divId w:val="2107192050"/>
        <w:rPr>
          <w:rFonts w:ascii="Calibri" w:eastAsia="Times New Roman" w:hAnsi="Calibri" w:cs="Calibri"/>
          <w:sz w:val="22"/>
          <w:szCs w:val="22"/>
          <w:lang w:val="fr-FR"/>
        </w:rPr>
      </w:pPr>
      <w:r>
        <w:rPr>
          <w:rFonts w:ascii="Calibri" w:eastAsia="Times New Roman" w:hAnsi="Calibri" w:cs="Calibri"/>
          <w:sz w:val="22"/>
          <w:szCs w:val="22"/>
          <w:lang w:val="fr-FR"/>
        </w:rPr>
        <w:t>Après connexion, Entra ID redirige vers le portail (</w:t>
      </w:r>
      <w:proofErr w:type="spellStart"/>
      <w:r>
        <w:rPr>
          <w:rFonts w:ascii="Calibri" w:eastAsia="Times New Roman" w:hAnsi="Calibri" w:cs="Calibri"/>
          <w:sz w:val="22"/>
          <w:szCs w:val="22"/>
          <w:lang w:val="fr-FR"/>
        </w:rPr>
        <w:t>signin-oidc</w:t>
      </w:r>
      <w:proofErr w:type="spellEnd"/>
      <w:r>
        <w:rPr>
          <w:rFonts w:ascii="Calibri" w:eastAsia="Times New Roman" w:hAnsi="Calibri" w:cs="Calibri"/>
          <w:sz w:val="22"/>
          <w:szCs w:val="22"/>
          <w:lang w:val="fr-FR"/>
        </w:rPr>
        <w:t>) ; l’application établit la session (cookie) et détermine le profil (</w:t>
      </w:r>
      <w:proofErr w:type="spellStart"/>
      <w:r>
        <w:rPr>
          <w:rFonts w:ascii="Calibri" w:eastAsia="Times New Roman" w:hAnsi="Calibri" w:cs="Calibri"/>
          <w:sz w:val="22"/>
          <w:szCs w:val="22"/>
          <w:lang w:val="fr-FR"/>
        </w:rPr>
        <w:t>PrimaryAdmin</w:t>
      </w:r>
      <w:proofErr w:type="spellEnd"/>
      <w:r>
        <w:rPr>
          <w:rFonts w:ascii="Calibri" w:eastAsia="Times New Roman" w:hAnsi="Calibri" w:cs="Calibri"/>
          <w:sz w:val="22"/>
          <w:szCs w:val="22"/>
          <w:lang w:val="fr-FR"/>
        </w:rPr>
        <w:t xml:space="preserve"> ou </w:t>
      </w:r>
      <w:proofErr w:type="spellStart"/>
      <w:r>
        <w:rPr>
          <w:rFonts w:ascii="Calibri" w:eastAsia="Times New Roman" w:hAnsi="Calibri" w:cs="Calibri"/>
          <w:sz w:val="22"/>
          <w:szCs w:val="22"/>
          <w:lang w:val="fr-FR"/>
        </w:rPr>
        <w:t>SecondaryAdmin</w:t>
      </w:r>
      <w:proofErr w:type="spellEnd"/>
      <w:r>
        <w:rPr>
          <w:rFonts w:ascii="Calibri" w:eastAsia="Times New Roman" w:hAnsi="Calibri" w:cs="Calibri"/>
          <w:sz w:val="22"/>
          <w:szCs w:val="22"/>
          <w:lang w:val="fr-FR"/>
        </w:rPr>
        <w:t xml:space="preserve"> approuvé).</w:t>
      </w:r>
    </w:p>
    <w:p w14:paraId="5B4C0B78" w14:textId="77777777" w:rsidR="00000000" w:rsidRDefault="00000000">
      <w:pPr>
        <w:numPr>
          <w:ilvl w:val="0"/>
          <w:numId w:val="5"/>
        </w:numPr>
        <w:spacing w:before="60" w:after="60"/>
        <w:divId w:val="2107192050"/>
        <w:rPr>
          <w:rFonts w:ascii="Calibri" w:eastAsia="Times New Roman" w:hAnsi="Calibri" w:cs="Calibri"/>
          <w:sz w:val="22"/>
          <w:szCs w:val="22"/>
          <w:lang w:val="fr-FR"/>
        </w:rPr>
      </w:pPr>
      <w:r>
        <w:rPr>
          <w:rFonts w:ascii="Calibri" w:eastAsia="Times New Roman" w:hAnsi="Calibri" w:cs="Calibri"/>
          <w:sz w:val="22"/>
          <w:szCs w:val="22"/>
          <w:lang w:val="fr-FR"/>
        </w:rPr>
        <w:t>Pour les données de configuration (utilisateurs, paramètres, etc.) : l’application interroge soit les fichiers JSON (Config), soit la base SQL (instance MECM si configurée).</w:t>
      </w:r>
    </w:p>
    <w:p w14:paraId="0F60E179" w14:textId="77777777" w:rsidR="00000000" w:rsidRDefault="00000000">
      <w:pPr>
        <w:numPr>
          <w:ilvl w:val="0"/>
          <w:numId w:val="5"/>
        </w:numPr>
        <w:spacing w:before="60" w:after="60"/>
        <w:divId w:val="2107192050"/>
        <w:rPr>
          <w:rFonts w:ascii="Calibri" w:eastAsia="Times New Roman" w:hAnsi="Calibri" w:cs="Calibri"/>
          <w:sz w:val="22"/>
          <w:szCs w:val="22"/>
          <w:lang w:val="fr-FR"/>
        </w:rPr>
      </w:pPr>
      <w:r>
        <w:rPr>
          <w:rFonts w:ascii="Calibri" w:eastAsia="Times New Roman" w:hAnsi="Calibri" w:cs="Calibri"/>
          <w:sz w:val="22"/>
          <w:szCs w:val="22"/>
          <w:lang w:val="fr-FR"/>
        </w:rPr>
        <w:t>Pour les données Intune (appareils, utilisateurs, applications, politiques) : l’application appelle Microsoft Graph avec le Client ID + Client Secret enregistrés (flux application).</w:t>
      </w:r>
    </w:p>
    <w:p w14:paraId="035E4401" w14:textId="59E0B1FA" w:rsidR="00000000" w:rsidRDefault="00C57FF5">
      <w:pPr>
        <w:pStyle w:val="Heading2"/>
        <w:divId w:val="2107192050"/>
        <w:rPr>
          <w:rFonts w:ascii="Calibri" w:eastAsia="Times New Roman" w:hAnsi="Calibri" w:cs="Calibri"/>
          <w:lang w:val="fr-FR"/>
        </w:rPr>
      </w:pPr>
      <w:r w:rsidRPr="00C57FF5">
        <w:rPr>
          <w:rStyle w:val="Strong"/>
          <w:rFonts w:ascii="Calibri" w:eastAsia="Times New Roman" w:hAnsi="Calibri" w:cs="Calibri"/>
          <w:b/>
          <w:bCs/>
          <w:sz w:val="22"/>
          <w:szCs w:val="22"/>
          <w:lang w:val="fr-FR"/>
        </w:rPr>
        <w:lastRenderedPageBreak/>
        <w:drawing>
          <wp:inline distT="0" distB="0" distL="0" distR="0" wp14:anchorId="1C18A322" wp14:editId="0784CE5D">
            <wp:extent cx="5731510" cy="4138295"/>
            <wp:effectExtent l="0" t="0" r="2540" b="0"/>
            <wp:docPr id="19558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06895" name=""/>
                    <pic:cNvPicPr/>
                  </pic:nvPicPr>
                  <pic:blipFill>
                    <a:blip r:embed="rId6"/>
                    <a:stretch>
                      <a:fillRect/>
                    </a:stretch>
                  </pic:blipFill>
                  <pic:spPr>
                    <a:xfrm>
                      <a:off x="0" y="0"/>
                      <a:ext cx="5731510" cy="4138295"/>
                    </a:xfrm>
                    <a:prstGeom prst="rect">
                      <a:avLst/>
                    </a:prstGeom>
                  </pic:spPr>
                </pic:pic>
              </a:graphicData>
            </a:graphic>
          </wp:inline>
        </w:drawing>
      </w:r>
      <w:r w:rsidR="00000000">
        <w:rPr>
          <w:rFonts w:ascii="Calibri" w:eastAsia="Times New Roman" w:hAnsi="Calibri" w:cs="Calibri"/>
          <w:lang w:val="fr-FR"/>
        </w:rPr>
        <w:t>4. Modèle RBAC (rôles et permissions)</w:t>
      </w:r>
    </w:p>
    <w:p w14:paraId="52639D0C" w14:textId="77777777"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4.1 Hiérarchie des accès</w:t>
      </w:r>
    </w:p>
    <w:p w14:paraId="528CC886" w14:textId="77777777" w:rsidR="00000000" w:rsidRDefault="00000000">
      <w:pPr>
        <w:numPr>
          <w:ilvl w:val="0"/>
          <w:numId w:val="6"/>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Administrateur principal :</w:t>
      </w:r>
      <w:r>
        <w:rPr>
          <w:rFonts w:ascii="Calibri" w:eastAsia="Times New Roman" w:hAnsi="Calibri" w:cs="Calibri"/>
          <w:sz w:val="22"/>
          <w:szCs w:val="22"/>
          <w:lang w:val="fr-FR"/>
        </w:rPr>
        <w:t xml:space="preserve"> accès complet au portail (configuration, stockage, Azure AD, admins secondaires, Graph, audit, sauvegarde/restauration). Aucune restriction par rôle.</w:t>
      </w:r>
    </w:p>
    <w:p w14:paraId="7DF59D7C" w14:textId="77777777" w:rsidR="00000000" w:rsidRDefault="00000000">
      <w:pPr>
        <w:numPr>
          <w:ilvl w:val="0"/>
          <w:numId w:val="6"/>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Administrateur secondaire (opérateur) :</w:t>
      </w:r>
      <w:r>
        <w:rPr>
          <w:rFonts w:ascii="Calibri" w:eastAsia="Times New Roman" w:hAnsi="Calibri" w:cs="Calibri"/>
          <w:sz w:val="22"/>
          <w:szCs w:val="22"/>
          <w:lang w:val="fr-FR"/>
        </w:rPr>
        <w:t xml:space="preserve"> accès à l’interface Opérateur ; les onglets et actions visibles dépendent des </w:t>
      </w:r>
      <w:r>
        <w:rPr>
          <w:rStyle w:val="Strong"/>
          <w:rFonts w:ascii="Calibri" w:eastAsia="Times New Roman" w:hAnsi="Calibri" w:cs="Calibri"/>
          <w:sz w:val="22"/>
          <w:szCs w:val="22"/>
          <w:lang w:val="fr-FR"/>
        </w:rPr>
        <w:t>permissions</w:t>
      </w:r>
      <w:r>
        <w:rPr>
          <w:rFonts w:ascii="Calibri" w:eastAsia="Times New Roman" w:hAnsi="Calibri" w:cs="Calibri"/>
          <w:sz w:val="22"/>
          <w:szCs w:val="22"/>
          <w:lang w:val="fr-FR"/>
        </w:rPr>
        <w:t xml:space="preserve"> qui lui sont attribuées (directement ou via un rôle).</w:t>
      </w:r>
    </w:p>
    <w:p w14:paraId="52A791F6" w14:textId="77777777"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4.2 Rôles par défaut</w:t>
      </w:r>
    </w:p>
    <w:tbl>
      <w:tblPr>
        <w:tblW w:w="5000" w:type="pct"/>
        <w:tblCellMar>
          <w:top w:w="15" w:type="dxa"/>
          <w:left w:w="15" w:type="dxa"/>
          <w:bottom w:w="15" w:type="dxa"/>
          <w:right w:w="15" w:type="dxa"/>
        </w:tblCellMar>
        <w:tblLook w:val="04A0" w:firstRow="1" w:lastRow="0" w:firstColumn="1" w:lastColumn="0" w:noHBand="0" w:noVBand="1"/>
      </w:tblPr>
      <w:tblGrid>
        <w:gridCol w:w="1203"/>
        <w:gridCol w:w="2547"/>
        <w:gridCol w:w="5260"/>
      </w:tblGrid>
      <w:tr w:rsidR="00000000" w14:paraId="381AA423" w14:textId="77777777">
        <w:trPr>
          <w:divId w:val="2107192050"/>
          <w:tblHeader/>
        </w:trPr>
        <w:tc>
          <w:tcPr>
            <w:tcW w:w="0" w:type="auto"/>
            <w:tcBorders>
              <w:top w:val="single" w:sz="6" w:space="0" w:color="BDC3C7"/>
              <w:left w:val="single" w:sz="6" w:space="0" w:color="BDC3C7"/>
              <w:bottom w:val="single" w:sz="6" w:space="0" w:color="BDC3C7"/>
              <w:right w:val="single" w:sz="6" w:space="0" w:color="BDC3C7"/>
            </w:tcBorders>
            <w:shd w:val="clear" w:color="auto" w:fill="EBF5FB"/>
            <w:tcMar>
              <w:top w:w="90" w:type="dxa"/>
              <w:left w:w="150" w:type="dxa"/>
              <w:bottom w:w="90" w:type="dxa"/>
              <w:right w:w="150" w:type="dxa"/>
            </w:tcMar>
            <w:vAlign w:val="center"/>
            <w:hideMark/>
          </w:tcPr>
          <w:p w14:paraId="01976436" w14:textId="77777777" w:rsidR="00000000" w:rsidRDefault="00000000">
            <w:pPr>
              <w:spacing w:before="192" w:after="192"/>
              <w:rPr>
                <w:rFonts w:ascii="Calibri" w:eastAsia="Times New Roman" w:hAnsi="Calibri" w:cs="Calibri"/>
                <w:b/>
                <w:bCs/>
                <w:sz w:val="22"/>
                <w:szCs w:val="22"/>
              </w:rPr>
            </w:pPr>
            <w:proofErr w:type="spellStart"/>
            <w:r>
              <w:rPr>
                <w:rFonts w:ascii="Calibri" w:eastAsia="Times New Roman" w:hAnsi="Calibri" w:cs="Calibri"/>
                <w:b/>
                <w:bCs/>
                <w:sz w:val="22"/>
                <w:szCs w:val="22"/>
              </w:rPr>
              <w:t>Rôle</w:t>
            </w:r>
            <w:proofErr w:type="spellEnd"/>
          </w:p>
        </w:tc>
        <w:tc>
          <w:tcPr>
            <w:tcW w:w="0" w:type="auto"/>
            <w:tcBorders>
              <w:top w:val="single" w:sz="6" w:space="0" w:color="BDC3C7"/>
              <w:left w:val="single" w:sz="6" w:space="0" w:color="BDC3C7"/>
              <w:bottom w:val="single" w:sz="6" w:space="0" w:color="BDC3C7"/>
              <w:right w:val="single" w:sz="6" w:space="0" w:color="BDC3C7"/>
            </w:tcBorders>
            <w:shd w:val="clear" w:color="auto" w:fill="EBF5FB"/>
            <w:tcMar>
              <w:top w:w="90" w:type="dxa"/>
              <w:left w:w="150" w:type="dxa"/>
              <w:bottom w:w="90" w:type="dxa"/>
              <w:right w:w="150" w:type="dxa"/>
            </w:tcMar>
            <w:vAlign w:val="center"/>
            <w:hideMark/>
          </w:tcPr>
          <w:p w14:paraId="27EC16ED" w14:textId="77777777" w:rsidR="00000000" w:rsidRDefault="00000000">
            <w:pPr>
              <w:spacing w:before="192" w:after="192"/>
              <w:rPr>
                <w:rFonts w:ascii="Calibri" w:eastAsia="Times New Roman" w:hAnsi="Calibri" w:cs="Calibri"/>
                <w:b/>
                <w:bCs/>
                <w:sz w:val="22"/>
                <w:szCs w:val="22"/>
              </w:rPr>
            </w:pPr>
            <w:r>
              <w:rPr>
                <w:rFonts w:ascii="Calibri" w:eastAsia="Times New Roman" w:hAnsi="Calibri" w:cs="Calibri"/>
                <w:b/>
                <w:bCs/>
                <w:sz w:val="22"/>
                <w:szCs w:val="22"/>
              </w:rPr>
              <w:t>Description</w:t>
            </w:r>
          </w:p>
        </w:tc>
        <w:tc>
          <w:tcPr>
            <w:tcW w:w="0" w:type="auto"/>
            <w:tcBorders>
              <w:top w:val="single" w:sz="6" w:space="0" w:color="BDC3C7"/>
              <w:left w:val="single" w:sz="6" w:space="0" w:color="BDC3C7"/>
              <w:bottom w:val="single" w:sz="6" w:space="0" w:color="BDC3C7"/>
              <w:right w:val="single" w:sz="6" w:space="0" w:color="BDC3C7"/>
            </w:tcBorders>
            <w:shd w:val="clear" w:color="auto" w:fill="EBF5FB"/>
            <w:tcMar>
              <w:top w:w="90" w:type="dxa"/>
              <w:left w:w="150" w:type="dxa"/>
              <w:bottom w:w="90" w:type="dxa"/>
              <w:right w:w="150" w:type="dxa"/>
            </w:tcMar>
            <w:vAlign w:val="center"/>
            <w:hideMark/>
          </w:tcPr>
          <w:p w14:paraId="27385B7D" w14:textId="77777777" w:rsidR="00000000" w:rsidRDefault="00000000">
            <w:pPr>
              <w:spacing w:before="192" w:after="192"/>
              <w:rPr>
                <w:rFonts w:ascii="Calibri" w:eastAsia="Times New Roman" w:hAnsi="Calibri" w:cs="Calibri"/>
                <w:b/>
                <w:bCs/>
                <w:sz w:val="22"/>
                <w:szCs w:val="22"/>
              </w:rPr>
            </w:pPr>
            <w:r>
              <w:rPr>
                <w:rFonts w:ascii="Calibri" w:eastAsia="Times New Roman" w:hAnsi="Calibri" w:cs="Calibri"/>
                <w:b/>
                <w:bCs/>
                <w:sz w:val="22"/>
                <w:szCs w:val="22"/>
              </w:rPr>
              <w:t xml:space="preserve">Permissions </w:t>
            </w:r>
            <w:proofErr w:type="spellStart"/>
            <w:r>
              <w:rPr>
                <w:rFonts w:ascii="Calibri" w:eastAsia="Times New Roman" w:hAnsi="Calibri" w:cs="Calibri"/>
                <w:b/>
                <w:bCs/>
                <w:sz w:val="22"/>
                <w:szCs w:val="22"/>
              </w:rPr>
              <w:t>typiques</w:t>
            </w:r>
            <w:proofErr w:type="spellEnd"/>
          </w:p>
        </w:tc>
      </w:tr>
      <w:tr w:rsidR="00000000" w14:paraId="7B5C18D6" w14:textId="77777777">
        <w:trPr>
          <w:divId w:val="2107192050"/>
        </w:trPr>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7117AD1D" w14:textId="77777777" w:rsidR="00000000" w:rsidRDefault="00000000">
            <w:pPr>
              <w:spacing w:before="192" w:after="192"/>
              <w:rPr>
                <w:rFonts w:ascii="Calibri" w:eastAsia="Times New Roman" w:hAnsi="Calibri" w:cs="Calibri"/>
                <w:sz w:val="22"/>
                <w:szCs w:val="22"/>
              </w:rPr>
            </w:pPr>
            <w:proofErr w:type="spellStart"/>
            <w:r>
              <w:rPr>
                <w:rFonts w:ascii="Calibri" w:eastAsia="Times New Roman" w:hAnsi="Calibri" w:cs="Calibri"/>
                <w:sz w:val="22"/>
                <w:szCs w:val="22"/>
              </w:rPr>
              <w:t>FullAdmin</w:t>
            </w:r>
            <w:proofErr w:type="spellEnd"/>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34592454" w14:textId="77777777" w:rsidR="00000000" w:rsidRDefault="00000000">
            <w:pPr>
              <w:spacing w:before="192" w:after="192"/>
              <w:rPr>
                <w:rFonts w:ascii="Calibri" w:eastAsia="Times New Roman" w:hAnsi="Calibri" w:cs="Calibri"/>
                <w:sz w:val="22"/>
                <w:szCs w:val="22"/>
              </w:rPr>
            </w:pPr>
            <w:r>
              <w:rPr>
                <w:rFonts w:ascii="Calibri" w:eastAsia="Times New Roman" w:hAnsi="Calibri" w:cs="Calibri"/>
                <w:sz w:val="22"/>
                <w:szCs w:val="22"/>
              </w:rPr>
              <w:t xml:space="preserve">Administration </w:t>
            </w:r>
            <w:proofErr w:type="spellStart"/>
            <w:r>
              <w:rPr>
                <w:rFonts w:ascii="Calibri" w:eastAsia="Times New Roman" w:hAnsi="Calibri" w:cs="Calibri"/>
                <w:sz w:val="22"/>
                <w:szCs w:val="22"/>
              </w:rPr>
              <w:t>complète</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côté</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opérateur</w:t>
            </w:r>
            <w:proofErr w:type="spellEnd"/>
            <w:r>
              <w:rPr>
                <w:rFonts w:ascii="Calibri" w:eastAsia="Times New Roman" w:hAnsi="Calibri" w:cs="Calibri"/>
                <w:sz w:val="22"/>
                <w:szCs w:val="22"/>
              </w:rPr>
              <w:t>)</w:t>
            </w:r>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5AD3687B" w14:textId="77777777" w:rsidR="00000000" w:rsidRDefault="00000000">
            <w:pPr>
              <w:spacing w:before="192" w:after="192"/>
              <w:rPr>
                <w:rFonts w:ascii="Calibri" w:eastAsia="Times New Roman" w:hAnsi="Calibri" w:cs="Calibri"/>
                <w:sz w:val="22"/>
                <w:szCs w:val="22"/>
              </w:rPr>
            </w:pPr>
            <w:r>
              <w:rPr>
                <w:rFonts w:ascii="Calibri" w:eastAsia="Times New Roman" w:hAnsi="Calibri" w:cs="Calibri"/>
                <w:sz w:val="22"/>
                <w:szCs w:val="22"/>
              </w:rPr>
              <w:t xml:space="preserve">devices.*, </w:t>
            </w:r>
            <w:proofErr w:type="spellStart"/>
            <w:r>
              <w:rPr>
                <w:rFonts w:ascii="Calibri" w:eastAsia="Times New Roman" w:hAnsi="Calibri" w:cs="Calibri"/>
                <w:sz w:val="22"/>
                <w:szCs w:val="22"/>
              </w:rPr>
              <w:t>users.read</w:t>
            </w:r>
            <w:proofErr w:type="spellEnd"/>
            <w:r>
              <w:rPr>
                <w:rFonts w:ascii="Calibri" w:eastAsia="Times New Roman" w:hAnsi="Calibri" w:cs="Calibri"/>
                <w:sz w:val="22"/>
                <w:szCs w:val="22"/>
              </w:rPr>
              <w:t xml:space="preserve">, apps.*, </w:t>
            </w:r>
            <w:proofErr w:type="spellStart"/>
            <w:r>
              <w:rPr>
                <w:rFonts w:ascii="Calibri" w:eastAsia="Times New Roman" w:hAnsi="Calibri" w:cs="Calibri"/>
                <w:sz w:val="22"/>
                <w:szCs w:val="22"/>
              </w:rPr>
              <w:t>policies.read</w:t>
            </w:r>
            <w:proofErr w:type="spellEnd"/>
            <w:r>
              <w:rPr>
                <w:rFonts w:ascii="Calibri" w:eastAsia="Times New Roman" w:hAnsi="Calibri" w:cs="Calibri"/>
                <w:sz w:val="22"/>
                <w:szCs w:val="22"/>
              </w:rPr>
              <w:t xml:space="preserve">, reports.*, </w:t>
            </w:r>
            <w:proofErr w:type="spellStart"/>
            <w:r>
              <w:rPr>
                <w:rFonts w:ascii="Calibri" w:eastAsia="Times New Roman" w:hAnsi="Calibri" w:cs="Calibri"/>
                <w:sz w:val="22"/>
                <w:szCs w:val="22"/>
              </w:rPr>
              <w:t>reports.export</w:t>
            </w:r>
            <w:proofErr w:type="spellEnd"/>
          </w:p>
        </w:tc>
      </w:tr>
      <w:tr w:rsidR="00000000" w14:paraId="12E781F3" w14:textId="77777777">
        <w:trPr>
          <w:divId w:val="2107192050"/>
        </w:trPr>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1731C800" w14:textId="77777777" w:rsidR="00000000" w:rsidRDefault="00000000">
            <w:pPr>
              <w:spacing w:before="192" w:after="192"/>
              <w:rPr>
                <w:rFonts w:ascii="Calibri" w:eastAsia="Times New Roman" w:hAnsi="Calibri" w:cs="Calibri"/>
                <w:sz w:val="22"/>
                <w:szCs w:val="22"/>
              </w:rPr>
            </w:pPr>
            <w:r>
              <w:rPr>
                <w:rFonts w:ascii="Calibri" w:eastAsia="Times New Roman" w:hAnsi="Calibri" w:cs="Calibri"/>
                <w:sz w:val="22"/>
                <w:szCs w:val="22"/>
              </w:rPr>
              <w:t>Operator</w:t>
            </w:r>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6BD25E05" w14:textId="77777777" w:rsidR="00000000" w:rsidRPr="00F33289" w:rsidRDefault="00000000">
            <w:pPr>
              <w:spacing w:before="192" w:after="192"/>
              <w:rPr>
                <w:rFonts w:ascii="Calibri" w:eastAsia="Times New Roman" w:hAnsi="Calibri" w:cs="Calibri"/>
                <w:sz w:val="22"/>
                <w:szCs w:val="22"/>
                <w:lang w:val="fr-FR"/>
              </w:rPr>
            </w:pPr>
            <w:r w:rsidRPr="00F33289">
              <w:rPr>
                <w:rFonts w:ascii="Calibri" w:eastAsia="Times New Roman" w:hAnsi="Calibri" w:cs="Calibri"/>
                <w:sz w:val="22"/>
                <w:szCs w:val="22"/>
                <w:lang w:val="fr-FR"/>
              </w:rPr>
              <w:t>Opérations courantes sur les appareils</w:t>
            </w:r>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006DE499" w14:textId="77777777" w:rsidR="00000000" w:rsidRDefault="00000000">
            <w:pPr>
              <w:spacing w:before="192" w:after="192"/>
              <w:rPr>
                <w:rFonts w:ascii="Calibri" w:eastAsia="Times New Roman" w:hAnsi="Calibri" w:cs="Calibri"/>
                <w:sz w:val="22"/>
                <w:szCs w:val="22"/>
              </w:rPr>
            </w:pPr>
            <w:proofErr w:type="spellStart"/>
            <w:r>
              <w:rPr>
                <w:rFonts w:ascii="Calibri" w:eastAsia="Times New Roman" w:hAnsi="Calibri" w:cs="Calibri"/>
                <w:sz w:val="22"/>
                <w:szCs w:val="22"/>
              </w:rPr>
              <w:t>devices.read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devices.sync</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devices.restart</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users.read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apps.read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policies.read</w:t>
            </w:r>
            <w:proofErr w:type="spellEnd"/>
            <w:r>
              <w:rPr>
                <w:rFonts w:ascii="Calibri" w:eastAsia="Times New Roman" w:hAnsi="Calibri" w:cs="Calibri"/>
                <w:sz w:val="22"/>
                <w:szCs w:val="22"/>
              </w:rPr>
              <w:t>, reports.*</w:t>
            </w:r>
          </w:p>
        </w:tc>
      </w:tr>
      <w:tr w:rsidR="00000000" w14:paraId="540E8A90" w14:textId="77777777">
        <w:trPr>
          <w:divId w:val="2107192050"/>
        </w:trPr>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5670FBE1" w14:textId="77777777" w:rsidR="00000000" w:rsidRDefault="00000000">
            <w:pPr>
              <w:spacing w:before="192" w:after="192"/>
              <w:rPr>
                <w:rFonts w:ascii="Calibri" w:eastAsia="Times New Roman" w:hAnsi="Calibri" w:cs="Calibri"/>
                <w:sz w:val="22"/>
                <w:szCs w:val="22"/>
              </w:rPr>
            </w:pPr>
            <w:r>
              <w:rPr>
                <w:rFonts w:ascii="Calibri" w:eastAsia="Times New Roman" w:hAnsi="Calibri" w:cs="Calibri"/>
                <w:sz w:val="22"/>
                <w:szCs w:val="22"/>
              </w:rPr>
              <w:lastRenderedPageBreak/>
              <w:t>Viewer</w:t>
            </w:r>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477BB959" w14:textId="77777777" w:rsidR="00000000" w:rsidRDefault="00000000">
            <w:pPr>
              <w:spacing w:before="192" w:after="192"/>
              <w:rPr>
                <w:rFonts w:ascii="Calibri" w:eastAsia="Times New Roman" w:hAnsi="Calibri" w:cs="Calibri"/>
                <w:sz w:val="22"/>
                <w:szCs w:val="22"/>
              </w:rPr>
            </w:pPr>
            <w:r>
              <w:rPr>
                <w:rFonts w:ascii="Calibri" w:eastAsia="Times New Roman" w:hAnsi="Calibri" w:cs="Calibri"/>
                <w:sz w:val="22"/>
                <w:szCs w:val="22"/>
              </w:rPr>
              <w:t xml:space="preserve">Consultation </w:t>
            </w:r>
            <w:proofErr w:type="spellStart"/>
            <w:r>
              <w:rPr>
                <w:rFonts w:ascii="Calibri" w:eastAsia="Times New Roman" w:hAnsi="Calibri" w:cs="Calibri"/>
                <w:sz w:val="22"/>
                <w:szCs w:val="22"/>
              </w:rPr>
              <w:t>uniquement</w:t>
            </w:r>
            <w:proofErr w:type="spellEnd"/>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70825BF4" w14:textId="77777777" w:rsidR="00000000" w:rsidRDefault="00000000">
            <w:pPr>
              <w:spacing w:before="192" w:after="192"/>
              <w:rPr>
                <w:rFonts w:ascii="Calibri" w:eastAsia="Times New Roman" w:hAnsi="Calibri" w:cs="Calibri"/>
                <w:sz w:val="22"/>
                <w:szCs w:val="22"/>
              </w:rPr>
            </w:pPr>
            <w:proofErr w:type="spellStart"/>
            <w:r>
              <w:rPr>
                <w:rFonts w:ascii="Calibri" w:eastAsia="Times New Roman" w:hAnsi="Calibri" w:cs="Calibri"/>
                <w:sz w:val="22"/>
                <w:szCs w:val="22"/>
              </w:rPr>
              <w:t>devices.read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users.read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apps.read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policies.read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reports.read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reports.compliance</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reports.devices</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reports.apps</w:t>
            </w:r>
            <w:proofErr w:type="spellEnd"/>
          </w:p>
        </w:tc>
      </w:tr>
      <w:tr w:rsidR="00000000" w14:paraId="72721972" w14:textId="77777777">
        <w:trPr>
          <w:divId w:val="2107192050"/>
        </w:trPr>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4CE697F2" w14:textId="77777777" w:rsidR="00000000" w:rsidRDefault="00000000">
            <w:pPr>
              <w:spacing w:before="192" w:after="192"/>
              <w:rPr>
                <w:rFonts w:ascii="Calibri" w:eastAsia="Times New Roman" w:hAnsi="Calibri" w:cs="Calibri"/>
                <w:sz w:val="22"/>
                <w:szCs w:val="22"/>
              </w:rPr>
            </w:pPr>
            <w:r>
              <w:rPr>
                <w:rFonts w:ascii="Calibri" w:eastAsia="Times New Roman" w:hAnsi="Calibri" w:cs="Calibri"/>
                <w:sz w:val="22"/>
                <w:szCs w:val="22"/>
              </w:rPr>
              <w:t>Custom</w:t>
            </w:r>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455FEC64" w14:textId="77777777" w:rsidR="00000000" w:rsidRDefault="00000000">
            <w:pPr>
              <w:spacing w:before="192" w:after="192"/>
              <w:rPr>
                <w:rFonts w:ascii="Calibri" w:eastAsia="Times New Roman" w:hAnsi="Calibri" w:cs="Calibri"/>
                <w:sz w:val="22"/>
                <w:szCs w:val="22"/>
              </w:rPr>
            </w:pPr>
            <w:r>
              <w:rPr>
                <w:rFonts w:ascii="Calibri" w:eastAsia="Times New Roman" w:hAnsi="Calibri" w:cs="Calibri"/>
                <w:sz w:val="22"/>
                <w:szCs w:val="22"/>
              </w:rPr>
              <w:t xml:space="preserve">Permissions </w:t>
            </w:r>
            <w:proofErr w:type="spellStart"/>
            <w:r>
              <w:rPr>
                <w:rFonts w:ascii="Calibri" w:eastAsia="Times New Roman" w:hAnsi="Calibri" w:cs="Calibri"/>
                <w:sz w:val="22"/>
                <w:szCs w:val="22"/>
              </w:rPr>
              <w:t>personnalisées</w:t>
            </w:r>
            <w:proofErr w:type="spellEnd"/>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0BFC8B21" w14:textId="77777777" w:rsidR="00000000" w:rsidRDefault="00000000">
            <w:pPr>
              <w:spacing w:before="192" w:after="192"/>
              <w:rPr>
                <w:rFonts w:ascii="Calibri" w:eastAsia="Times New Roman" w:hAnsi="Calibri" w:cs="Calibri"/>
                <w:sz w:val="22"/>
                <w:szCs w:val="22"/>
              </w:rPr>
            </w:pPr>
            <w:r>
              <w:rPr>
                <w:rFonts w:ascii="Calibri" w:eastAsia="Times New Roman" w:hAnsi="Calibri" w:cs="Calibri"/>
                <w:sz w:val="22"/>
                <w:szCs w:val="22"/>
              </w:rPr>
              <w:t xml:space="preserve">À </w:t>
            </w:r>
            <w:proofErr w:type="spellStart"/>
            <w:r>
              <w:rPr>
                <w:rFonts w:ascii="Calibri" w:eastAsia="Times New Roman" w:hAnsi="Calibri" w:cs="Calibri"/>
                <w:sz w:val="22"/>
                <w:szCs w:val="22"/>
              </w:rPr>
              <w:t>définir</w:t>
            </w:r>
            <w:proofErr w:type="spellEnd"/>
            <w:r>
              <w:rPr>
                <w:rFonts w:ascii="Calibri" w:eastAsia="Times New Roman" w:hAnsi="Calibri" w:cs="Calibri"/>
                <w:sz w:val="22"/>
                <w:szCs w:val="22"/>
              </w:rPr>
              <w:t xml:space="preserve"> par </w:t>
            </w:r>
            <w:proofErr w:type="spellStart"/>
            <w:r>
              <w:rPr>
                <w:rFonts w:ascii="Calibri" w:eastAsia="Times New Roman" w:hAnsi="Calibri" w:cs="Calibri"/>
                <w:sz w:val="22"/>
                <w:szCs w:val="22"/>
              </w:rPr>
              <w:t>l’admin</w:t>
            </w:r>
            <w:proofErr w:type="spellEnd"/>
          </w:p>
        </w:tc>
      </w:tr>
    </w:tbl>
    <w:p w14:paraId="1E472DEA" w14:textId="77777777"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4.3 Permissions granulaires (extrait)</w:t>
      </w:r>
    </w:p>
    <w:tbl>
      <w:tblPr>
        <w:tblW w:w="5000" w:type="pct"/>
        <w:tblCellMar>
          <w:top w:w="15" w:type="dxa"/>
          <w:left w:w="15" w:type="dxa"/>
          <w:bottom w:w="15" w:type="dxa"/>
          <w:right w:w="15" w:type="dxa"/>
        </w:tblCellMar>
        <w:tblLook w:val="04A0" w:firstRow="1" w:lastRow="0" w:firstColumn="1" w:lastColumn="0" w:noHBand="0" w:noVBand="1"/>
      </w:tblPr>
      <w:tblGrid>
        <w:gridCol w:w="1400"/>
        <w:gridCol w:w="4237"/>
        <w:gridCol w:w="3373"/>
      </w:tblGrid>
      <w:tr w:rsidR="00000000" w14:paraId="14450035" w14:textId="77777777">
        <w:trPr>
          <w:divId w:val="2107192050"/>
          <w:tblHeader/>
        </w:trPr>
        <w:tc>
          <w:tcPr>
            <w:tcW w:w="0" w:type="auto"/>
            <w:tcBorders>
              <w:top w:val="single" w:sz="6" w:space="0" w:color="BDC3C7"/>
              <w:left w:val="single" w:sz="6" w:space="0" w:color="BDC3C7"/>
              <w:bottom w:val="single" w:sz="6" w:space="0" w:color="BDC3C7"/>
              <w:right w:val="single" w:sz="6" w:space="0" w:color="BDC3C7"/>
            </w:tcBorders>
            <w:shd w:val="clear" w:color="auto" w:fill="EBF5FB"/>
            <w:tcMar>
              <w:top w:w="90" w:type="dxa"/>
              <w:left w:w="150" w:type="dxa"/>
              <w:bottom w:w="90" w:type="dxa"/>
              <w:right w:w="150" w:type="dxa"/>
            </w:tcMar>
            <w:vAlign w:val="center"/>
            <w:hideMark/>
          </w:tcPr>
          <w:p w14:paraId="2BB93B75" w14:textId="77777777" w:rsidR="00000000" w:rsidRDefault="00000000">
            <w:pPr>
              <w:spacing w:before="192" w:after="192"/>
              <w:rPr>
                <w:rFonts w:ascii="Calibri" w:eastAsia="Times New Roman" w:hAnsi="Calibri" w:cs="Calibri"/>
                <w:b/>
                <w:bCs/>
                <w:sz w:val="22"/>
                <w:szCs w:val="22"/>
              </w:rPr>
            </w:pPr>
            <w:proofErr w:type="spellStart"/>
            <w:r>
              <w:rPr>
                <w:rFonts w:ascii="Calibri" w:eastAsia="Times New Roman" w:hAnsi="Calibri" w:cs="Calibri"/>
                <w:b/>
                <w:bCs/>
                <w:sz w:val="22"/>
                <w:szCs w:val="22"/>
              </w:rPr>
              <w:t>Catégorie</w:t>
            </w:r>
            <w:proofErr w:type="spellEnd"/>
          </w:p>
        </w:tc>
        <w:tc>
          <w:tcPr>
            <w:tcW w:w="0" w:type="auto"/>
            <w:tcBorders>
              <w:top w:val="single" w:sz="6" w:space="0" w:color="BDC3C7"/>
              <w:left w:val="single" w:sz="6" w:space="0" w:color="BDC3C7"/>
              <w:bottom w:val="single" w:sz="6" w:space="0" w:color="BDC3C7"/>
              <w:right w:val="single" w:sz="6" w:space="0" w:color="BDC3C7"/>
            </w:tcBorders>
            <w:shd w:val="clear" w:color="auto" w:fill="EBF5FB"/>
            <w:tcMar>
              <w:top w:w="90" w:type="dxa"/>
              <w:left w:w="150" w:type="dxa"/>
              <w:bottom w:w="90" w:type="dxa"/>
              <w:right w:w="150" w:type="dxa"/>
            </w:tcMar>
            <w:vAlign w:val="center"/>
            <w:hideMark/>
          </w:tcPr>
          <w:p w14:paraId="7C2ABBFC" w14:textId="77777777" w:rsidR="00000000" w:rsidRDefault="00000000">
            <w:pPr>
              <w:spacing w:before="192" w:after="192"/>
              <w:rPr>
                <w:rFonts w:ascii="Calibri" w:eastAsia="Times New Roman" w:hAnsi="Calibri" w:cs="Calibri"/>
                <w:b/>
                <w:bCs/>
                <w:sz w:val="22"/>
                <w:szCs w:val="22"/>
              </w:rPr>
            </w:pPr>
            <w:r>
              <w:rPr>
                <w:rFonts w:ascii="Calibri" w:eastAsia="Times New Roman" w:hAnsi="Calibri" w:cs="Calibri"/>
                <w:b/>
                <w:bCs/>
                <w:sz w:val="22"/>
                <w:szCs w:val="22"/>
              </w:rPr>
              <w:t>Code</w:t>
            </w:r>
          </w:p>
        </w:tc>
        <w:tc>
          <w:tcPr>
            <w:tcW w:w="0" w:type="auto"/>
            <w:tcBorders>
              <w:top w:val="single" w:sz="6" w:space="0" w:color="BDC3C7"/>
              <w:left w:val="single" w:sz="6" w:space="0" w:color="BDC3C7"/>
              <w:bottom w:val="single" w:sz="6" w:space="0" w:color="BDC3C7"/>
              <w:right w:val="single" w:sz="6" w:space="0" w:color="BDC3C7"/>
            </w:tcBorders>
            <w:shd w:val="clear" w:color="auto" w:fill="EBF5FB"/>
            <w:tcMar>
              <w:top w:w="90" w:type="dxa"/>
              <w:left w:w="150" w:type="dxa"/>
              <w:bottom w:w="90" w:type="dxa"/>
              <w:right w:w="150" w:type="dxa"/>
            </w:tcMar>
            <w:vAlign w:val="center"/>
            <w:hideMark/>
          </w:tcPr>
          <w:p w14:paraId="0E7AB380" w14:textId="77777777" w:rsidR="00000000" w:rsidRDefault="00000000">
            <w:pPr>
              <w:spacing w:before="192" w:after="192"/>
              <w:rPr>
                <w:rFonts w:ascii="Calibri" w:eastAsia="Times New Roman" w:hAnsi="Calibri" w:cs="Calibri"/>
                <w:b/>
                <w:bCs/>
                <w:sz w:val="22"/>
                <w:szCs w:val="22"/>
              </w:rPr>
            </w:pPr>
            <w:r>
              <w:rPr>
                <w:rFonts w:ascii="Calibri" w:eastAsia="Times New Roman" w:hAnsi="Calibri" w:cs="Calibri"/>
                <w:b/>
                <w:bCs/>
                <w:sz w:val="22"/>
                <w:szCs w:val="22"/>
              </w:rPr>
              <w:t>Description</w:t>
            </w:r>
          </w:p>
        </w:tc>
      </w:tr>
      <w:tr w:rsidR="00000000" w:rsidRPr="00F33289" w14:paraId="7957E52F" w14:textId="77777777">
        <w:trPr>
          <w:divId w:val="2107192050"/>
        </w:trPr>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3625A867" w14:textId="77777777" w:rsidR="00000000" w:rsidRDefault="00000000">
            <w:pPr>
              <w:spacing w:before="192" w:after="192"/>
              <w:rPr>
                <w:rFonts w:ascii="Calibri" w:eastAsia="Times New Roman" w:hAnsi="Calibri" w:cs="Calibri"/>
                <w:sz w:val="22"/>
                <w:szCs w:val="22"/>
              </w:rPr>
            </w:pPr>
            <w:proofErr w:type="spellStart"/>
            <w:r>
              <w:rPr>
                <w:rFonts w:ascii="Calibri" w:eastAsia="Times New Roman" w:hAnsi="Calibri" w:cs="Calibri"/>
                <w:sz w:val="22"/>
                <w:szCs w:val="22"/>
              </w:rPr>
              <w:t>Appareils</w:t>
            </w:r>
            <w:proofErr w:type="spellEnd"/>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5DBA4544" w14:textId="77777777" w:rsidR="00000000" w:rsidRPr="00F33289" w:rsidRDefault="00000000">
            <w:pPr>
              <w:spacing w:before="192" w:after="192"/>
              <w:rPr>
                <w:rFonts w:ascii="Calibri" w:eastAsia="Times New Roman" w:hAnsi="Calibri" w:cs="Calibri"/>
                <w:sz w:val="22"/>
                <w:szCs w:val="22"/>
                <w:lang w:val="fr-FR"/>
              </w:rPr>
            </w:pPr>
            <w:proofErr w:type="spellStart"/>
            <w:r w:rsidRPr="00F33289">
              <w:rPr>
                <w:rFonts w:ascii="Calibri" w:eastAsia="Times New Roman" w:hAnsi="Calibri" w:cs="Calibri"/>
                <w:sz w:val="22"/>
                <w:szCs w:val="22"/>
                <w:lang w:val="fr-FR"/>
              </w:rPr>
              <w:t>devices.read</w:t>
            </w:r>
            <w:proofErr w:type="spellEnd"/>
            <w:r w:rsidRPr="00F33289">
              <w:rPr>
                <w:rFonts w:ascii="Calibri" w:eastAsia="Times New Roman" w:hAnsi="Calibri" w:cs="Calibri"/>
                <w:sz w:val="22"/>
                <w:szCs w:val="22"/>
                <w:lang w:val="fr-FR"/>
              </w:rPr>
              <w:t xml:space="preserve">, </w:t>
            </w:r>
            <w:proofErr w:type="spellStart"/>
            <w:r w:rsidRPr="00F33289">
              <w:rPr>
                <w:rFonts w:ascii="Calibri" w:eastAsia="Times New Roman" w:hAnsi="Calibri" w:cs="Calibri"/>
                <w:sz w:val="22"/>
                <w:szCs w:val="22"/>
                <w:lang w:val="fr-FR"/>
              </w:rPr>
              <w:t>devices.sync</w:t>
            </w:r>
            <w:proofErr w:type="spellEnd"/>
            <w:r w:rsidRPr="00F33289">
              <w:rPr>
                <w:rFonts w:ascii="Calibri" w:eastAsia="Times New Roman" w:hAnsi="Calibri" w:cs="Calibri"/>
                <w:sz w:val="22"/>
                <w:szCs w:val="22"/>
                <w:lang w:val="fr-FR"/>
              </w:rPr>
              <w:t xml:space="preserve">, </w:t>
            </w:r>
            <w:proofErr w:type="spellStart"/>
            <w:r w:rsidRPr="00F33289">
              <w:rPr>
                <w:rFonts w:ascii="Calibri" w:eastAsia="Times New Roman" w:hAnsi="Calibri" w:cs="Calibri"/>
                <w:sz w:val="22"/>
                <w:szCs w:val="22"/>
                <w:lang w:val="fr-FR"/>
              </w:rPr>
              <w:t>devices.restart</w:t>
            </w:r>
            <w:proofErr w:type="spellEnd"/>
            <w:r w:rsidRPr="00F33289">
              <w:rPr>
                <w:rFonts w:ascii="Calibri" w:eastAsia="Times New Roman" w:hAnsi="Calibri" w:cs="Calibri"/>
                <w:sz w:val="22"/>
                <w:szCs w:val="22"/>
                <w:lang w:val="fr-FR"/>
              </w:rPr>
              <w:t xml:space="preserve">, </w:t>
            </w:r>
            <w:proofErr w:type="spellStart"/>
            <w:r w:rsidRPr="00F33289">
              <w:rPr>
                <w:rFonts w:ascii="Calibri" w:eastAsia="Times New Roman" w:hAnsi="Calibri" w:cs="Calibri"/>
                <w:sz w:val="22"/>
                <w:szCs w:val="22"/>
                <w:lang w:val="fr-FR"/>
              </w:rPr>
              <w:t>devices.wipe</w:t>
            </w:r>
            <w:proofErr w:type="spellEnd"/>
            <w:r w:rsidRPr="00F33289">
              <w:rPr>
                <w:rFonts w:ascii="Calibri" w:eastAsia="Times New Roman" w:hAnsi="Calibri" w:cs="Calibri"/>
                <w:sz w:val="22"/>
                <w:szCs w:val="22"/>
                <w:lang w:val="fr-FR"/>
              </w:rPr>
              <w:t xml:space="preserve">, </w:t>
            </w:r>
            <w:proofErr w:type="spellStart"/>
            <w:r w:rsidRPr="00F33289">
              <w:rPr>
                <w:rFonts w:ascii="Calibri" w:eastAsia="Times New Roman" w:hAnsi="Calibri" w:cs="Calibri"/>
                <w:sz w:val="22"/>
                <w:szCs w:val="22"/>
                <w:lang w:val="fr-FR"/>
              </w:rPr>
              <w:t>devices.retire</w:t>
            </w:r>
            <w:proofErr w:type="spellEnd"/>
            <w:r w:rsidRPr="00F33289">
              <w:rPr>
                <w:rFonts w:ascii="Calibri" w:eastAsia="Times New Roman" w:hAnsi="Calibri" w:cs="Calibri"/>
                <w:sz w:val="22"/>
                <w:szCs w:val="22"/>
                <w:lang w:val="fr-FR"/>
              </w:rPr>
              <w:t xml:space="preserve">, </w:t>
            </w:r>
            <w:proofErr w:type="spellStart"/>
            <w:r w:rsidRPr="00F33289">
              <w:rPr>
                <w:rFonts w:ascii="Calibri" w:eastAsia="Times New Roman" w:hAnsi="Calibri" w:cs="Calibri"/>
                <w:sz w:val="22"/>
                <w:szCs w:val="22"/>
                <w:lang w:val="fr-FR"/>
              </w:rPr>
              <w:t>devices.setPrimaryUser</w:t>
            </w:r>
            <w:proofErr w:type="spellEnd"/>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4E003757" w14:textId="77777777" w:rsidR="00000000" w:rsidRPr="00F33289" w:rsidRDefault="00000000">
            <w:pPr>
              <w:spacing w:before="192" w:after="192"/>
              <w:rPr>
                <w:rFonts w:ascii="Calibri" w:eastAsia="Times New Roman" w:hAnsi="Calibri" w:cs="Calibri"/>
                <w:sz w:val="22"/>
                <w:szCs w:val="22"/>
                <w:lang w:val="fr-FR"/>
              </w:rPr>
            </w:pPr>
            <w:r w:rsidRPr="00F33289">
              <w:rPr>
                <w:rFonts w:ascii="Calibri" w:eastAsia="Times New Roman" w:hAnsi="Calibri" w:cs="Calibri"/>
                <w:sz w:val="22"/>
                <w:szCs w:val="22"/>
                <w:lang w:val="fr-FR"/>
              </w:rPr>
              <w:t>Lecture, synchronisation, redémarrage, effacement, retrait, utilisateur principal</w:t>
            </w:r>
          </w:p>
        </w:tc>
      </w:tr>
      <w:tr w:rsidR="00000000" w:rsidRPr="00F33289" w14:paraId="175C7F21" w14:textId="77777777">
        <w:trPr>
          <w:divId w:val="2107192050"/>
        </w:trPr>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3C004172" w14:textId="77777777" w:rsidR="00000000" w:rsidRDefault="00000000">
            <w:pPr>
              <w:spacing w:before="192" w:after="192"/>
              <w:rPr>
                <w:rFonts w:ascii="Calibri" w:eastAsia="Times New Roman" w:hAnsi="Calibri" w:cs="Calibri"/>
                <w:sz w:val="22"/>
                <w:szCs w:val="22"/>
              </w:rPr>
            </w:pPr>
            <w:proofErr w:type="spellStart"/>
            <w:r>
              <w:rPr>
                <w:rFonts w:ascii="Calibri" w:eastAsia="Times New Roman" w:hAnsi="Calibri" w:cs="Calibri"/>
                <w:sz w:val="22"/>
                <w:szCs w:val="22"/>
              </w:rPr>
              <w:t>Utilisateurs</w:t>
            </w:r>
            <w:proofErr w:type="spellEnd"/>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70DB988A" w14:textId="77777777" w:rsidR="00000000" w:rsidRDefault="00000000">
            <w:pPr>
              <w:spacing w:before="192" w:after="192"/>
              <w:rPr>
                <w:rFonts w:ascii="Calibri" w:eastAsia="Times New Roman" w:hAnsi="Calibri" w:cs="Calibri"/>
                <w:sz w:val="22"/>
                <w:szCs w:val="22"/>
              </w:rPr>
            </w:pPr>
            <w:proofErr w:type="spellStart"/>
            <w:r>
              <w:rPr>
                <w:rFonts w:ascii="Calibri" w:eastAsia="Times New Roman" w:hAnsi="Calibri" w:cs="Calibri"/>
                <w:sz w:val="22"/>
                <w:szCs w:val="22"/>
              </w:rPr>
              <w:t>users.read</w:t>
            </w:r>
            <w:proofErr w:type="spellEnd"/>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3377D614" w14:textId="77777777" w:rsidR="00000000" w:rsidRPr="00F33289" w:rsidRDefault="00000000">
            <w:pPr>
              <w:spacing w:before="192" w:after="192"/>
              <w:rPr>
                <w:rFonts w:ascii="Calibri" w:eastAsia="Times New Roman" w:hAnsi="Calibri" w:cs="Calibri"/>
                <w:sz w:val="22"/>
                <w:szCs w:val="22"/>
                <w:lang w:val="fr-FR"/>
              </w:rPr>
            </w:pPr>
            <w:r w:rsidRPr="00F33289">
              <w:rPr>
                <w:rFonts w:ascii="Calibri" w:eastAsia="Times New Roman" w:hAnsi="Calibri" w:cs="Calibri"/>
                <w:sz w:val="22"/>
                <w:szCs w:val="22"/>
                <w:lang w:val="fr-FR"/>
              </w:rPr>
              <w:t>Voir les utilisateurs Azure AD</w:t>
            </w:r>
          </w:p>
        </w:tc>
      </w:tr>
      <w:tr w:rsidR="00000000" w:rsidRPr="00F33289" w14:paraId="238A52AA" w14:textId="77777777">
        <w:trPr>
          <w:divId w:val="2107192050"/>
        </w:trPr>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5285E1DD" w14:textId="77777777" w:rsidR="00000000" w:rsidRDefault="00000000">
            <w:pPr>
              <w:spacing w:before="192" w:after="192"/>
              <w:rPr>
                <w:rFonts w:ascii="Calibri" w:eastAsia="Times New Roman" w:hAnsi="Calibri" w:cs="Calibri"/>
                <w:sz w:val="22"/>
                <w:szCs w:val="22"/>
              </w:rPr>
            </w:pPr>
            <w:r>
              <w:rPr>
                <w:rFonts w:ascii="Calibri" w:eastAsia="Times New Roman" w:hAnsi="Calibri" w:cs="Calibri"/>
                <w:sz w:val="22"/>
                <w:szCs w:val="22"/>
              </w:rPr>
              <w:t>Applications</w:t>
            </w:r>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7536C30F" w14:textId="77777777" w:rsidR="00000000" w:rsidRDefault="00000000">
            <w:pPr>
              <w:spacing w:before="192" w:after="192"/>
              <w:rPr>
                <w:rFonts w:ascii="Calibri" w:eastAsia="Times New Roman" w:hAnsi="Calibri" w:cs="Calibri"/>
                <w:sz w:val="22"/>
                <w:szCs w:val="22"/>
              </w:rPr>
            </w:pPr>
            <w:proofErr w:type="spellStart"/>
            <w:r>
              <w:rPr>
                <w:rFonts w:ascii="Calibri" w:eastAsia="Times New Roman" w:hAnsi="Calibri" w:cs="Calibri"/>
                <w:sz w:val="22"/>
                <w:szCs w:val="22"/>
              </w:rPr>
              <w:t>apps.read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apps.assign</w:t>
            </w:r>
            <w:proofErr w:type="spellEnd"/>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50E6063E" w14:textId="77777777" w:rsidR="00000000" w:rsidRPr="00F33289" w:rsidRDefault="00000000">
            <w:pPr>
              <w:spacing w:before="192" w:after="192"/>
              <w:rPr>
                <w:rFonts w:ascii="Calibri" w:eastAsia="Times New Roman" w:hAnsi="Calibri" w:cs="Calibri"/>
                <w:sz w:val="22"/>
                <w:szCs w:val="22"/>
                <w:lang w:val="fr-FR"/>
              </w:rPr>
            </w:pPr>
            <w:r w:rsidRPr="00F33289">
              <w:rPr>
                <w:rFonts w:ascii="Calibri" w:eastAsia="Times New Roman" w:hAnsi="Calibri" w:cs="Calibri"/>
                <w:sz w:val="22"/>
                <w:szCs w:val="22"/>
                <w:lang w:val="fr-FR"/>
              </w:rPr>
              <w:t>Lire / assigner les applications Intune</w:t>
            </w:r>
          </w:p>
        </w:tc>
      </w:tr>
      <w:tr w:rsidR="00000000" w:rsidRPr="00F33289" w14:paraId="1808551A" w14:textId="77777777">
        <w:trPr>
          <w:divId w:val="2107192050"/>
        </w:trPr>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0C920AF1" w14:textId="77777777" w:rsidR="00000000" w:rsidRDefault="00000000">
            <w:pPr>
              <w:spacing w:before="192" w:after="192"/>
              <w:rPr>
                <w:rFonts w:ascii="Calibri" w:eastAsia="Times New Roman" w:hAnsi="Calibri" w:cs="Calibri"/>
                <w:sz w:val="22"/>
                <w:szCs w:val="22"/>
              </w:rPr>
            </w:pPr>
            <w:r>
              <w:rPr>
                <w:rFonts w:ascii="Calibri" w:eastAsia="Times New Roman" w:hAnsi="Calibri" w:cs="Calibri"/>
                <w:sz w:val="22"/>
                <w:szCs w:val="22"/>
              </w:rPr>
              <w:t>Politiques</w:t>
            </w:r>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59BA8874" w14:textId="77777777" w:rsidR="00000000" w:rsidRDefault="00000000">
            <w:pPr>
              <w:spacing w:before="192" w:after="192"/>
              <w:rPr>
                <w:rFonts w:ascii="Calibri" w:eastAsia="Times New Roman" w:hAnsi="Calibri" w:cs="Calibri"/>
                <w:sz w:val="22"/>
                <w:szCs w:val="22"/>
              </w:rPr>
            </w:pPr>
            <w:proofErr w:type="spellStart"/>
            <w:r>
              <w:rPr>
                <w:rFonts w:ascii="Calibri" w:eastAsia="Times New Roman" w:hAnsi="Calibri" w:cs="Calibri"/>
                <w:sz w:val="22"/>
                <w:szCs w:val="22"/>
              </w:rPr>
              <w:t>policies.read</w:t>
            </w:r>
            <w:proofErr w:type="spellEnd"/>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6411C03A" w14:textId="77777777" w:rsidR="00000000" w:rsidRPr="00F33289" w:rsidRDefault="00000000">
            <w:pPr>
              <w:spacing w:before="192" w:after="192"/>
              <w:rPr>
                <w:rFonts w:ascii="Calibri" w:eastAsia="Times New Roman" w:hAnsi="Calibri" w:cs="Calibri"/>
                <w:sz w:val="22"/>
                <w:szCs w:val="22"/>
                <w:lang w:val="fr-FR"/>
              </w:rPr>
            </w:pPr>
            <w:r w:rsidRPr="00F33289">
              <w:rPr>
                <w:rFonts w:ascii="Calibri" w:eastAsia="Times New Roman" w:hAnsi="Calibri" w:cs="Calibri"/>
                <w:sz w:val="22"/>
                <w:szCs w:val="22"/>
                <w:lang w:val="fr-FR"/>
              </w:rPr>
              <w:t>Lire les politiques de conformité</w:t>
            </w:r>
          </w:p>
        </w:tc>
      </w:tr>
      <w:tr w:rsidR="00000000" w:rsidRPr="00F33289" w14:paraId="444FA01B" w14:textId="77777777">
        <w:trPr>
          <w:divId w:val="2107192050"/>
        </w:trPr>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12B58CBB" w14:textId="77777777" w:rsidR="00000000" w:rsidRDefault="00000000">
            <w:pPr>
              <w:spacing w:before="192" w:after="192"/>
              <w:rPr>
                <w:rFonts w:ascii="Calibri" w:eastAsia="Times New Roman" w:hAnsi="Calibri" w:cs="Calibri"/>
                <w:sz w:val="22"/>
                <w:szCs w:val="22"/>
              </w:rPr>
            </w:pPr>
            <w:r>
              <w:rPr>
                <w:rFonts w:ascii="Calibri" w:eastAsia="Times New Roman" w:hAnsi="Calibri" w:cs="Calibri"/>
                <w:sz w:val="22"/>
                <w:szCs w:val="22"/>
              </w:rPr>
              <w:t>Rapports</w:t>
            </w:r>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59E4A3F2" w14:textId="77777777" w:rsidR="00000000" w:rsidRDefault="00000000">
            <w:pPr>
              <w:spacing w:before="192" w:after="192"/>
              <w:rPr>
                <w:rFonts w:ascii="Calibri" w:eastAsia="Times New Roman" w:hAnsi="Calibri" w:cs="Calibri"/>
                <w:sz w:val="22"/>
                <w:szCs w:val="22"/>
              </w:rPr>
            </w:pPr>
            <w:proofErr w:type="spellStart"/>
            <w:r>
              <w:rPr>
                <w:rFonts w:ascii="Calibri" w:eastAsia="Times New Roman" w:hAnsi="Calibri" w:cs="Calibri"/>
                <w:sz w:val="22"/>
                <w:szCs w:val="22"/>
              </w:rPr>
              <w:t>reports.read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reports.compliance</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reports.devices</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reports.apps</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reports.export</w:t>
            </w:r>
            <w:proofErr w:type="spellEnd"/>
          </w:p>
        </w:tc>
        <w:tc>
          <w:tcPr>
            <w:tcW w:w="0" w:type="auto"/>
            <w:tcBorders>
              <w:top w:val="single" w:sz="6" w:space="0" w:color="BDC3C7"/>
              <w:left w:val="single" w:sz="6" w:space="0" w:color="BDC3C7"/>
              <w:bottom w:val="single" w:sz="6" w:space="0" w:color="BDC3C7"/>
              <w:right w:val="single" w:sz="6" w:space="0" w:color="BDC3C7"/>
            </w:tcBorders>
            <w:tcMar>
              <w:top w:w="90" w:type="dxa"/>
              <w:left w:w="150" w:type="dxa"/>
              <w:bottom w:w="90" w:type="dxa"/>
              <w:right w:w="150" w:type="dxa"/>
            </w:tcMar>
            <w:vAlign w:val="center"/>
            <w:hideMark/>
          </w:tcPr>
          <w:p w14:paraId="337255BA" w14:textId="77777777" w:rsidR="00000000" w:rsidRPr="00F33289" w:rsidRDefault="00000000">
            <w:pPr>
              <w:spacing w:before="192" w:after="192"/>
              <w:rPr>
                <w:rFonts w:ascii="Calibri" w:eastAsia="Times New Roman" w:hAnsi="Calibri" w:cs="Calibri"/>
                <w:sz w:val="22"/>
                <w:szCs w:val="22"/>
                <w:lang w:val="fr-FR"/>
              </w:rPr>
            </w:pPr>
            <w:r w:rsidRPr="00F33289">
              <w:rPr>
                <w:rFonts w:ascii="Calibri" w:eastAsia="Times New Roman" w:hAnsi="Calibri" w:cs="Calibri"/>
                <w:sz w:val="22"/>
                <w:szCs w:val="22"/>
                <w:lang w:val="fr-FR"/>
              </w:rPr>
              <w:t>Consulter et exporter les rapports</w:t>
            </w:r>
          </w:p>
        </w:tc>
      </w:tr>
    </w:tbl>
    <w:p w14:paraId="3DBDF5FD" w14:textId="77777777" w:rsidR="00000000"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L’attribution se fait par </w:t>
      </w:r>
      <w:r>
        <w:rPr>
          <w:rStyle w:val="Strong"/>
          <w:rFonts w:ascii="Calibri" w:hAnsi="Calibri" w:cs="Calibri"/>
          <w:sz w:val="22"/>
          <w:szCs w:val="22"/>
          <w:lang w:val="fr-FR"/>
        </w:rPr>
        <w:t>rôle</w:t>
      </w:r>
      <w:r>
        <w:rPr>
          <w:rFonts w:ascii="Calibri" w:hAnsi="Calibri" w:cs="Calibri"/>
          <w:sz w:val="22"/>
          <w:szCs w:val="22"/>
          <w:lang w:val="fr-FR"/>
        </w:rPr>
        <w:t xml:space="preserve"> (qui porte une liste de permissions) et éventuellement par </w:t>
      </w:r>
      <w:r>
        <w:rPr>
          <w:rStyle w:val="Strong"/>
          <w:rFonts w:ascii="Calibri" w:hAnsi="Calibri" w:cs="Calibri"/>
          <w:sz w:val="22"/>
          <w:szCs w:val="22"/>
          <w:lang w:val="fr-FR"/>
        </w:rPr>
        <w:t>permissions supplémentaires</w:t>
      </w:r>
      <w:r>
        <w:rPr>
          <w:rFonts w:ascii="Calibri" w:hAnsi="Calibri" w:cs="Calibri"/>
          <w:sz w:val="22"/>
          <w:szCs w:val="22"/>
          <w:lang w:val="fr-FR"/>
        </w:rPr>
        <w:t xml:space="preserve"> sur le compte de l’admin secondaire. Une permission de « lecture » (ex. </w:t>
      </w:r>
      <w:proofErr w:type="spellStart"/>
      <w:r>
        <w:rPr>
          <w:rStyle w:val="HTMLCode"/>
          <w:lang w:val="fr-FR"/>
        </w:rPr>
        <w:t>devices.read</w:t>
      </w:r>
      <w:proofErr w:type="spellEnd"/>
      <w:r>
        <w:rPr>
          <w:rFonts w:ascii="Calibri" w:hAnsi="Calibri" w:cs="Calibri"/>
          <w:sz w:val="22"/>
          <w:szCs w:val="22"/>
          <w:lang w:val="fr-FR"/>
        </w:rPr>
        <w:t xml:space="preserve">) peut être exigée automatiquement lorsqu’une action dépendante (ex. </w:t>
      </w:r>
      <w:proofErr w:type="spellStart"/>
      <w:r>
        <w:rPr>
          <w:rStyle w:val="HTMLCode"/>
          <w:lang w:val="fr-FR"/>
        </w:rPr>
        <w:t>devices.sync</w:t>
      </w:r>
      <w:proofErr w:type="spellEnd"/>
      <w:r>
        <w:rPr>
          <w:rFonts w:ascii="Calibri" w:hAnsi="Calibri" w:cs="Calibri"/>
          <w:sz w:val="22"/>
          <w:szCs w:val="22"/>
          <w:lang w:val="fr-FR"/>
        </w:rPr>
        <w:t>) est cochée.</w:t>
      </w:r>
    </w:p>
    <w:p w14:paraId="51E44B23" w14:textId="3AF8BD4D" w:rsidR="00C83349" w:rsidRDefault="00C83349">
      <w:pPr>
        <w:pStyle w:val="NormalWeb"/>
        <w:divId w:val="2107192050"/>
        <w:rPr>
          <w:rFonts w:ascii="Calibri" w:hAnsi="Calibri" w:cs="Calibri"/>
          <w:sz w:val="22"/>
          <w:szCs w:val="22"/>
          <w:lang w:val="fr-FR"/>
        </w:rPr>
      </w:pPr>
      <w:r w:rsidRPr="00C83349">
        <w:rPr>
          <w:rFonts w:ascii="Calibri" w:hAnsi="Calibri" w:cs="Calibri"/>
          <w:sz w:val="22"/>
          <w:szCs w:val="22"/>
          <w:lang w:val="fr-FR"/>
        </w:rPr>
        <w:lastRenderedPageBreak/>
        <w:drawing>
          <wp:inline distT="0" distB="0" distL="0" distR="0" wp14:anchorId="7382FEDF" wp14:editId="762AF4F7">
            <wp:extent cx="5731510" cy="3291840"/>
            <wp:effectExtent l="0" t="0" r="2540" b="3810"/>
            <wp:docPr id="199474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46324" name=""/>
                    <pic:cNvPicPr/>
                  </pic:nvPicPr>
                  <pic:blipFill>
                    <a:blip r:embed="rId7"/>
                    <a:stretch>
                      <a:fillRect/>
                    </a:stretch>
                  </pic:blipFill>
                  <pic:spPr>
                    <a:xfrm>
                      <a:off x="0" y="0"/>
                      <a:ext cx="5731510" cy="3291840"/>
                    </a:xfrm>
                    <a:prstGeom prst="rect">
                      <a:avLst/>
                    </a:prstGeom>
                  </pic:spPr>
                </pic:pic>
              </a:graphicData>
            </a:graphic>
          </wp:inline>
        </w:drawing>
      </w:r>
    </w:p>
    <w:p w14:paraId="6C9DB75C" w14:textId="77777777" w:rsidR="00C83349" w:rsidRDefault="00C83349">
      <w:pPr>
        <w:pStyle w:val="NormalWeb"/>
        <w:divId w:val="2107192050"/>
        <w:rPr>
          <w:rFonts w:ascii="Calibri" w:hAnsi="Calibri" w:cs="Calibri"/>
          <w:sz w:val="22"/>
          <w:szCs w:val="22"/>
          <w:lang w:val="fr-FR"/>
        </w:rPr>
      </w:pPr>
    </w:p>
    <w:p w14:paraId="07901711" w14:textId="77777777" w:rsidR="00000000" w:rsidRDefault="00000000">
      <w:pPr>
        <w:pStyle w:val="Heading2"/>
        <w:divId w:val="2107192050"/>
        <w:rPr>
          <w:rFonts w:ascii="Calibri" w:eastAsia="Times New Roman" w:hAnsi="Calibri" w:cs="Calibri"/>
          <w:lang w:val="fr-FR"/>
        </w:rPr>
      </w:pPr>
      <w:r>
        <w:rPr>
          <w:rFonts w:ascii="Calibri" w:eastAsia="Times New Roman" w:hAnsi="Calibri" w:cs="Calibri"/>
          <w:lang w:val="fr-FR"/>
        </w:rPr>
        <w:t>5. Sauvegarde et restauration</w:t>
      </w:r>
    </w:p>
    <w:p w14:paraId="3DD18D77" w14:textId="77777777"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5.1 Objectif</w:t>
      </w:r>
    </w:p>
    <w:p w14:paraId="2B2CE11A" w14:textId="62FFD4CA" w:rsidR="00000000"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Permettre à un administrateur principal de créer une </w:t>
      </w:r>
      <w:r>
        <w:rPr>
          <w:rStyle w:val="Strong"/>
          <w:rFonts w:ascii="Calibri" w:hAnsi="Calibri" w:cs="Calibri"/>
          <w:sz w:val="22"/>
          <w:szCs w:val="22"/>
          <w:lang w:val="fr-FR"/>
        </w:rPr>
        <w:t>sauvegarde chiffrée</w:t>
      </w:r>
      <w:r>
        <w:rPr>
          <w:rFonts w:ascii="Calibri" w:hAnsi="Calibri" w:cs="Calibri"/>
          <w:sz w:val="22"/>
          <w:szCs w:val="22"/>
          <w:lang w:val="fr-FR"/>
        </w:rPr>
        <w:t xml:space="preserve"> de toute la configuration du portail (utilisateurs, rôles, fonctionnalités, paramètres, audit, secrets Azure AD, paramètres de stockage) et de la </w:t>
      </w:r>
      <w:r>
        <w:rPr>
          <w:rStyle w:val="Strong"/>
          <w:rFonts w:ascii="Calibri" w:hAnsi="Calibri" w:cs="Calibri"/>
          <w:sz w:val="22"/>
          <w:szCs w:val="22"/>
          <w:lang w:val="fr-FR"/>
        </w:rPr>
        <w:t>restaurer</w:t>
      </w:r>
      <w:r>
        <w:rPr>
          <w:rFonts w:ascii="Calibri" w:hAnsi="Calibri" w:cs="Calibri"/>
          <w:sz w:val="22"/>
          <w:szCs w:val="22"/>
          <w:lang w:val="fr-FR"/>
        </w:rPr>
        <w:t xml:space="preserve"> sur la même </w:t>
      </w:r>
      <w:r w:rsidR="00C57FF5" w:rsidRPr="00C57FF5">
        <w:rPr>
          <w:rFonts w:ascii="Calibri" w:hAnsi="Calibri" w:cs="Calibri"/>
          <w:b/>
          <w:bCs/>
          <w:sz w:val="22"/>
          <w:szCs w:val="22"/>
          <w:lang w:val="fr-FR"/>
        </w:rPr>
        <w:t>serveur</w:t>
      </w:r>
      <w:r>
        <w:rPr>
          <w:rFonts w:ascii="Calibri" w:hAnsi="Calibri" w:cs="Calibri"/>
          <w:sz w:val="22"/>
          <w:szCs w:val="22"/>
          <w:lang w:val="fr-FR"/>
        </w:rPr>
        <w:t xml:space="preserve"> ou une autre</w:t>
      </w:r>
      <w:r w:rsidR="00C57FF5">
        <w:rPr>
          <w:rFonts w:ascii="Calibri" w:hAnsi="Calibri" w:cs="Calibri"/>
          <w:sz w:val="22"/>
          <w:szCs w:val="22"/>
          <w:lang w:val="fr-FR"/>
        </w:rPr>
        <w:t>.</w:t>
      </w:r>
    </w:p>
    <w:p w14:paraId="73C4783C" w14:textId="77777777"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5.2 Contenu de la sauvegarde</w:t>
      </w:r>
    </w:p>
    <w:p w14:paraId="5345952D" w14:textId="77777777" w:rsidR="00000000" w:rsidRDefault="00000000">
      <w:pPr>
        <w:numPr>
          <w:ilvl w:val="0"/>
          <w:numId w:val="7"/>
        </w:numPr>
        <w:spacing w:before="60" w:after="60"/>
        <w:divId w:val="2107192050"/>
        <w:rPr>
          <w:rFonts w:ascii="Calibri" w:eastAsia="Times New Roman" w:hAnsi="Calibri" w:cs="Calibri"/>
          <w:sz w:val="22"/>
          <w:szCs w:val="22"/>
          <w:lang w:val="fr-FR"/>
        </w:rPr>
      </w:pPr>
      <w:r>
        <w:rPr>
          <w:rFonts w:ascii="Calibri" w:eastAsia="Times New Roman" w:hAnsi="Calibri" w:cs="Calibri"/>
          <w:sz w:val="22"/>
          <w:szCs w:val="22"/>
          <w:lang w:val="fr-FR"/>
        </w:rPr>
        <w:t xml:space="preserve">Configuration des </w:t>
      </w:r>
      <w:r>
        <w:rPr>
          <w:rStyle w:val="Strong"/>
          <w:rFonts w:ascii="Calibri" w:eastAsia="Times New Roman" w:hAnsi="Calibri" w:cs="Calibri"/>
          <w:sz w:val="22"/>
          <w:szCs w:val="22"/>
          <w:lang w:val="fr-FR"/>
        </w:rPr>
        <w:t>utilisateurs</w:t>
      </w:r>
      <w:r>
        <w:rPr>
          <w:rFonts w:ascii="Calibri" w:eastAsia="Times New Roman" w:hAnsi="Calibri" w:cs="Calibri"/>
          <w:sz w:val="22"/>
          <w:szCs w:val="22"/>
          <w:lang w:val="fr-FR"/>
        </w:rPr>
        <w:t xml:space="preserve"> (admins principaux, admins secondaires, rôles, permissions, demandes d’accès)</w:t>
      </w:r>
    </w:p>
    <w:p w14:paraId="2F78B119" w14:textId="4EC6C2F6" w:rsidR="00000000" w:rsidRDefault="00000000">
      <w:pPr>
        <w:numPr>
          <w:ilvl w:val="0"/>
          <w:numId w:val="7"/>
        </w:numPr>
        <w:spacing w:before="60" w:after="60"/>
        <w:divId w:val="2107192050"/>
        <w:rPr>
          <w:rFonts w:ascii="Calibri" w:eastAsia="Times New Roman" w:hAnsi="Calibri" w:cs="Calibri"/>
          <w:sz w:val="22"/>
          <w:szCs w:val="22"/>
          <w:lang w:val="fr-FR"/>
        </w:rPr>
      </w:pPr>
      <w:r>
        <w:rPr>
          <w:rFonts w:ascii="Calibri" w:eastAsia="Times New Roman" w:hAnsi="Calibri" w:cs="Calibri"/>
          <w:sz w:val="22"/>
          <w:szCs w:val="22"/>
          <w:lang w:val="fr-FR"/>
        </w:rPr>
        <w:t xml:space="preserve">Configuration des </w:t>
      </w:r>
      <w:r>
        <w:rPr>
          <w:rStyle w:val="Strong"/>
          <w:rFonts w:ascii="Calibri" w:eastAsia="Times New Roman" w:hAnsi="Calibri" w:cs="Calibri"/>
          <w:sz w:val="22"/>
          <w:szCs w:val="22"/>
          <w:lang w:val="fr-FR"/>
        </w:rPr>
        <w:t xml:space="preserve">fonctionnalités et </w:t>
      </w:r>
      <w:r w:rsidR="00C83349">
        <w:rPr>
          <w:rStyle w:val="Strong"/>
          <w:rFonts w:ascii="Calibri" w:eastAsia="Times New Roman" w:hAnsi="Calibri" w:cs="Calibri"/>
          <w:sz w:val="22"/>
          <w:szCs w:val="22"/>
          <w:lang w:val="fr-FR"/>
        </w:rPr>
        <w:t>utilisateurs (admins secondaires)</w:t>
      </w:r>
    </w:p>
    <w:p w14:paraId="442EC614" w14:textId="77777777" w:rsidR="00000000" w:rsidRDefault="00000000">
      <w:pPr>
        <w:numPr>
          <w:ilvl w:val="0"/>
          <w:numId w:val="7"/>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Paramètres du portail</w:t>
      </w:r>
      <w:r>
        <w:rPr>
          <w:rFonts w:ascii="Calibri" w:eastAsia="Times New Roman" w:hAnsi="Calibri" w:cs="Calibri"/>
          <w:sz w:val="22"/>
          <w:szCs w:val="22"/>
          <w:lang w:val="fr-FR"/>
        </w:rPr>
        <w:t xml:space="preserve"> (thème, timeout, maintenance, etc.)</w:t>
      </w:r>
    </w:p>
    <w:p w14:paraId="5171B75E" w14:textId="06275ED4" w:rsidR="00000000" w:rsidRDefault="00000000">
      <w:pPr>
        <w:numPr>
          <w:ilvl w:val="0"/>
          <w:numId w:val="7"/>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Journal d’audit</w:t>
      </w:r>
      <w:r w:rsidR="00C83349">
        <w:rPr>
          <w:rStyle w:val="Strong"/>
          <w:rFonts w:ascii="Calibri" w:eastAsia="Times New Roman" w:hAnsi="Calibri" w:cs="Calibri"/>
          <w:sz w:val="22"/>
          <w:szCs w:val="22"/>
          <w:lang w:val="fr-FR"/>
        </w:rPr>
        <w:t xml:space="preserve"> (log de toutes les actions admins et </w:t>
      </w:r>
      <w:proofErr w:type="spellStart"/>
      <w:r w:rsidR="00C83349">
        <w:rPr>
          <w:rStyle w:val="Strong"/>
          <w:rFonts w:ascii="Calibri" w:eastAsia="Times New Roman" w:hAnsi="Calibri" w:cs="Calibri"/>
          <w:sz w:val="22"/>
          <w:szCs w:val="22"/>
          <w:lang w:val="fr-FR"/>
        </w:rPr>
        <w:t>users</w:t>
      </w:r>
      <w:proofErr w:type="spellEnd"/>
      <w:r w:rsidR="00C83349">
        <w:rPr>
          <w:rStyle w:val="Strong"/>
          <w:rFonts w:ascii="Calibri" w:eastAsia="Times New Roman" w:hAnsi="Calibri" w:cs="Calibri"/>
          <w:sz w:val="22"/>
          <w:szCs w:val="22"/>
          <w:lang w:val="fr-FR"/>
        </w:rPr>
        <w:t>)</w:t>
      </w:r>
    </w:p>
    <w:p w14:paraId="129483A4" w14:textId="77777777" w:rsidR="00000000" w:rsidRPr="00F33289" w:rsidRDefault="00000000">
      <w:pPr>
        <w:numPr>
          <w:ilvl w:val="0"/>
          <w:numId w:val="7"/>
        </w:numPr>
        <w:spacing w:before="60" w:after="60"/>
        <w:divId w:val="2107192050"/>
        <w:rPr>
          <w:rFonts w:ascii="Calibri" w:eastAsia="Times New Roman" w:hAnsi="Calibri" w:cs="Calibri"/>
          <w:sz w:val="22"/>
          <w:szCs w:val="22"/>
        </w:rPr>
      </w:pPr>
      <w:r w:rsidRPr="00F33289">
        <w:rPr>
          <w:rStyle w:val="Strong"/>
          <w:rFonts w:ascii="Calibri" w:eastAsia="Times New Roman" w:hAnsi="Calibri" w:cs="Calibri"/>
          <w:sz w:val="22"/>
          <w:szCs w:val="22"/>
        </w:rPr>
        <w:t>Secrets Azure AD</w:t>
      </w:r>
      <w:r w:rsidRPr="00F33289">
        <w:rPr>
          <w:rFonts w:ascii="Calibri" w:eastAsia="Times New Roman" w:hAnsi="Calibri" w:cs="Calibri"/>
          <w:sz w:val="22"/>
          <w:szCs w:val="22"/>
        </w:rPr>
        <w:t xml:space="preserve"> (</w:t>
      </w:r>
      <w:proofErr w:type="spellStart"/>
      <w:r w:rsidRPr="00F33289">
        <w:rPr>
          <w:rFonts w:ascii="Calibri" w:eastAsia="Times New Roman" w:hAnsi="Calibri" w:cs="Calibri"/>
          <w:sz w:val="22"/>
          <w:szCs w:val="22"/>
        </w:rPr>
        <w:t>TenantId</w:t>
      </w:r>
      <w:proofErr w:type="spellEnd"/>
      <w:r w:rsidRPr="00F33289">
        <w:rPr>
          <w:rFonts w:ascii="Calibri" w:eastAsia="Times New Roman" w:hAnsi="Calibri" w:cs="Calibri"/>
          <w:sz w:val="22"/>
          <w:szCs w:val="22"/>
        </w:rPr>
        <w:t xml:space="preserve">, </w:t>
      </w:r>
      <w:proofErr w:type="spellStart"/>
      <w:r w:rsidRPr="00F33289">
        <w:rPr>
          <w:rFonts w:ascii="Calibri" w:eastAsia="Times New Roman" w:hAnsi="Calibri" w:cs="Calibri"/>
          <w:sz w:val="22"/>
          <w:szCs w:val="22"/>
        </w:rPr>
        <w:t>ClientId</w:t>
      </w:r>
      <w:proofErr w:type="spellEnd"/>
      <w:r w:rsidRPr="00F33289">
        <w:rPr>
          <w:rFonts w:ascii="Calibri" w:eastAsia="Times New Roman" w:hAnsi="Calibri" w:cs="Calibri"/>
          <w:sz w:val="22"/>
          <w:szCs w:val="22"/>
        </w:rPr>
        <w:t xml:space="preserve">, </w:t>
      </w:r>
      <w:proofErr w:type="spellStart"/>
      <w:r w:rsidRPr="00F33289">
        <w:rPr>
          <w:rFonts w:ascii="Calibri" w:eastAsia="Times New Roman" w:hAnsi="Calibri" w:cs="Calibri"/>
          <w:sz w:val="22"/>
          <w:szCs w:val="22"/>
        </w:rPr>
        <w:t>ClientSecret</w:t>
      </w:r>
      <w:proofErr w:type="spellEnd"/>
      <w:r w:rsidRPr="00F33289">
        <w:rPr>
          <w:rFonts w:ascii="Calibri" w:eastAsia="Times New Roman" w:hAnsi="Calibri" w:cs="Calibri"/>
          <w:sz w:val="22"/>
          <w:szCs w:val="22"/>
        </w:rPr>
        <w:t xml:space="preserve"> </w:t>
      </w:r>
      <w:proofErr w:type="spellStart"/>
      <w:r w:rsidRPr="00F33289">
        <w:rPr>
          <w:rFonts w:ascii="Calibri" w:eastAsia="Times New Roman" w:hAnsi="Calibri" w:cs="Calibri"/>
          <w:sz w:val="22"/>
          <w:szCs w:val="22"/>
        </w:rPr>
        <w:t>chiffré</w:t>
      </w:r>
      <w:proofErr w:type="spellEnd"/>
      <w:r w:rsidRPr="00F33289">
        <w:rPr>
          <w:rFonts w:ascii="Calibri" w:eastAsia="Times New Roman" w:hAnsi="Calibri" w:cs="Calibri"/>
          <w:sz w:val="22"/>
          <w:szCs w:val="22"/>
        </w:rPr>
        <w:t>)</w:t>
      </w:r>
    </w:p>
    <w:p w14:paraId="668AF308" w14:textId="5E35F155" w:rsidR="00000000" w:rsidRDefault="00000000">
      <w:pPr>
        <w:numPr>
          <w:ilvl w:val="0"/>
          <w:numId w:val="7"/>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Paramètres de stockage</w:t>
      </w:r>
      <w:r>
        <w:rPr>
          <w:rFonts w:ascii="Calibri" w:eastAsia="Times New Roman" w:hAnsi="Calibri" w:cs="Calibri"/>
          <w:sz w:val="22"/>
          <w:szCs w:val="22"/>
          <w:lang w:val="fr-FR"/>
        </w:rPr>
        <w:t xml:space="preserve"> (provider, serveur, base, authentification) pour pouvoir restaurer en SQL</w:t>
      </w:r>
    </w:p>
    <w:p w14:paraId="7B9A6C8B" w14:textId="77777777"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5.3 Format et sécurité</w:t>
      </w:r>
    </w:p>
    <w:p w14:paraId="6E430D40" w14:textId="77777777" w:rsidR="00000000" w:rsidRDefault="00000000">
      <w:pPr>
        <w:numPr>
          <w:ilvl w:val="0"/>
          <w:numId w:val="8"/>
        </w:numPr>
        <w:spacing w:before="60" w:after="60"/>
        <w:divId w:val="2107192050"/>
        <w:rPr>
          <w:rFonts w:ascii="Calibri" w:eastAsia="Times New Roman" w:hAnsi="Calibri" w:cs="Calibri"/>
          <w:sz w:val="22"/>
          <w:szCs w:val="22"/>
          <w:lang w:val="fr-FR"/>
        </w:rPr>
      </w:pPr>
      <w:r>
        <w:rPr>
          <w:rFonts w:ascii="Calibri" w:eastAsia="Times New Roman" w:hAnsi="Calibri" w:cs="Calibri"/>
          <w:sz w:val="22"/>
          <w:szCs w:val="22"/>
          <w:lang w:val="fr-FR"/>
        </w:rPr>
        <w:t xml:space="preserve">Fichier binaire avec en-tête </w:t>
      </w:r>
      <w:r>
        <w:rPr>
          <w:rStyle w:val="HTMLCode"/>
          <w:lang w:val="fr-FR"/>
        </w:rPr>
        <w:t>IWMBACKUP</w:t>
      </w:r>
      <w:r>
        <w:rPr>
          <w:rFonts w:ascii="Calibri" w:eastAsia="Times New Roman" w:hAnsi="Calibri" w:cs="Calibri"/>
          <w:sz w:val="22"/>
          <w:szCs w:val="22"/>
          <w:lang w:val="fr-FR"/>
        </w:rPr>
        <w:t xml:space="preserve">, version du format (v3), puis contenu </w:t>
      </w:r>
      <w:r>
        <w:rPr>
          <w:rStyle w:val="Strong"/>
          <w:rFonts w:ascii="Calibri" w:eastAsia="Times New Roman" w:hAnsi="Calibri" w:cs="Calibri"/>
          <w:sz w:val="22"/>
          <w:szCs w:val="22"/>
          <w:lang w:val="fr-FR"/>
        </w:rPr>
        <w:t>chiffré en AES</w:t>
      </w:r>
      <w:r>
        <w:rPr>
          <w:rFonts w:ascii="Calibri" w:eastAsia="Times New Roman" w:hAnsi="Calibri" w:cs="Calibri"/>
          <w:sz w:val="22"/>
          <w:szCs w:val="22"/>
          <w:lang w:val="fr-FR"/>
        </w:rPr>
        <w:t xml:space="preserve"> (clé aléatoire par sauvegarde).</w:t>
      </w:r>
    </w:p>
    <w:p w14:paraId="1D603ABA" w14:textId="77777777" w:rsidR="00000000" w:rsidRDefault="00000000">
      <w:pPr>
        <w:numPr>
          <w:ilvl w:val="0"/>
          <w:numId w:val="8"/>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Clé de restauration :</w:t>
      </w:r>
      <w:r>
        <w:rPr>
          <w:rFonts w:ascii="Calibri" w:eastAsia="Times New Roman" w:hAnsi="Calibri" w:cs="Calibri"/>
          <w:sz w:val="22"/>
          <w:szCs w:val="22"/>
          <w:lang w:val="fr-FR"/>
        </w:rPr>
        <w:t xml:space="preserve"> générée à la création, affichée </w:t>
      </w:r>
      <w:r>
        <w:rPr>
          <w:rStyle w:val="Strong"/>
          <w:rFonts w:ascii="Calibri" w:eastAsia="Times New Roman" w:hAnsi="Calibri" w:cs="Calibri"/>
          <w:sz w:val="22"/>
          <w:szCs w:val="22"/>
          <w:lang w:val="fr-FR"/>
        </w:rPr>
        <w:t>une seule fois</w:t>
      </w:r>
      <w:r>
        <w:rPr>
          <w:rFonts w:ascii="Calibri" w:eastAsia="Times New Roman" w:hAnsi="Calibri" w:cs="Calibri"/>
          <w:sz w:val="22"/>
          <w:szCs w:val="22"/>
          <w:lang w:val="fr-FR"/>
        </w:rPr>
        <w:t xml:space="preserve"> à l’administrateur ; elle n’est pas stockée dans le fichier. Lors de la </w:t>
      </w:r>
      <w:r>
        <w:rPr>
          <w:rFonts w:ascii="Calibri" w:eastAsia="Times New Roman" w:hAnsi="Calibri" w:cs="Calibri"/>
          <w:sz w:val="22"/>
          <w:szCs w:val="22"/>
          <w:lang w:val="fr-FR"/>
        </w:rPr>
        <w:lastRenderedPageBreak/>
        <w:t>restauration, l’utilisateur doit coller cette clé (Base64). Sans elle, la restauration est impossible.</w:t>
      </w:r>
    </w:p>
    <w:p w14:paraId="0FB9A965" w14:textId="77777777" w:rsidR="00000000" w:rsidRDefault="00000000">
      <w:pPr>
        <w:pStyle w:val="Heading3"/>
        <w:divId w:val="2107192050"/>
        <w:rPr>
          <w:rFonts w:ascii="Calibri" w:eastAsia="Times New Roman" w:hAnsi="Calibri" w:cs="Calibri"/>
          <w:lang w:val="fr-FR"/>
        </w:rPr>
      </w:pPr>
      <w:r>
        <w:rPr>
          <w:rFonts w:ascii="Calibri" w:eastAsia="Times New Roman" w:hAnsi="Calibri" w:cs="Calibri"/>
          <w:lang w:val="fr-FR"/>
        </w:rPr>
        <w:t>5.4 Flux fonctionnel</w:t>
      </w:r>
    </w:p>
    <w:p w14:paraId="59C59E1A" w14:textId="77777777" w:rsidR="00C83349" w:rsidRDefault="00000000">
      <w:pPr>
        <w:numPr>
          <w:ilvl w:val="0"/>
          <w:numId w:val="9"/>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Création de sauvegarde :</w:t>
      </w:r>
      <w:r>
        <w:rPr>
          <w:rFonts w:ascii="Calibri" w:eastAsia="Times New Roman" w:hAnsi="Calibri" w:cs="Calibri"/>
          <w:sz w:val="22"/>
          <w:szCs w:val="22"/>
          <w:lang w:val="fr-FR"/>
        </w:rPr>
        <w:t xml:space="preserve"> l’admin principal clique sur « Sauvegarder » (Configuration système ou équivalent). </w:t>
      </w:r>
    </w:p>
    <w:p w14:paraId="60A44787" w14:textId="27FF75E7" w:rsidR="00000000" w:rsidRDefault="00000000">
      <w:pPr>
        <w:numPr>
          <w:ilvl w:val="0"/>
          <w:numId w:val="9"/>
        </w:numPr>
        <w:spacing w:before="60" w:after="60"/>
        <w:divId w:val="2107192050"/>
        <w:rPr>
          <w:rFonts w:ascii="Calibri" w:eastAsia="Times New Roman" w:hAnsi="Calibri" w:cs="Calibri"/>
          <w:sz w:val="22"/>
          <w:szCs w:val="22"/>
          <w:lang w:val="fr-FR"/>
        </w:rPr>
      </w:pPr>
      <w:r>
        <w:rPr>
          <w:rFonts w:ascii="Calibri" w:eastAsia="Times New Roman" w:hAnsi="Calibri" w:cs="Calibri"/>
          <w:sz w:val="22"/>
          <w:szCs w:val="22"/>
          <w:lang w:val="fr-FR"/>
        </w:rPr>
        <w:t>L’application agrège toutes les données depuis le stockage courant (SQL), sérialise en JSON, génère une clé AES et un IV aléatoires, chiffre le tout, produit un fichier binaire et affiche la clé de restauration (à copier et conserver en lieu sûr).</w:t>
      </w:r>
    </w:p>
    <w:p w14:paraId="1958FCF5" w14:textId="77777777" w:rsidR="00000000" w:rsidRDefault="00000000">
      <w:pPr>
        <w:numPr>
          <w:ilvl w:val="0"/>
          <w:numId w:val="9"/>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Téléchargement :</w:t>
      </w:r>
      <w:r>
        <w:rPr>
          <w:rFonts w:ascii="Calibri" w:eastAsia="Times New Roman" w:hAnsi="Calibri" w:cs="Calibri"/>
          <w:sz w:val="22"/>
          <w:szCs w:val="22"/>
          <w:lang w:val="fr-FR"/>
        </w:rPr>
        <w:t xml:space="preserve"> le navigateur télécharge le fichier de sauvegarde (.bin ou similaire).</w:t>
      </w:r>
    </w:p>
    <w:p w14:paraId="05ED0099" w14:textId="77777777" w:rsidR="00000000" w:rsidRDefault="00000000">
      <w:pPr>
        <w:numPr>
          <w:ilvl w:val="0"/>
          <w:numId w:val="9"/>
        </w:numPr>
        <w:spacing w:before="60" w:after="60"/>
        <w:divId w:val="2107192050"/>
        <w:rPr>
          <w:rFonts w:ascii="Calibri" w:eastAsia="Times New Roman" w:hAnsi="Calibri" w:cs="Calibri"/>
          <w:sz w:val="22"/>
          <w:szCs w:val="22"/>
          <w:lang w:val="fr-FR"/>
        </w:rPr>
      </w:pPr>
      <w:r>
        <w:rPr>
          <w:rStyle w:val="Strong"/>
          <w:rFonts w:ascii="Calibri" w:eastAsia="Times New Roman" w:hAnsi="Calibri" w:cs="Calibri"/>
          <w:sz w:val="22"/>
          <w:szCs w:val="22"/>
          <w:lang w:val="fr-FR"/>
        </w:rPr>
        <w:t>Restauration :</w:t>
      </w:r>
      <w:r>
        <w:rPr>
          <w:rFonts w:ascii="Calibri" w:eastAsia="Times New Roman" w:hAnsi="Calibri" w:cs="Calibri"/>
          <w:sz w:val="22"/>
          <w:szCs w:val="22"/>
          <w:lang w:val="fr-FR"/>
        </w:rPr>
        <w:t xml:space="preserve"> l’admin choisit le fichier de sauvegarde et saisit la clé de restauration. L’application déchiffre le contenu, désérialise la configuration, met à jour </w:t>
      </w:r>
      <w:r>
        <w:rPr>
          <w:rStyle w:val="HTMLCode"/>
          <w:lang w:val="fr-FR"/>
        </w:rPr>
        <w:t>Config/</w:t>
      </w:r>
      <w:proofErr w:type="spellStart"/>
      <w:r>
        <w:rPr>
          <w:rStyle w:val="HTMLCode"/>
          <w:lang w:val="fr-FR"/>
        </w:rPr>
        <w:t>storage.json</w:t>
      </w:r>
      <w:proofErr w:type="spellEnd"/>
      <w:r>
        <w:rPr>
          <w:rFonts w:ascii="Calibri" w:eastAsia="Times New Roman" w:hAnsi="Calibri" w:cs="Calibri"/>
          <w:sz w:val="22"/>
          <w:szCs w:val="22"/>
          <w:lang w:val="fr-FR"/>
        </w:rPr>
        <w:t xml:space="preserve"> avec les paramètres de stockage de la sauvegarde, puis écrit toutes les données soit en JSON (fichiers Config), soit en SQL (création/connexion au repository SQL et écriture des blocs </w:t>
      </w:r>
      <w:proofErr w:type="spellStart"/>
      <w:r>
        <w:rPr>
          <w:rFonts w:ascii="Calibri" w:eastAsia="Times New Roman" w:hAnsi="Calibri" w:cs="Calibri"/>
          <w:sz w:val="22"/>
          <w:szCs w:val="22"/>
          <w:lang w:val="fr-FR"/>
        </w:rPr>
        <w:t>Users</w:t>
      </w:r>
      <w:proofErr w:type="spellEnd"/>
      <w:r>
        <w:rPr>
          <w:rFonts w:ascii="Calibri" w:eastAsia="Times New Roman" w:hAnsi="Calibri" w:cs="Calibri"/>
          <w:sz w:val="22"/>
          <w:szCs w:val="22"/>
          <w:lang w:val="fr-FR"/>
        </w:rPr>
        <w:t xml:space="preserve">, </w:t>
      </w:r>
      <w:proofErr w:type="spellStart"/>
      <w:r>
        <w:rPr>
          <w:rFonts w:ascii="Calibri" w:eastAsia="Times New Roman" w:hAnsi="Calibri" w:cs="Calibri"/>
          <w:sz w:val="22"/>
          <w:szCs w:val="22"/>
          <w:lang w:val="fr-FR"/>
        </w:rPr>
        <w:t>Features</w:t>
      </w:r>
      <w:proofErr w:type="spellEnd"/>
      <w:r>
        <w:rPr>
          <w:rFonts w:ascii="Calibri" w:eastAsia="Times New Roman" w:hAnsi="Calibri" w:cs="Calibri"/>
          <w:sz w:val="22"/>
          <w:szCs w:val="22"/>
          <w:lang w:val="fr-FR"/>
        </w:rPr>
        <w:t xml:space="preserve">, Settings, Audit, </w:t>
      </w:r>
      <w:proofErr w:type="spellStart"/>
      <w:r>
        <w:rPr>
          <w:rFonts w:ascii="Calibri" w:eastAsia="Times New Roman" w:hAnsi="Calibri" w:cs="Calibri"/>
          <w:sz w:val="22"/>
          <w:szCs w:val="22"/>
          <w:lang w:val="fr-FR"/>
        </w:rPr>
        <w:t>AzureAdSecrets</w:t>
      </w:r>
      <w:proofErr w:type="spellEnd"/>
      <w:r>
        <w:rPr>
          <w:rFonts w:ascii="Calibri" w:eastAsia="Times New Roman" w:hAnsi="Calibri" w:cs="Calibri"/>
          <w:sz w:val="22"/>
          <w:szCs w:val="22"/>
          <w:lang w:val="fr-FR"/>
        </w:rPr>
        <w:t>). Après restauration, un redémarrage ou rechargement de la configuration est recommandé.</w:t>
      </w:r>
    </w:p>
    <w:p w14:paraId="277702D5" w14:textId="77777777" w:rsidR="00C57FF5" w:rsidRDefault="00C57FF5" w:rsidP="00C57FF5">
      <w:pPr>
        <w:spacing w:before="60" w:after="60"/>
        <w:divId w:val="2107192050"/>
        <w:rPr>
          <w:rFonts w:ascii="Calibri" w:eastAsia="Times New Roman" w:hAnsi="Calibri" w:cs="Calibri"/>
          <w:sz w:val="22"/>
          <w:szCs w:val="22"/>
          <w:lang w:val="fr-FR"/>
        </w:rPr>
      </w:pPr>
    </w:p>
    <w:p w14:paraId="3F3C9194" w14:textId="2FC0F6B7" w:rsidR="00C57FF5" w:rsidRDefault="00C57FF5" w:rsidP="00C57FF5">
      <w:pPr>
        <w:spacing w:before="60" w:after="60"/>
        <w:divId w:val="2107192050"/>
        <w:rPr>
          <w:rFonts w:ascii="Calibri" w:eastAsia="Times New Roman" w:hAnsi="Calibri" w:cs="Calibri"/>
          <w:sz w:val="22"/>
          <w:szCs w:val="22"/>
          <w:lang w:val="fr-FR"/>
        </w:rPr>
      </w:pPr>
      <w:r w:rsidRPr="00C57FF5">
        <w:rPr>
          <w:rFonts w:ascii="Calibri" w:eastAsia="Times New Roman" w:hAnsi="Calibri" w:cs="Calibri"/>
          <w:sz w:val="22"/>
          <w:szCs w:val="22"/>
          <w:lang w:val="fr-FR"/>
        </w:rPr>
        <w:drawing>
          <wp:inline distT="0" distB="0" distL="0" distR="0" wp14:anchorId="18C59EDA" wp14:editId="4D97189E">
            <wp:extent cx="5731510" cy="1377950"/>
            <wp:effectExtent l="0" t="0" r="2540" b="0"/>
            <wp:docPr id="143820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06259" name=""/>
                    <pic:cNvPicPr/>
                  </pic:nvPicPr>
                  <pic:blipFill>
                    <a:blip r:embed="rId8"/>
                    <a:stretch>
                      <a:fillRect/>
                    </a:stretch>
                  </pic:blipFill>
                  <pic:spPr>
                    <a:xfrm>
                      <a:off x="0" y="0"/>
                      <a:ext cx="5731510" cy="1377950"/>
                    </a:xfrm>
                    <a:prstGeom prst="rect">
                      <a:avLst/>
                    </a:prstGeom>
                  </pic:spPr>
                </pic:pic>
              </a:graphicData>
            </a:graphic>
          </wp:inline>
        </w:drawing>
      </w:r>
    </w:p>
    <w:p w14:paraId="7AF59F72" w14:textId="42E963E9" w:rsidR="00C57FF5" w:rsidRDefault="00C57FF5" w:rsidP="00C57FF5">
      <w:pPr>
        <w:spacing w:before="60" w:after="60"/>
        <w:divId w:val="2107192050"/>
        <w:rPr>
          <w:rFonts w:ascii="Calibri" w:eastAsia="Times New Roman" w:hAnsi="Calibri" w:cs="Calibri"/>
          <w:sz w:val="22"/>
          <w:szCs w:val="22"/>
          <w:lang w:val="fr-FR"/>
        </w:rPr>
      </w:pPr>
      <w:r w:rsidRPr="00C57FF5">
        <w:rPr>
          <w:rFonts w:ascii="Calibri" w:eastAsia="Times New Roman" w:hAnsi="Calibri" w:cs="Calibri"/>
          <w:sz w:val="22"/>
          <w:szCs w:val="22"/>
          <w:lang w:val="fr-FR"/>
        </w:rPr>
        <w:drawing>
          <wp:inline distT="0" distB="0" distL="0" distR="0" wp14:anchorId="0EAAB09F" wp14:editId="3B76B185">
            <wp:extent cx="5731510" cy="1139825"/>
            <wp:effectExtent l="0" t="0" r="2540" b="3175"/>
            <wp:docPr id="47643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34793" name=""/>
                    <pic:cNvPicPr/>
                  </pic:nvPicPr>
                  <pic:blipFill>
                    <a:blip r:embed="rId9"/>
                    <a:stretch>
                      <a:fillRect/>
                    </a:stretch>
                  </pic:blipFill>
                  <pic:spPr>
                    <a:xfrm>
                      <a:off x="0" y="0"/>
                      <a:ext cx="5731510" cy="1139825"/>
                    </a:xfrm>
                    <a:prstGeom prst="rect">
                      <a:avLst/>
                    </a:prstGeom>
                  </pic:spPr>
                </pic:pic>
              </a:graphicData>
            </a:graphic>
          </wp:inline>
        </w:drawing>
      </w:r>
    </w:p>
    <w:p w14:paraId="3078B483" w14:textId="77777777" w:rsidR="00C57FF5" w:rsidRDefault="00C57FF5" w:rsidP="00C57FF5">
      <w:pPr>
        <w:spacing w:before="60" w:after="60"/>
        <w:divId w:val="2107192050"/>
        <w:rPr>
          <w:rFonts w:ascii="Calibri" w:eastAsia="Times New Roman" w:hAnsi="Calibri" w:cs="Calibri"/>
          <w:sz w:val="22"/>
          <w:szCs w:val="22"/>
          <w:lang w:val="fr-FR"/>
        </w:rPr>
      </w:pPr>
    </w:p>
    <w:p w14:paraId="3BE45E07" w14:textId="77777777" w:rsidR="00C57FF5" w:rsidRDefault="00C57FF5" w:rsidP="00C57FF5">
      <w:pPr>
        <w:spacing w:before="60" w:after="60"/>
        <w:divId w:val="2107192050"/>
        <w:rPr>
          <w:rFonts w:ascii="Calibri" w:eastAsia="Times New Roman" w:hAnsi="Calibri" w:cs="Calibri"/>
          <w:sz w:val="22"/>
          <w:szCs w:val="22"/>
          <w:lang w:val="fr-FR"/>
        </w:rPr>
      </w:pPr>
    </w:p>
    <w:p w14:paraId="62C1B9B0" w14:textId="2606872E" w:rsidR="00000000" w:rsidRDefault="00000000">
      <w:pPr>
        <w:pStyle w:val="Heading2"/>
        <w:divId w:val="2107192050"/>
        <w:rPr>
          <w:rFonts w:ascii="Calibri" w:eastAsia="Times New Roman" w:hAnsi="Calibri" w:cs="Calibri"/>
          <w:lang w:val="fr-FR"/>
        </w:rPr>
      </w:pPr>
      <w:r>
        <w:rPr>
          <w:rFonts w:ascii="Calibri" w:eastAsia="Times New Roman" w:hAnsi="Calibri" w:cs="Calibri"/>
          <w:lang w:val="fr-FR"/>
        </w:rPr>
        <w:t xml:space="preserve">6. </w:t>
      </w:r>
      <w:r w:rsidR="00591A10">
        <w:rPr>
          <w:rFonts w:ascii="Calibri" w:eastAsia="Times New Roman" w:hAnsi="Calibri" w:cs="Calibri"/>
          <w:lang w:val="fr-FR"/>
        </w:rPr>
        <w:t>Utilisateurs</w:t>
      </w:r>
      <w:r>
        <w:rPr>
          <w:rFonts w:ascii="Calibri" w:eastAsia="Times New Roman" w:hAnsi="Calibri" w:cs="Calibri"/>
          <w:lang w:val="fr-FR"/>
        </w:rPr>
        <w:t xml:space="preserve"> et accès</w:t>
      </w:r>
    </w:p>
    <w:p w14:paraId="3CFD6F60" w14:textId="2CEEE1D8" w:rsidR="00000000"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Dans ce portail, le terme </w:t>
      </w:r>
      <w:r>
        <w:rPr>
          <w:rStyle w:val="Strong"/>
          <w:rFonts w:ascii="Calibri" w:hAnsi="Calibri" w:cs="Calibri"/>
          <w:sz w:val="22"/>
          <w:szCs w:val="22"/>
          <w:lang w:val="fr-FR"/>
        </w:rPr>
        <w:t>« client »</w:t>
      </w:r>
      <w:r>
        <w:rPr>
          <w:rFonts w:ascii="Calibri" w:hAnsi="Calibri" w:cs="Calibri"/>
          <w:sz w:val="22"/>
          <w:szCs w:val="22"/>
          <w:lang w:val="fr-FR"/>
        </w:rPr>
        <w:t xml:space="preserve"> désigne l</w:t>
      </w:r>
      <w:r w:rsidR="00591A10">
        <w:rPr>
          <w:rFonts w:ascii="Calibri" w:hAnsi="Calibri" w:cs="Calibri"/>
          <w:sz w:val="22"/>
          <w:szCs w:val="22"/>
          <w:lang w:val="fr-FR"/>
        </w:rPr>
        <w:t xml:space="preserve">e </w:t>
      </w:r>
      <w:r>
        <w:rPr>
          <w:rStyle w:val="Strong"/>
          <w:rFonts w:ascii="Calibri" w:hAnsi="Calibri" w:cs="Calibri"/>
          <w:sz w:val="22"/>
          <w:szCs w:val="22"/>
          <w:lang w:val="fr-FR"/>
        </w:rPr>
        <w:t>tenant</w:t>
      </w:r>
      <w:r>
        <w:rPr>
          <w:rFonts w:ascii="Calibri" w:hAnsi="Calibri" w:cs="Calibri"/>
          <w:sz w:val="22"/>
          <w:szCs w:val="22"/>
          <w:lang w:val="fr-FR"/>
        </w:rPr>
        <w:t xml:space="preserve"> configurable dans la section Fonctionnalités (Configuration système) : Ce ne sont pas les postes des utilisateurs finaux.</w:t>
      </w:r>
    </w:p>
    <w:p w14:paraId="61A698EE" w14:textId="77777777" w:rsidR="00000000" w:rsidRDefault="00000000">
      <w:pPr>
        <w:pStyle w:val="NormalWeb"/>
        <w:divId w:val="2107192050"/>
        <w:rPr>
          <w:rFonts w:ascii="Calibri" w:hAnsi="Calibri" w:cs="Calibri"/>
          <w:sz w:val="22"/>
          <w:szCs w:val="22"/>
          <w:lang w:val="fr-FR"/>
        </w:rPr>
      </w:pPr>
      <w:r>
        <w:rPr>
          <w:rFonts w:ascii="Calibri" w:hAnsi="Calibri" w:cs="Calibri"/>
          <w:sz w:val="22"/>
          <w:szCs w:val="22"/>
          <w:lang w:val="fr-FR"/>
        </w:rPr>
        <w:t xml:space="preserve">Les </w:t>
      </w:r>
      <w:r>
        <w:rPr>
          <w:rStyle w:val="Strong"/>
          <w:rFonts w:ascii="Calibri" w:hAnsi="Calibri" w:cs="Calibri"/>
          <w:sz w:val="22"/>
          <w:szCs w:val="22"/>
          <w:lang w:val="fr-FR"/>
        </w:rPr>
        <w:t>utilisateurs</w:t>
      </w:r>
      <w:r>
        <w:rPr>
          <w:rFonts w:ascii="Calibri" w:hAnsi="Calibri" w:cs="Calibri"/>
          <w:sz w:val="22"/>
          <w:szCs w:val="22"/>
          <w:lang w:val="fr-FR"/>
        </w:rPr>
        <w:t xml:space="preserve"> qui se connectent au portail (admins et opérateurs) le font depuis leur </w:t>
      </w:r>
      <w:r>
        <w:rPr>
          <w:rStyle w:val="Strong"/>
          <w:rFonts w:ascii="Calibri" w:hAnsi="Calibri" w:cs="Calibri"/>
          <w:sz w:val="22"/>
          <w:szCs w:val="22"/>
          <w:lang w:val="fr-FR"/>
        </w:rPr>
        <w:t>PC</w:t>
      </w:r>
      <w:r>
        <w:rPr>
          <w:rFonts w:ascii="Calibri" w:hAnsi="Calibri" w:cs="Calibri"/>
          <w:sz w:val="22"/>
          <w:szCs w:val="22"/>
          <w:lang w:val="fr-FR"/>
        </w:rPr>
        <w:t xml:space="preserve"> via un </w:t>
      </w:r>
      <w:r>
        <w:rPr>
          <w:rStyle w:val="Strong"/>
          <w:rFonts w:ascii="Calibri" w:hAnsi="Calibri" w:cs="Calibri"/>
          <w:sz w:val="22"/>
          <w:szCs w:val="22"/>
          <w:lang w:val="fr-FR"/>
        </w:rPr>
        <w:t>navigateur</w:t>
      </w:r>
      <w:r>
        <w:rPr>
          <w:rFonts w:ascii="Calibri" w:hAnsi="Calibri" w:cs="Calibri"/>
          <w:sz w:val="22"/>
          <w:szCs w:val="22"/>
          <w:lang w:val="fr-FR"/>
        </w:rPr>
        <w:t xml:space="preserve"> ; ils s’authentifient une fois auprès d’Entra </w:t>
      </w:r>
      <w:r>
        <w:rPr>
          <w:rFonts w:ascii="Calibri" w:hAnsi="Calibri" w:cs="Calibri"/>
          <w:sz w:val="22"/>
          <w:szCs w:val="22"/>
          <w:lang w:val="fr-FR"/>
        </w:rPr>
        <w:lastRenderedPageBreak/>
        <w:t>ID et accèdent soit à l’interface Admin, soit à l’interface Opérateur. Le schéma de la section 3 illustre ce flux (PC → IIS → Entra ID / SQL / Graph).</w:t>
      </w:r>
    </w:p>
    <w:p w14:paraId="37184102" w14:textId="77777777" w:rsidR="00591A10" w:rsidRDefault="00591A10">
      <w:pPr>
        <w:pStyle w:val="NormalWeb"/>
        <w:divId w:val="2107192050"/>
        <w:rPr>
          <w:rFonts w:ascii="Calibri" w:hAnsi="Calibri" w:cs="Calibri"/>
          <w:sz w:val="22"/>
          <w:szCs w:val="22"/>
          <w:lang w:val="fr-FR"/>
        </w:rPr>
      </w:pPr>
    </w:p>
    <w:p w14:paraId="6D16239B" w14:textId="77777777" w:rsidR="00591A10" w:rsidRDefault="00591A10">
      <w:pPr>
        <w:pStyle w:val="NormalWeb"/>
        <w:divId w:val="2107192050"/>
        <w:rPr>
          <w:rFonts w:ascii="Calibri" w:hAnsi="Calibri" w:cs="Calibri"/>
          <w:sz w:val="22"/>
          <w:szCs w:val="22"/>
          <w:lang w:val="fr-FR"/>
        </w:rPr>
      </w:pPr>
    </w:p>
    <w:p w14:paraId="6EFC2FED" w14:textId="77777777" w:rsidR="00591A10" w:rsidRDefault="00591A10">
      <w:pPr>
        <w:pStyle w:val="NormalWeb"/>
        <w:divId w:val="2107192050"/>
        <w:rPr>
          <w:rFonts w:ascii="Calibri" w:hAnsi="Calibri" w:cs="Calibri"/>
          <w:sz w:val="22"/>
          <w:szCs w:val="22"/>
          <w:lang w:val="fr-FR"/>
        </w:rPr>
      </w:pPr>
    </w:p>
    <w:p w14:paraId="114C6A96" w14:textId="77777777" w:rsidR="00591A10" w:rsidRDefault="00591A10">
      <w:pPr>
        <w:pStyle w:val="NormalWeb"/>
        <w:divId w:val="2107192050"/>
        <w:rPr>
          <w:rFonts w:ascii="Calibri" w:hAnsi="Calibri" w:cs="Calibri"/>
          <w:sz w:val="22"/>
          <w:szCs w:val="22"/>
          <w:lang w:val="fr-FR"/>
        </w:rPr>
      </w:pPr>
    </w:p>
    <w:p w14:paraId="43AF3CDD" w14:textId="6017C619" w:rsidR="00591A10" w:rsidRDefault="00591A10">
      <w:pPr>
        <w:pStyle w:val="NormalWeb"/>
        <w:divId w:val="2107192050"/>
        <w:rPr>
          <w:rFonts w:ascii="Calibri" w:hAnsi="Calibri" w:cs="Calibri"/>
          <w:sz w:val="22"/>
          <w:szCs w:val="22"/>
          <w:lang w:val="fr-FR"/>
        </w:rPr>
      </w:pPr>
      <w:r w:rsidRPr="00591A10">
        <w:rPr>
          <w:rFonts w:ascii="Calibri" w:hAnsi="Calibri" w:cs="Calibri"/>
          <w:sz w:val="22"/>
          <w:szCs w:val="22"/>
          <w:lang w:val="fr-FR"/>
        </w:rPr>
        <w:drawing>
          <wp:inline distT="0" distB="0" distL="0" distR="0" wp14:anchorId="0B1793E3" wp14:editId="76BC644D">
            <wp:extent cx="5731510" cy="5030470"/>
            <wp:effectExtent l="0" t="0" r="2540" b="0"/>
            <wp:docPr id="98862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4528" name=""/>
                    <pic:cNvPicPr/>
                  </pic:nvPicPr>
                  <pic:blipFill>
                    <a:blip r:embed="rId10"/>
                    <a:stretch>
                      <a:fillRect/>
                    </a:stretch>
                  </pic:blipFill>
                  <pic:spPr>
                    <a:xfrm>
                      <a:off x="0" y="0"/>
                      <a:ext cx="5731510" cy="5030470"/>
                    </a:xfrm>
                    <a:prstGeom prst="rect">
                      <a:avLst/>
                    </a:prstGeom>
                  </pic:spPr>
                </pic:pic>
              </a:graphicData>
            </a:graphic>
          </wp:inline>
        </w:drawing>
      </w:r>
    </w:p>
    <w:p w14:paraId="12BC4BD6" w14:textId="729FA354" w:rsidR="00591A10" w:rsidRDefault="00591A10" w:rsidP="00591A10">
      <w:pPr>
        <w:pStyle w:val="NormalWeb"/>
        <w:jc w:val="center"/>
        <w:divId w:val="2107192050"/>
        <w:rPr>
          <w:rFonts w:ascii="Calibri" w:hAnsi="Calibri" w:cs="Calibri"/>
          <w:sz w:val="22"/>
          <w:szCs w:val="22"/>
          <w:lang w:val="fr-FR"/>
        </w:rPr>
      </w:pPr>
    </w:p>
    <w:p w14:paraId="5BC2D458" w14:textId="7D469242" w:rsidR="00473449" w:rsidRDefault="00473449">
      <w:pPr>
        <w:pStyle w:val="NormalWeb"/>
        <w:divId w:val="2107192050"/>
        <w:rPr>
          <w:rFonts w:ascii="Calibri" w:hAnsi="Calibri" w:cs="Calibri"/>
          <w:sz w:val="22"/>
          <w:szCs w:val="22"/>
          <w:lang w:val="fr-FR"/>
        </w:rPr>
      </w:pPr>
    </w:p>
    <w:sectPr w:rsidR="00473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18CC"/>
    <w:multiLevelType w:val="multilevel"/>
    <w:tmpl w:val="E2D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02396"/>
    <w:multiLevelType w:val="multilevel"/>
    <w:tmpl w:val="DD4C6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1498F"/>
    <w:multiLevelType w:val="multilevel"/>
    <w:tmpl w:val="7EE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F60E0"/>
    <w:multiLevelType w:val="multilevel"/>
    <w:tmpl w:val="76BA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D55DE"/>
    <w:multiLevelType w:val="multilevel"/>
    <w:tmpl w:val="C02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64CC4"/>
    <w:multiLevelType w:val="multilevel"/>
    <w:tmpl w:val="9C3A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E1AD5"/>
    <w:multiLevelType w:val="multilevel"/>
    <w:tmpl w:val="01D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85CC9"/>
    <w:multiLevelType w:val="multilevel"/>
    <w:tmpl w:val="BC64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D2E01"/>
    <w:multiLevelType w:val="multilevel"/>
    <w:tmpl w:val="3FC0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145BF"/>
    <w:multiLevelType w:val="multilevel"/>
    <w:tmpl w:val="FF646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1B0C8E"/>
    <w:multiLevelType w:val="multilevel"/>
    <w:tmpl w:val="90B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330C2"/>
    <w:multiLevelType w:val="multilevel"/>
    <w:tmpl w:val="8CA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80223"/>
    <w:multiLevelType w:val="multilevel"/>
    <w:tmpl w:val="2756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A76FF3"/>
    <w:multiLevelType w:val="multilevel"/>
    <w:tmpl w:val="F4D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192809">
    <w:abstractNumId w:val="12"/>
  </w:num>
  <w:num w:numId="2" w16cid:durableId="2097315073">
    <w:abstractNumId w:val="2"/>
  </w:num>
  <w:num w:numId="3" w16cid:durableId="738556625">
    <w:abstractNumId w:val="4"/>
  </w:num>
  <w:num w:numId="4" w16cid:durableId="412967700">
    <w:abstractNumId w:val="13"/>
  </w:num>
  <w:num w:numId="5" w16cid:durableId="23219367">
    <w:abstractNumId w:val="9"/>
  </w:num>
  <w:num w:numId="6" w16cid:durableId="247422788">
    <w:abstractNumId w:val="11"/>
  </w:num>
  <w:num w:numId="7" w16cid:durableId="1109929060">
    <w:abstractNumId w:val="3"/>
  </w:num>
  <w:num w:numId="8" w16cid:durableId="111365412">
    <w:abstractNumId w:val="5"/>
  </w:num>
  <w:num w:numId="9" w16cid:durableId="961809020">
    <w:abstractNumId w:val="1"/>
  </w:num>
  <w:num w:numId="10" w16cid:durableId="1320617031">
    <w:abstractNumId w:val="0"/>
  </w:num>
  <w:num w:numId="11" w16cid:durableId="2050106566">
    <w:abstractNumId w:val="8"/>
  </w:num>
  <w:num w:numId="12" w16cid:durableId="670840700">
    <w:abstractNumId w:val="10"/>
  </w:num>
  <w:num w:numId="13" w16cid:durableId="254166728">
    <w:abstractNumId w:val="7"/>
  </w:num>
  <w:num w:numId="14" w16cid:durableId="1718697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3289"/>
    <w:rsid w:val="00473449"/>
    <w:rsid w:val="00591A10"/>
    <w:rsid w:val="008274AB"/>
    <w:rsid w:val="00951FEC"/>
    <w:rsid w:val="00AC4CF3"/>
    <w:rsid w:val="00C44B98"/>
    <w:rsid w:val="00C57FF5"/>
    <w:rsid w:val="00C83349"/>
    <w:rsid w:val="00CB7821"/>
    <w:rsid w:val="00F332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C78134"/>
  <w15:chartTrackingRefBased/>
  <w15:docId w15:val="{1CEBA9E8-18AA-454B-9DDD-9B9928C99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1A5276"/>
      </w:pBdr>
      <w:spacing w:before="100" w:beforeAutospacing="1" w:after="100" w:afterAutospacing="1"/>
      <w:outlineLvl w:val="0"/>
    </w:pPr>
    <w:rPr>
      <w:b/>
      <w:bCs/>
      <w:color w:val="1A5276"/>
      <w:kern w:val="36"/>
      <w:sz w:val="36"/>
      <w:szCs w:val="36"/>
    </w:rPr>
  </w:style>
  <w:style w:type="paragraph" w:styleId="Heading2">
    <w:name w:val="heading 2"/>
    <w:basedOn w:val="Normal"/>
    <w:link w:val="Heading2Char"/>
    <w:uiPriority w:val="9"/>
    <w:qFormat/>
    <w:pPr>
      <w:spacing w:before="288" w:after="100" w:afterAutospacing="1"/>
      <w:outlineLvl w:val="1"/>
    </w:pPr>
    <w:rPr>
      <w:b/>
      <w:bCs/>
      <w:color w:val="2874A6"/>
      <w:sz w:val="28"/>
      <w:szCs w:val="28"/>
    </w:rPr>
  </w:style>
  <w:style w:type="paragraph" w:styleId="Heading3">
    <w:name w:val="heading 3"/>
    <w:basedOn w:val="Normal"/>
    <w:link w:val="Heading3Char"/>
    <w:uiPriority w:val="9"/>
    <w:qFormat/>
    <w:pPr>
      <w:spacing w:before="240" w:after="100" w:afterAutospacing="1"/>
      <w:outlineLvl w:val="2"/>
    </w:pPr>
    <w:rPr>
      <w:b/>
      <w:bCs/>
      <w:color w:val="2E86A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44" w:after="144"/>
    </w:pPr>
  </w:style>
  <w:style w:type="paragraph" w:styleId="NormalWeb">
    <w:name w:val="Normal (Web)"/>
    <w:basedOn w:val="Normal"/>
    <w:uiPriority w:val="99"/>
    <w:semiHidden/>
    <w:unhideWhenUsed/>
    <w:pPr>
      <w:spacing w:before="144" w:after="144"/>
    </w:pPr>
  </w:style>
  <w:style w:type="paragraph" w:customStyle="1" w:styleId="schema-placeholder">
    <w:name w:val="schema-placeholder"/>
    <w:basedOn w:val="Normal"/>
    <w:pPr>
      <w:pBdr>
        <w:top w:val="dashed" w:sz="12" w:space="15" w:color="3498DB"/>
        <w:left w:val="dashed" w:sz="12" w:space="15" w:color="3498DB"/>
        <w:bottom w:val="dashed" w:sz="12" w:space="15" w:color="3498DB"/>
        <w:right w:val="dashed" w:sz="12" w:space="15" w:color="3498DB"/>
      </w:pBdr>
      <w:shd w:val="clear" w:color="auto" w:fill="F4F9FC"/>
      <w:spacing w:before="240" w:after="240"/>
      <w:jc w:val="center"/>
    </w:pPr>
    <w:rPr>
      <w:color w:val="2874A6"/>
    </w:rPr>
  </w:style>
  <w:style w:type="paragraph" w:customStyle="1" w:styleId="mermaid-block">
    <w:name w:val="mermaid-block"/>
    <w:basedOn w:val="Normal"/>
    <w:pPr>
      <w:pBdr>
        <w:top w:val="single" w:sz="6" w:space="9" w:color="DEE2E6"/>
        <w:left w:val="single" w:sz="6" w:space="9" w:color="DEE2E6"/>
        <w:bottom w:val="single" w:sz="6" w:space="9" w:color="DEE2E6"/>
        <w:right w:val="single" w:sz="6" w:space="9" w:color="DEE2E6"/>
      </w:pBdr>
      <w:shd w:val="clear" w:color="auto" w:fill="F8F9FA"/>
      <w:spacing w:before="60" w:after="60"/>
    </w:pPr>
    <w:rPr>
      <w:rFonts w:ascii="Consolas" w:hAnsi="Consolas"/>
      <w:sz w:val="18"/>
      <w:szCs w:val="18"/>
    </w:rPr>
  </w:style>
  <w:style w:type="paragraph" w:customStyle="1" w:styleId="note">
    <w:name w:val="note"/>
    <w:basedOn w:val="Normal"/>
    <w:pPr>
      <w:pBdr>
        <w:left w:val="single" w:sz="24" w:space="9" w:color="FFC107"/>
      </w:pBdr>
      <w:shd w:val="clear" w:color="auto" w:fill="FFF3CD"/>
      <w:spacing w:before="192" w:after="192"/>
    </w:pPr>
  </w:style>
  <w:style w:type="paragraph" w:customStyle="1" w:styleId="tip">
    <w:name w:val="tip"/>
    <w:basedOn w:val="Normal"/>
    <w:pPr>
      <w:pBdr>
        <w:left w:val="single" w:sz="24" w:space="9" w:color="28A745"/>
      </w:pBdr>
      <w:shd w:val="clear" w:color="auto" w:fill="D4EDDA"/>
      <w:spacing w:before="192" w:after="192"/>
    </w:pPr>
  </w:style>
  <w:style w:type="paragraph" w:customStyle="1" w:styleId="toc">
    <w:name w:val="toc"/>
    <w:basedOn w:val="Normal"/>
    <w:pPr>
      <w:spacing w:before="60" w:after="480"/>
    </w:pPr>
  </w:style>
  <w:style w:type="paragraph" w:customStyle="1" w:styleId="page-break">
    <w:name w:val="page-break"/>
    <w:basedOn w:val="Normal"/>
    <w:pPr>
      <w:pageBreakBefore/>
      <w:spacing w:before="60" w:after="60"/>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192050">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1904830385">
          <w:marLeft w:val="0"/>
          <w:marRight w:val="0"/>
          <w:marTop w:val="0"/>
          <w:marBottom w:val="48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1353</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Documentation technique IntuneWksManager — Word</vt:lpstr>
    </vt:vector>
  </TitlesOfParts>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IntuneWksManager — Word</dc:title>
  <dc:subject/>
  <dc:creator>Belhassen Mbarki</dc:creator>
  <cp:keywords/>
  <dc:description/>
  <cp:lastModifiedBy>Belhassen Mbarki</cp:lastModifiedBy>
  <cp:revision>5</cp:revision>
  <dcterms:created xsi:type="dcterms:W3CDTF">2026-02-25T11:06:00Z</dcterms:created>
  <dcterms:modified xsi:type="dcterms:W3CDTF">2026-02-25T11:28:00Z</dcterms:modified>
</cp:coreProperties>
</file>