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drawing>
          <wp:inline distT="0" distB="0" distL="0" distR="0">
            <wp:extent cx="4391025" cy="1885950"/>
            <wp:effectExtent l="0" t="0" r="0" b="0"/>
            <wp:docPr id="1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Title"/>
        <w:rPr/>
      </w:pPr>
      <w:r>
        <w:rPr/>
        <w:t xml:space="preserve">Modelo Formal de </w:t>
      </w:r>
      <w:r>
        <w:rPr>
          <w:i/>
        </w:rPr>
        <w:t>Rome2Rio</w:t>
      </w:r>
      <w:r>
        <w:rPr/>
        <w:t xml:space="preserve"> em VDM++</w:t>
      </w:r>
    </w:p>
    <w:p>
      <w:pPr>
        <w:pStyle w:val="Subtitle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i/>
          <w:i/>
          <w:color w:val="4472C4" w:themeColor="accent1"/>
        </w:rPr>
      </w:pPr>
      <w:r>
        <w:rPr>
          <w:i/>
          <w:color w:val="4472C4" w:themeColor="accent1"/>
        </w:rPr>
        <w:t>Daniela José Antão João – up201505982</w:t>
      </w:r>
    </w:p>
    <w:p>
      <w:pPr>
        <w:pStyle w:val="Normal"/>
        <w:rPr>
          <w:i/>
          <w:i/>
          <w:color w:val="4472C4" w:themeColor="accent1"/>
        </w:rPr>
      </w:pPr>
      <w:r>
        <w:rPr>
          <w:i/>
          <w:color w:val="4472C4" w:themeColor="accent1"/>
        </w:rPr>
        <w:t>Diogo Henrique de Almeida Silva Pereira – up201505318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Subtitle"/>
        <w:rPr/>
      </w:pPr>
      <w:r>
        <w:rPr/>
        <w:t>Mestrado Integrado em Engenharia Informática e Computação</w:t>
      </w:r>
    </w:p>
    <w:p>
      <w:pPr>
        <w:pStyle w:val="Subtitle"/>
        <w:rPr/>
      </w:pPr>
      <w:r>
        <w:rPr/>
        <w:t>Métodos Formais em Engenharia de Software</w: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i/>
          <w:i/>
          <w:iCs/>
          <w:color w:val="4472C4" w:themeColor="accent1"/>
          <w:spacing w:val="15"/>
          <w:sz w:val="24"/>
          <w:szCs w:val="24"/>
        </w:rPr>
      </w:pPr>
      <w:r>
        <w:rPr>
          <w:rFonts w:eastAsia="" w:cs="" w:ascii="Calibri Light" w:hAnsi="Calibri Light" w:asciiTheme="majorHAnsi" w:cstheme="majorBidi" w:eastAsiaTheme="majorEastAsia" w:hAnsiTheme="majorHAnsi"/>
          <w:i/>
          <w:iCs/>
          <w:color w:val="4472C4" w:themeColor="accent1"/>
          <w:spacing w:val="15"/>
          <w:sz w:val="24"/>
          <w:szCs w:val="24"/>
        </w:rPr>
        <w:t>Ana Paiva</w:t>
      </w:r>
    </w:p>
    <w:p>
      <w:pPr>
        <w:pStyle w:val="Normal"/>
        <w:rPr/>
      </w:pPr>
      <w:r>
        <w:rPr/>
      </w:r>
      <w:r>
        <w:br w:type="page"/>
      </w:r>
    </w:p>
    <w:sdt>
      <w:sdtPr>
        <w:docPartObj>
          <w:docPartGallery w:val="Table of Contents"/>
          <w:docPartUnique w:val="true"/>
        </w:docPartObj>
        <w:id w:val="848088601"/>
      </w:sdtPr>
      <w:sdtContent>
        <w:p>
          <w:pPr>
            <w:pStyle w:val="TOCHeading"/>
            <w:rPr/>
          </w:pPr>
          <w:r>
            <w:rPr/>
            <w:t xml:space="preserve">Indices 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r>
            <w:fldChar w:fldCharType="begin"/>
          </w:r>
          <w:r>
            <w:rPr>
              <w:webHidden/>
              <w:rStyle w:val="IndexLink"/>
            </w:rPr>
            <w:instrText> TOC \z \o "1-3" \u \h</w:instrText>
          </w:r>
          <w:r>
            <w:rPr>
              <w:webHidden/>
              <w:rStyle w:val="IndexLink"/>
            </w:rPr>
            <w:fldChar w:fldCharType="separate"/>
          </w:r>
          <w:hyperlink r:id="rId3">
            <w:r>
              <w:rPr>
                <w:webHidden/>
                <w:rStyle w:val="IndexLink"/>
                <w:lang w:val="en-US"/>
              </w:rPr>
              <w:t>1. Descrição informal do sistema e lista de requisitos</w:t>
            </w:r>
          </w:hyperlink>
          <w:r>
            <w:rPr>
              <w:vanish w:val="false"/>
            </w:rPr>
            <w:tab/>
            <w:t>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4">
            <w:r>
              <w:rPr>
                <w:webHidden/>
                <w:rStyle w:val="IndexLink"/>
                <w:lang w:val="en-US"/>
              </w:rPr>
              <w:t>1.1 Descrição informal do sistema</w:t>
            </w:r>
          </w:hyperlink>
          <w:r>
            <w:rPr>
              <w:vanish w:val="false"/>
            </w:rPr>
            <w:tab/>
            <w:t>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5">
            <w:r>
              <w:rPr>
                <w:webHidden/>
                <w:rStyle w:val="IndexLink"/>
                <w:lang w:val="en-US"/>
              </w:rPr>
              <w:t>1.2 Lista de requisitos</w:t>
            </w:r>
          </w:hyperlink>
          <w:r>
            <w:rPr>
              <w:vanish w:val="false"/>
            </w:rPr>
            <w:tab/>
            <w:t>4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6">
            <w:r>
              <w:rPr>
                <w:webHidden/>
                <w:rStyle w:val="IndexLink"/>
              </w:rPr>
              <w:t xml:space="preserve">2. Casos de Uso e Modelo UML </w:t>
            </w:r>
          </w:hyperlink>
          <w:r>
            <w:rPr>
              <w:vanish w:val="false"/>
            </w:rPr>
            <w:tab/>
            <w:t>5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jc w:val="center"/>
            <w:rPr>
              <w:rFonts w:eastAsia="" w:eastAsiaTheme="minorEastAsia"/>
              <w:lang w:eastAsia="pt-PT"/>
            </w:rPr>
          </w:pPr>
          <w:hyperlink r:id="rId7">
            <w:r>
              <w:rPr>
                <w:webHidden/>
                <w:rStyle w:val="IndexLink"/>
              </w:rPr>
              <w:t xml:space="preserve">2.1 Casos de Uso  </w:t>
            </w:r>
          </w:hyperlink>
          <w:r>
            <w:rPr>
              <w:vanish w:val="false"/>
            </w:rPr>
            <w:tab/>
            <w:t>5</w:t>
          </w:r>
          <w:bookmarkStart w:id="0" w:name="_GoBack"/>
          <w:bookmarkEnd w:id="0"/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8">
            <w:r>
              <w:rPr>
                <w:webHidden/>
                <w:rStyle w:val="IndexLink"/>
              </w:rPr>
              <w:t xml:space="preserve">2.2 Modelo UML  </w:t>
            </w:r>
          </w:hyperlink>
          <w:r>
            <w:rPr>
              <w:vanish w:val="false"/>
            </w:rPr>
            <w:tab/>
            <w:t>9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9">
            <w:r>
              <w:rPr>
                <w:webHidden/>
                <w:rStyle w:val="IndexLink"/>
              </w:rPr>
              <w:t>3. Modelo VDM++</w:t>
            </w:r>
          </w:hyperlink>
          <w:r>
            <w:rPr>
              <w:vanish w:val="false"/>
            </w:rPr>
            <w:tab/>
            <w:t>10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0">
            <w:r>
              <w:rPr>
                <w:webHidden/>
                <w:rStyle w:val="IndexLink"/>
              </w:rPr>
              <w:t xml:space="preserve">3.1 Classe User </w:t>
            </w:r>
          </w:hyperlink>
          <w:r>
            <w:rPr>
              <w:vanish w:val="false"/>
            </w:rPr>
            <w:tab/>
            <w:t>10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1">
            <w:r>
              <w:rPr>
                <w:webHidden/>
                <w:rStyle w:val="IndexLink"/>
              </w:rPr>
              <w:t>3.2 Classe Transport</w:t>
            </w:r>
          </w:hyperlink>
          <w:r>
            <w:rPr>
              <w:vanish w:val="false"/>
            </w:rPr>
            <w:tab/>
            <w:t>11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/>
          </w:pPr>
          <w:hyperlink r:id="rId12">
            <w:r>
              <w:rPr>
                <w:webHidden/>
                <w:rStyle w:val="IndexLink"/>
              </w:rPr>
              <w:t>3.3 Classe TrainStation</w:t>
            </w:r>
          </w:hyperlink>
          <w:r>
            <w:rPr>
              <w:vanish w:val="false"/>
            </w:rPr>
            <w:tab/>
            <w:t>11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3">
            <w:r>
              <w:rPr>
                <w:webHidden/>
                <w:rStyle w:val="IndexLink"/>
              </w:rPr>
              <w:t>3.4 Classe Train</w:t>
            </w:r>
          </w:hyperlink>
          <w:r>
            <w:rPr>
              <w:vanish w:val="false"/>
            </w:rPr>
            <w:tab/>
            <w:t>12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4">
            <w:r>
              <w:rPr>
                <w:webHidden/>
                <w:rStyle w:val="IndexLink"/>
              </w:rPr>
              <w:t>3.5 Classe Plane</w:t>
            </w:r>
          </w:hyperlink>
          <w:r>
            <w:rPr>
              <w:vanish w:val="false"/>
            </w:rPr>
            <w:tab/>
            <w:t>12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5">
            <w:r>
              <w:rPr>
                <w:webHidden/>
                <w:rStyle w:val="IndexLink"/>
              </w:rPr>
              <w:t>3.6 Classe Bus</w:t>
            </w:r>
          </w:hyperlink>
          <w:r>
            <w:rPr>
              <w:vanish w:val="false"/>
            </w:rPr>
            <w:tab/>
            <w:t>13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/>
          </w:pPr>
          <w:hyperlink r:id="rId16">
            <w:r>
              <w:rPr>
                <w:webHidden/>
                <w:rStyle w:val="IndexLink"/>
              </w:rPr>
              <w:t>3.7 Classe Airport</w:t>
            </w:r>
          </w:hyperlink>
          <w:r>
            <w:rPr>
              <w:vanish w:val="false"/>
            </w:rPr>
            <w:tab/>
            <w:t>13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7">
            <w:r>
              <w:rPr>
                <w:webHidden/>
                <w:rStyle w:val="IndexLink"/>
              </w:rPr>
              <w:t>3.8 Classe BusStation</w:t>
            </w:r>
          </w:hyperlink>
          <w:r>
            <w:rPr>
              <w:vanish w:val="false"/>
            </w:rPr>
            <w:tab/>
            <w:t>14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18">
            <w:r>
              <w:rPr>
                <w:webHidden/>
                <w:rStyle w:val="IndexLink"/>
              </w:rPr>
              <w:t>3.9 Classe Location</w:t>
            </w:r>
          </w:hyperlink>
          <w:r>
            <w:rPr>
              <w:vanish w:val="false"/>
            </w:rPr>
            <w:tab/>
            <w:t>14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color w:val="0563C1" w:themeColor="hyperlink"/>
              <w:u w:val="single"/>
            </w:rPr>
          </w:pPr>
          <w:hyperlink r:id="rId19">
            <w:r>
              <w:rPr>
                <w:webHidden/>
                <w:rStyle w:val="IndexLink"/>
              </w:rPr>
              <w:t>3.10 Classe Rome2Rio</w:t>
            </w:r>
          </w:hyperlink>
          <w:r>
            <w:rPr>
              <w:vanish w:val="false"/>
            </w:rPr>
            <w:tab/>
            <w:t>15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0">
            <w:r>
              <w:rPr>
                <w:webHidden/>
                <w:rStyle w:val="IndexLink"/>
              </w:rPr>
              <w:t>4. Validação do Modelo</w:t>
            </w:r>
          </w:hyperlink>
          <w:r>
            <w:rPr>
              <w:vanish w:val="false"/>
            </w:rPr>
            <w:tab/>
            <w:t>19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1">
            <w:r>
              <w:rPr>
                <w:webHidden/>
                <w:rStyle w:val="IndexLink"/>
              </w:rPr>
              <w:t>4.1 Classe TestSuiteRome2Rio</w:t>
            </w:r>
          </w:hyperlink>
          <w:r>
            <w:rPr>
              <w:vanish w:val="false"/>
            </w:rPr>
            <w:tab/>
            <w:t>19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/>
          </w:pPr>
          <w:hyperlink r:id="rId22">
            <w:r>
              <w:rPr>
                <w:webHidden/>
                <w:rStyle w:val="IndexLink"/>
              </w:rPr>
              <w:t>4.2 Testes da classe Airport</w:t>
            </w:r>
          </w:hyperlink>
          <w:r>
            <w:rPr>
              <w:vanish w:val="false"/>
            </w:rPr>
            <w:tab/>
            <w:t>20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3">
            <w:r>
              <w:rPr>
                <w:webHidden/>
                <w:rStyle w:val="IndexLink"/>
              </w:rPr>
              <w:t>4.2 Testes da classe Bus</w:t>
            </w:r>
          </w:hyperlink>
          <w:r>
            <w:rPr>
              <w:vanish w:val="false"/>
            </w:rPr>
            <w:tab/>
            <w:t>20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4">
            <w:r>
              <w:rPr>
                <w:webHidden/>
                <w:rStyle w:val="IndexLink"/>
              </w:rPr>
              <w:t>4.2 Testes da classe BusStation</w:t>
            </w:r>
          </w:hyperlink>
          <w:r>
            <w:rPr>
              <w:vanish w:val="false"/>
            </w:rPr>
            <w:tab/>
            <w:t>21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5">
            <w:r>
              <w:rPr>
                <w:webHidden/>
                <w:rStyle w:val="IndexLink"/>
              </w:rPr>
              <w:t>4.2 Testes da classe Location</w:t>
            </w:r>
          </w:hyperlink>
          <w:r>
            <w:rPr>
              <w:vanish w:val="false"/>
            </w:rPr>
            <w:tab/>
            <w:t>22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/>
          </w:pPr>
          <w:hyperlink r:id="rId26">
            <w:r>
              <w:rPr>
                <w:webHidden/>
                <w:rStyle w:val="IndexLink"/>
              </w:rPr>
              <w:t>4.2 Testes da classe Plane</w:t>
            </w:r>
          </w:hyperlink>
          <w:r>
            <w:rPr>
              <w:vanish w:val="false"/>
            </w:rPr>
            <w:tab/>
            <w:t>23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7">
            <w:r>
              <w:rPr>
                <w:webHidden/>
                <w:rStyle w:val="IndexLink"/>
              </w:rPr>
              <w:t>4.2 Testes da classe Rome2Rio</w:t>
            </w:r>
          </w:hyperlink>
          <w:r>
            <w:rPr>
              <w:vanish w:val="false"/>
            </w:rPr>
            <w:tab/>
            <w:t>23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28">
            <w:r>
              <w:rPr>
                <w:webHidden/>
                <w:rStyle w:val="IndexLink"/>
              </w:rPr>
              <w:t>4.2 Testes da classe Train</w:t>
            </w:r>
          </w:hyperlink>
          <w:r>
            <w:rPr>
              <w:vanish w:val="false"/>
            </w:rPr>
            <w:tab/>
            <w:t>24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/>
          </w:pPr>
          <w:hyperlink r:id="rId29">
            <w:r>
              <w:rPr>
                <w:webHidden/>
                <w:rStyle w:val="IndexLink"/>
              </w:rPr>
              <w:t>4.2 Testes da classe TrainStation</w:t>
            </w:r>
          </w:hyperlink>
          <w:r>
            <w:rPr>
              <w:vanish w:val="false"/>
            </w:rPr>
            <w:tab/>
            <w:t>25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30">
            <w:r>
              <w:rPr>
                <w:webHidden/>
                <w:rStyle w:val="IndexLink"/>
              </w:rPr>
              <w:t>4.2 Testes da classe Transport</w:t>
            </w:r>
          </w:hyperlink>
          <w:r>
            <w:rPr>
              <w:vanish w:val="false"/>
            </w:rPr>
            <w:tab/>
            <w:t>26</w:t>
          </w:r>
        </w:p>
        <w:p>
          <w:pPr>
            <w:pStyle w:val="Contents2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31">
            <w:r>
              <w:rPr>
                <w:webHidden/>
                <w:rStyle w:val="IndexLink"/>
              </w:rPr>
              <w:t>4.2 Testes da classe User</w:t>
            </w:r>
          </w:hyperlink>
          <w:r>
            <w:rPr>
              <w:vanish w:val="false"/>
            </w:rPr>
            <w:tab/>
            <w:t>26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32">
            <w:r>
              <w:rPr>
                <w:webHidden/>
                <w:rStyle w:val="IndexLink"/>
                <w:lang w:val="en-US"/>
              </w:rPr>
              <w:t>6. Conclusões</w:t>
            </w:r>
          </w:hyperlink>
          <w:r>
            <w:rPr>
              <w:vanish w:val="false"/>
            </w:rPr>
            <w:tab/>
            <w:t>27</w:t>
          </w:r>
        </w:p>
        <w:p>
          <w:pPr>
            <w:pStyle w:val="Contents1"/>
            <w:tabs>
              <w:tab w:val="clear" w:pos="720"/>
              <w:tab w:val="right" w:pos="9742" w:leader="dot"/>
            </w:tabs>
            <w:rPr>
              <w:rFonts w:eastAsia="" w:eastAsiaTheme="minorEastAsia"/>
              <w:lang w:eastAsia="pt-PT"/>
            </w:rPr>
          </w:pPr>
          <w:hyperlink r:id="rId33">
            <w:r>
              <w:rPr>
                <w:webHidden/>
                <w:rStyle w:val="IndexLink"/>
              </w:rPr>
              <w:t>7. Referencias</w:t>
            </w:r>
          </w:hyperlink>
          <w:r>
            <w:rPr>
              <w:vanish w:val="false"/>
            </w:rPr>
            <w:tab/>
            <w:t>28</w:t>
          </w:r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Heading1"/>
        <w:rPr>
          <w:b/>
          <w:b/>
        </w:rPr>
      </w:pPr>
      <w:bookmarkStart w:id="1" w:name="_Toc435377798"/>
      <w:r>
        <w:rPr>
          <w:b/>
        </w:rPr>
        <w:t xml:space="preserve">1. </w:t>
      </w:r>
      <w:bookmarkEnd w:id="1"/>
      <w:r>
        <w:rPr>
          <w:b/>
        </w:rPr>
        <w:t>Descrição Informal do sistema e Lista de Requisitos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Heading2"/>
        <w:numPr>
          <w:ilvl w:val="1"/>
          <w:numId w:val="24"/>
        </w:numPr>
        <w:rPr>
          <w:sz w:val="28"/>
          <w:szCs w:val="28"/>
          <w:lang w:val="en-US"/>
        </w:rPr>
      </w:pPr>
      <w:r>
        <w:rPr>
          <w:sz w:val="28"/>
          <w:szCs w:val="28"/>
        </w:rPr>
        <w:t>Descrição</w:t>
      </w:r>
      <w:r>
        <w:rPr>
          <w:sz w:val="28"/>
          <w:szCs w:val="28"/>
          <w:lang w:val="en-US"/>
        </w:rPr>
        <w:t xml:space="preserve"> Informal do Sistema</w: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45720" distB="45720" distL="114300" distR="114300" simplePos="0" locked="0" layoutInCell="1" allowOverlap="1" relativeHeight="4" wp14:anchorId="056E1EDF">
                <wp:simplePos x="0" y="0"/>
                <wp:positionH relativeFrom="column">
                  <wp:posOffset>2234565</wp:posOffset>
                </wp:positionH>
                <wp:positionV relativeFrom="paragraph">
                  <wp:posOffset>125730</wp:posOffset>
                </wp:positionV>
                <wp:extent cx="2058670" cy="621665"/>
                <wp:effectExtent l="0" t="0" r="19050" b="27305"/>
                <wp:wrapSquare wrapText="bothSides"/>
                <wp:docPr id="2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120" cy="62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</w:rPr>
                              <w:t>O sistema permite ao utilizador registar-se e editar alguma informação pessoal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175.95pt;margin-top:9.9pt;width:162pt;height:48.85pt" wp14:anchorId="056E1EDF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color w:val="auto"/>
                          <w:sz w:val="18"/>
                          <w:szCs w:val="18"/>
                        </w:rPr>
                        <w:t>O sistema permite ao utilizador registar-se e editar alguma informação pessoal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rPr>
          <w:lang w:val="en-US"/>
        </w:rPr>
      </w:pPr>
      <w:r>
        <w:rPr>
          <w:lang w:val="en-US"/>
        </w:rPr>
        <mc:AlternateContent>
          <mc:Choice Requires="wps">
            <w:drawing>
              <wp:anchor behindDoc="0" distT="0" distB="0" distL="114300" distR="114300" simplePos="0" locked="0" layoutInCell="1" allowOverlap="1" relativeHeight="3" wp14:anchorId="46712FC1">
                <wp:simplePos x="0" y="0"/>
                <wp:positionH relativeFrom="column">
                  <wp:posOffset>4336415</wp:posOffset>
                </wp:positionH>
                <wp:positionV relativeFrom="paragraph">
                  <wp:posOffset>274955</wp:posOffset>
                </wp:positionV>
                <wp:extent cx="401320" cy="306070"/>
                <wp:effectExtent l="38100" t="38100" r="19050" b="19050"/>
                <wp:wrapNone/>
                <wp:docPr id="4" name="Conexão reta unidirecion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00680" cy="305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spacing w:before="7080" w:after="160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5" wp14:anchorId="19D6F537">
                <wp:simplePos x="0" y="0"/>
                <wp:positionH relativeFrom="column">
                  <wp:posOffset>1329690</wp:posOffset>
                </wp:positionH>
                <wp:positionV relativeFrom="paragraph">
                  <wp:posOffset>2319020</wp:posOffset>
                </wp:positionV>
                <wp:extent cx="1982470" cy="629920"/>
                <wp:effectExtent l="0" t="0" r="57150" b="76200"/>
                <wp:wrapNone/>
                <wp:docPr id="5" name="Conexão reta unidirecional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800" cy="629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6" wp14:anchorId="5715ADEE">
                <wp:simplePos x="0" y="0"/>
                <wp:positionH relativeFrom="margin">
                  <wp:posOffset>3129915</wp:posOffset>
                </wp:positionH>
                <wp:positionV relativeFrom="paragraph">
                  <wp:posOffset>2328545</wp:posOffset>
                </wp:positionV>
                <wp:extent cx="315595" cy="639445"/>
                <wp:effectExtent l="0" t="0" r="85725" b="47625"/>
                <wp:wrapNone/>
                <wp:docPr id="6" name="Conexão reta unidirecional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5000" cy="63864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7" wp14:anchorId="25FF42C3">
                <wp:simplePos x="0" y="0"/>
                <wp:positionH relativeFrom="column">
                  <wp:posOffset>3520440</wp:posOffset>
                </wp:positionH>
                <wp:positionV relativeFrom="paragraph">
                  <wp:posOffset>2347595</wp:posOffset>
                </wp:positionV>
                <wp:extent cx="868045" cy="610870"/>
                <wp:effectExtent l="38100" t="0" r="28575" b="57150"/>
                <wp:wrapNone/>
                <wp:docPr id="7" name="Conexão reta unidirecional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867240" cy="6102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anchor behindDoc="0" distT="0" distB="9525" distL="114300" distR="114300" simplePos="0" locked="0" layoutInCell="1" allowOverlap="1" relativeHeight="2">
            <wp:simplePos x="0" y="0"/>
            <wp:positionH relativeFrom="margin">
              <wp:align>center</wp:align>
            </wp:positionH>
            <wp:positionV relativeFrom="paragraph">
              <wp:posOffset>211455</wp:posOffset>
            </wp:positionV>
            <wp:extent cx="6800850" cy="2619375"/>
            <wp:effectExtent l="0" t="0" r="0" b="0"/>
            <wp:wrapTight wrapText="bothSides">
              <wp:wrapPolygon edited="0">
                <wp:start x="-13" y="0"/>
                <wp:lineTo x="-13" y="21507"/>
                <wp:lineTo x="21533" y="21507"/>
                <wp:lineTo x="21533" y="0"/>
                <wp:lineTo x="-13" y="0"/>
              </wp:wrapPolygon>
            </wp:wrapTight>
            <wp:docPr id="8" name="Imagem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45720" distB="45720" distL="114300" distR="114300" simplePos="0" locked="0" layoutInCell="1" allowOverlap="1" relativeHeight="8" wp14:anchorId="3B1B5AC7">
                <wp:simplePos x="0" y="0"/>
                <wp:positionH relativeFrom="margin">
                  <wp:posOffset>2238375</wp:posOffset>
                </wp:positionH>
                <wp:positionV relativeFrom="paragraph">
                  <wp:posOffset>3165475</wp:posOffset>
                </wp:positionV>
                <wp:extent cx="2149475" cy="555625"/>
                <wp:effectExtent l="0" t="0" r="11430" b="27305"/>
                <wp:wrapSquare wrapText="bothSides"/>
                <wp:docPr id="9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8840" cy="55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color w:val="auto"/>
                                <w:sz w:val="16"/>
                                <w:szCs w:val="16"/>
                              </w:rPr>
                              <w:t>O sistema permite procurar meios de transporte inserindo locais de origem e destino</w:t>
                            </w:r>
                          </w:p>
                        </w:txbxContent>
                      </wps:txbx>
                      <wps:bodyPr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rect id="shape_0" ID="Caixa de Texto 2" fillcolor="white" stroked="t" style="position:absolute;margin-left:176.25pt;margin-top:249.25pt;width:169.15pt;height:43.65pt;mso-position-horizontal-relative:margin" wp14:anchorId="3B1B5AC7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color w:val="auto"/>
                          <w:sz w:val="16"/>
                          <w:szCs w:val="16"/>
                        </w:rPr>
                        <w:t>O sistema permite procurar meios de transporte inserindo locais de origem e destino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  <w:drawing>
          <wp:anchor behindDoc="0" distT="0" distB="2540" distL="114300" distR="123190" simplePos="0" locked="0" layoutInCell="1" allowOverlap="1" relativeHeight="9">
            <wp:simplePos x="0" y="0"/>
            <wp:positionH relativeFrom="margin">
              <wp:posOffset>-603885</wp:posOffset>
            </wp:positionH>
            <wp:positionV relativeFrom="paragraph">
              <wp:posOffset>389890</wp:posOffset>
            </wp:positionV>
            <wp:extent cx="6791325" cy="2950210"/>
            <wp:effectExtent l="0" t="0" r="0" b="0"/>
            <wp:wrapTight wrapText="bothSides">
              <wp:wrapPolygon edited="0">
                <wp:start x="-13" y="0"/>
                <wp:lineTo x="-13" y="21465"/>
                <wp:lineTo x="21564" y="21465"/>
                <wp:lineTo x="21564" y="0"/>
                <wp:lineTo x="-13" y="0"/>
              </wp:wrapPolygon>
            </wp:wrapTight>
            <wp:docPr id="11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0" distT="0" distB="0" distL="114300" distR="114300" simplePos="0" locked="0" layoutInCell="1" allowOverlap="1" relativeHeight="10" wp14:anchorId="0779DFD6">
                <wp:simplePos x="0" y="0"/>
                <wp:positionH relativeFrom="column">
                  <wp:posOffset>157480</wp:posOffset>
                </wp:positionH>
                <wp:positionV relativeFrom="paragraph">
                  <wp:posOffset>2817495</wp:posOffset>
                </wp:positionV>
                <wp:extent cx="753745" cy="677545"/>
                <wp:effectExtent l="0" t="0" r="47625" b="47625"/>
                <wp:wrapNone/>
                <wp:docPr id="12" name="Conexão reta unidirecional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3120" cy="67680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>
                          <a:tailEnd len="med" type="triangle" w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jc w:val="center"/>
        <w:rPr/>
      </w:pPr>
      <w:r>
        <w:rPr/>
        <mc:AlternateContent>
          <mc:Choice Requires="wps">
            <w:drawing>
              <wp:anchor behindDoc="1" distT="45720" distB="45720" distL="114300" distR="114300" simplePos="0" locked="0" layoutInCell="1" allowOverlap="1" relativeHeight="11" wp14:anchorId="5762EF9A">
                <wp:simplePos x="0" y="0"/>
                <wp:positionH relativeFrom="margin">
                  <wp:posOffset>1177290</wp:posOffset>
                </wp:positionH>
                <wp:positionV relativeFrom="paragraph">
                  <wp:posOffset>4445</wp:posOffset>
                </wp:positionV>
                <wp:extent cx="3992245" cy="583565"/>
                <wp:effectExtent l="0" t="0" r="28575" b="27305"/>
                <wp:wrapTight wrapText="bothSides">
                  <wp:wrapPolygon edited="0">
                    <wp:start x="0" y="0"/>
                    <wp:lineTo x="0" y="21906"/>
                    <wp:lineTo x="21652" y="21906"/>
                    <wp:lineTo x="21652" y="0"/>
                    <wp:lineTo x="0" y="0"/>
                  </wp:wrapPolygon>
                </wp:wrapTight>
                <wp:docPr id="13" name="Caixa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1680" cy="582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spacing w:before="0" w:after="160"/>
                              <w:rPr/>
                            </w:pPr>
                            <w:r>
                              <w:rPr>
                                <w:color w:val="auto"/>
                                <w:sz w:val="18"/>
                                <w:szCs w:val="18"/>
                              </w:rPr>
                              <w:t>O sistema permite visualizar todos os meios de transporte (avião, comboio, autocarro) disponíveis de um local para outro.</w:t>
                            </w:r>
                          </w:p>
                        </w:txbxContent>
                      </wps:txbx>
                      <wps:bodyPr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Caixa de Texto 2" fillcolor="white" stroked="t" style="position:absolute;margin-left:92.7pt;margin-top:0.35pt;width:314.25pt;height:45.85pt;mso-position-horizontal-relative:margin" wp14:anchorId="5762EF9A">
                <w10:wrap type="square"/>
                <v:fill o:detectmouseclick="t" type="solid" color2="black"/>
                <v:stroke color="black" weight="9360" joinstyle="miter" endcap="flat"/>
                <v:textbox>
                  <w:txbxContent>
                    <w:p>
                      <w:pPr>
                        <w:pStyle w:val="FrameContents"/>
                        <w:spacing w:before="0" w:after="160"/>
                        <w:rPr/>
                      </w:pPr>
                      <w:r>
                        <w:rPr>
                          <w:color w:val="auto"/>
                          <w:sz w:val="18"/>
                          <w:szCs w:val="18"/>
                        </w:rPr>
                        <w:t>O sistema permite visualizar todos os meios de transporte (avião, comboio, autocarro) disponíveis de um local para outro.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jc w:val="center"/>
        <w:rPr/>
      </w:pPr>
      <w:r>
        <w:rPr/>
      </w:r>
    </w:p>
    <w:p>
      <w:pPr>
        <w:pStyle w:val="Heading2"/>
        <w:rPr>
          <w:sz w:val="28"/>
          <w:szCs w:val="28"/>
          <w:lang w:val="en-US"/>
        </w:rPr>
      </w:pPr>
      <w:bookmarkStart w:id="2" w:name="_Toc435377800"/>
      <w:r>
        <w:rPr>
          <w:sz w:val="28"/>
          <w:szCs w:val="28"/>
          <w:lang w:val="en-US"/>
        </w:rPr>
        <w:t>1.2 List</w:t>
      </w:r>
      <w:bookmarkEnd w:id="2"/>
      <w:r>
        <w:rPr>
          <w:sz w:val="28"/>
          <w:szCs w:val="28"/>
          <w:lang w:val="en-US"/>
        </w:rPr>
        <w:t xml:space="preserve">a de </w:t>
      </w:r>
      <w:r>
        <w:rPr>
          <w:sz w:val="28"/>
          <w:szCs w:val="28"/>
        </w:rPr>
        <w:t>requisitos</w:t>
      </w:r>
    </w:p>
    <w:p>
      <w:pPr>
        <w:pStyle w:val="Normal"/>
        <w:rPr>
          <w:b/>
          <w:b/>
        </w:rPr>
      </w:pPr>
      <w:r>
        <w:rPr>
          <w:b/>
        </w:rPr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831"/>
        <w:gridCol w:w="2831"/>
        <w:gridCol w:w="2832"/>
      </w:tblGrid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ID - Nome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Prioridade 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10" w:leader="none"/>
              </w:tabs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ab/>
              <w:t>Descrição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R1 – Registo no Sistema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645" w:leader="none"/>
              </w:tabs>
              <w:spacing w:lineRule="auto" w:line="240" w:before="0" w:after="0"/>
              <w:rPr/>
            </w:pPr>
            <w:r>
              <w:rPr/>
              <w:tab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Permitir que uma pessoa se possa registar na plataforma utilizando email, password e nome. Um utilizador não consegue criar uma conta se o email já estiver registado no sistema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R2- Iniciar sessão no sistema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Permitir que um utilizador registado possa fazer login e logout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R3- Editar perfil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Permitir que um utilizador altere o nome 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R4- Visualizar perfil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um utilizador possa visualizar o seu próprio perfil com o seu nome e com o nome que pretende que seja visível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R5- Alterar password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altere a sua password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R6 – Procurar Transporte de uma cidade para outra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transportes possíveis introduzindo a cidade de origem e a cidade de destino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R7 – Procurar Avião de uma cidade para outra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aviões disponíveis introduzindo a cidade de origem e a cidade de destino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R8-Procurar Comboio de uma cidade para outra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comboios disponíveis introduzindo a cidade de origem e a cidade de destino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R9 – Procurar autocarro de uma cidade para outra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comboios disponíveis introduzindo a cidade de origem e a cidade de destino</w:t>
            </w:r>
          </w:p>
        </w:tc>
      </w:tr>
      <w:tr>
        <w:trPr/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R10- Procurar todos os destinos possíveis a partir de uma cidade</w:t>
            </w:r>
          </w:p>
        </w:tc>
        <w:tc>
          <w:tcPr>
            <w:tcW w:w="2831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Obrigatório</w:t>
            </w:r>
          </w:p>
        </w:tc>
        <w:tc>
          <w:tcPr>
            <w:tcW w:w="2832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todos os destinos possíveis introduzindo a cidade de origem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rPr>
          <w:b/>
          <w:b/>
        </w:rPr>
      </w:pPr>
      <w:bookmarkStart w:id="3" w:name="_Toc435377801"/>
      <w:r>
        <w:rPr>
          <w:b/>
        </w:rPr>
        <w:t xml:space="preserve">2. </w:t>
      </w:r>
      <w:bookmarkEnd w:id="3"/>
      <w:r>
        <w:rPr>
          <w:b/>
        </w:rPr>
        <w:t>Casos de Uso e Modelo UML</w:t>
      </w:r>
    </w:p>
    <w:p>
      <w:pPr>
        <w:pStyle w:val="Heading1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2.1 Casos de Uso</w:t>
      </w:r>
    </w:p>
    <w:p>
      <w:pPr>
        <w:pStyle w:val="Normal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Registo de um utilizador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Um utilizador não registado pode registar-se para usufruir de todas as funcionalidades do sistema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email inserido para registo não pode encontrar-se entre os utilizadores registados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. O email inserido tem entre 1 a 255 caracteres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A password inserida tem entre 1 a 29 caracteres</w:t>
            </w:r>
          </w:p>
          <w:p>
            <w:pPr>
              <w:pStyle w:val="ListParagraph"/>
              <w:numPr>
                <w:ilvl w:val="0"/>
                <w:numId w:val="1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nome tem entre 1 a 49 caracteres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email inserido passa a encontrar-se nos utilizadores registados.</w:t>
            </w:r>
          </w:p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3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utilizador insere o seu email.</w:t>
            </w:r>
          </w:p>
          <w:p>
            <w:pPr>
              <w:pStyle w:val="ListParagraph"/>
              <w:numPr>
                <w:ilvl w:val="0"/>
                <w:numId w:val="23"/>
              </w:numPr>
              <w:spacing w:lineRule="auto" w:line="240" w:before="0" w:after="0"/>
              <w:contextualSpacing/>
              <w:rPr/>
            </w:pPr>
            <w:r>
              <w:rPr/>
              <w:t>O utilizador insere a sua password.</w:t>
            </w:r>
          </w:p>
          <w:p>
            <w:pPr>
              <w:pStyle w:val="ListParagraph"/>
              <w:numPr>
                <w:ilvl w:val="0"/>
                <w:numId w:val="23"/>
              </w:numPr>
              <w:spacing w:lineRule="auto" w:line="240" w:before="0" w:after="0"/>
              <w:contextualSpacing/>
              <w:rPr/>
            </w:pPr>
            <w:r>
              <w:rPr/>
              <w:t>O utilizador insere o seu nome.</w:t>
            </w:r>
          </w:p>
        </w:tc>
      </w:tr>
    </w:tbl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Iniciar sessão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Um utilizador registado pode iniciar sessão para usufruir das funcionalidades do sistema.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/>
            </w:pPr>
            <w:r>
              <w:rPr/>
              <w:t>O email inserido para o início de sessão encontra-se entre os utilizadores registados</w:t>
            </w:r>
          </w:p>
          <w:p>
            <w:pPr>
              <w:pStyle w:val="ListParagraph"/>
              <w:numPr>
                <w:ilvl w:val="0"/>
                <w:numId w:val="3"/>
              </w:numPr>
              <w:spacing w:lineRule="auto" w:line="240" w:before="0" w:after="0"/>
              <w:contextualSpacing/>
              <w:rPr/>
            </w:pPr>
            <w:r>
              <w:rPr/>
              <w:t>Não existe nenhum utilizador com sessão iniciada</w:t>
            </w:r>
          </w:p>
          <w:p>
            <w:pPr>
              <w:pStyle w:val="Normal"/>
              <w:spacing w:lineRule="auto" w:line="240" w:before="0" w:after="0"/>
              <w:ind w:left="360" w:hanging="0"/>
              <w:rPr/>
            </w:pPr>
            <w:r>
              <w:rPr/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2"/>
              </w:numPr>
              <w:spacing w:lineRule="auto" w:line="240" w:before="0" w:after="0"/>
              <w:contextualSpacing/>
              <w:rPr/>
            </w:pPr>
            <w:r>
              <w:rPr/>
              <w:t>Passa a existir a sessão iniciada do utilizador em questão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(não especificado)</w:t>
            </w:r>
          </w:p>
        </w:tc>
      </w:tr>
    </w:tbl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Terminar Sessão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Um utilizador com sessão iniciada pode terminar sessão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4"/>
              </w:numPr>
              <w:spacing w:lineRule="auto" w:line="240" w:before="0" w:after="0"/>
              <w:contextualSpacing/>
              <w:rPr/>
            </w:pPr>
            <w:r>
              <w:rPr/>
              <w:t>Existe um utilizador com sessão iniciada.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1"/>
              </w:numPr>
              <w:spacing w:lineRule="auto" w:line="240" w:before="0" w:after="0"/>
              <w:contextualSpacing/>
              <w:rPr/>
            </w:pPr>
            <w:r>
              <w:rPr/>
              <w:t>O utilizador passa a ser indefinido.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(não especificado)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Visualizar perfil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Um utilizador pode visualizar o seu próprio perfil com o seu nome e com o nome que pretende que seja visível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5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iniciada.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(não especificado)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Editar perfil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 xml:space="preserve">Um utilizador pode alterar o seu nome 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6"/>
              </w:numPr>
              <w:spacing w:lineRule="auto" w:line="240" w:before="0" w:after="0"/>
              <w:contextualSpacing/>
              <w:rPr/>
            </w:pPr>
            <w:r>
              <w:rPr/>
              <w:t>O nome inserido tem entre 1 a 49 caracteres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9"/>
              </w:numPr>
              <w:spacing w:lineRule="auto" w:line="240" w:before="0" w:after="0"/>
              <w:contextualSpacing/>
              <w:rPr/>
            </w:pPr>
            <w:r>
              <w:rPr/>
              <w:t>O nome passa a ser o novo nome inserido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20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Inserir novo nome</w:t>
            </w:r>
          </w:p>
          <w:p>
            <w:pPr>
              <w:pStyle w:val="ListParagraph"/>
              <w:numPr>
                <w:ilvl w:val="0"/>
                <w:numId w:val="20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programa passa a mostrar o novo nome inserido</w:t>
            </w:r>
          </w:p>
        </w:tc>
      </w:tr>
    </w:tbl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Alterar password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Um utilizador pode alterar a sua password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7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7"/>
              </w:numPr>
              <w:spacing w:lineRule="auto" w:line="240" w:before="0" w:after="0"/>
              <w:contextualSpacing/>
              <w:rPr/>
            </w:pPr>
            <w:r>
              <w:rPr/>
              <w:t>O password inserido tem entre 1 a 29 caracteres.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8"/>
              </w:numPr>
              <w:spacing w:lineRule="auto" w:line="240" w:before="0" w:after="0"/>
              <w:contextualSpacing/>
              <w:rPr/>
            </w:pPr>
            <w:r>
              <w:rPr/>
              <w:t>A password passa a ser a password inserida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(não especificado)</w:t>
            </w:r>
          </w:p>
        </w:tc>
      </w:tr>
    </w:tbl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Procurar Transporte de uma cidade para outra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transportes possíveis introduzindo a cidade de origem e a cidade de destino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8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8"/>
              </w:numPr>
              <w:spacing w:lineRule="auto" w:line="240" w:before="0" w:after="0"/>
              <w:contextualSpacing/>
              <w:rPr/>
            </w:pPr>
            <w:r>
              <w:rPr/>
              <w:t>A cidade de origem e destino devem existir no sistema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 xml:space="preserve">      </w:t>
            </w: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utilizador introduz a cidade de origem e destino</w:t>
            </w:r>
          </w:p>
          <w:p>
            <w:pPr>
              <w:pStyle w:val="ListParagraph"/>
              <w:numPr>
                <w:ilvl w:val="0"/>
                <w:numId w:val="13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programa mostra todos os meios de transporte disponíveis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Procurar Avião de uma cidade para outra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aviões disponíveis introduzindo a cidade de origem e a cidade de destino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9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9"/>
              </w:numPr>
              <w:spacing w:lineRule="auto" w:line="240" w:before="0" w:after="0"/>
              <w:contextualSpacing/>
              <w:rPr/>
            </w:pPr>
            <w:r>
              <w:rPr/>
              <w:t>A cidade de origem e destino devem existir no sistema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 xml:space="preserve">      </w:t>
            </w: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4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utilizador introduz a cidade de origem e destino</w:t>
            </w:r>
          </w:p>
          <w:p>
            <w:pPr>
              <w:pStyle w:val="ListParagraph"/>
              <w:numPr>
                <w:ilvl w:val="0"/>
                <w:numId w:val="14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programa mostra todos os aviões disponíveis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Procurar Comboio de uma cidade para outra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comboios disponíveis introduzindo a cidade de origem e a cidade de destino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0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10"/>
              </w:numPr>
              <w:spacing w:lineRule="auto" w:line="240" w:before="0" w:after="0"/>
              <w:contextualSpacing/>
              <w:rPr/>
            </w:pPr>
            <w:r>
              <w:rPr/>
              <w:t>A cidade de origem e destino devem existir no sistema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 xml:space="preserve">      </w:t>
            </w: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5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utilizador introduz a cidade de origem e destino</w:t>
            </w:r>
          </w:p>
          <w:p>
            <w:pPr>
              <w:pStyle w:val="ListParagraph"/>
              <w:numPr>
                <w:ilvl w:val="0"/>
                <w:numId w:val="15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programa mostra todos comboios disponíveis</w:t>
            </w:r>
          </w:p>
        </w:tc>
      </w:tr>
    </w:tbl>
    <w:p>
      <w:pPr>
        <w:pStyle w:val="Normal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Procurar autocarro de uma cidade para outra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os comboios disponíveis introduzindo a cidade de origem e a cidade de destino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1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11"/>
              </w:numPr>
              <w:spacing w:lineRule="auto" w:line="240" w:before="0" w:after="0"/>
              <w:contextualSpacing/>
              <w:rPr/>
            </w:pPr>
            <w:r>
              <w:rPr/>
              <w:t>A cidade de origem e destino devem existir no sistema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 xml:space="preserve">      </w:t>
            </w: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6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utilizador introduz a cidade de origem e destino</w:t>
            </w:r>
          </w:p>
          <w:p>
            <w:pPr>
              <w:pStyle w:val="ListParagraph"/>
              <w:numPr>
                <w:ilvl w:val="0"/>
                <w:numId w:val="16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>O programa mostra todos os autocarros disponíveis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tbl>
      <w:tblPr>
        <w:tblStyle w:val="TabelacomGrelha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4247"/>
        <w:gridCol w:w="4246"/>
      </w:tblGrid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Cenário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Procurar todos os destinos possíveis a partir de uma cidade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Descrição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Permite que o utilizador encontre todos os destinos possíveis introduzindo a cidade de origem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Pré-condições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2"/>
              </w:numPr>
              <w:spacing w:lineRule="auto" w:line="240" w:before="0" w:after="0"/>
              <w:contextualSpacing/>
              <w:rPr/>
            </w:pPr>
            <w:r>
              <w:rPr/>
              <w:t>O utilizador deve ter sessão iniciada</w:t>
            </w:r>
          </w:p>
          <w:p>
            <w:pPr>
              <w:pStyle w:val="ListParagraph"/>
              <w:numPr>
                <w:ilvl w:val="0"/>
                <w:numId w:val="12"/>
              </w:numPr>
              <w:spacing w:lineRule="auto" w:line="240" w:before="0" w:after="0"/>
              <w:contextualSpacing/>
              <w:rPr/>
            </w:pPr>
            <w:r>
              <w:rPr/>
              <w:t>A cidade de origem deve existir no sistema</w:t>
            </w:r>
          </w:p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</w:r>
          </w:p>
        </w:tc>
      </w:tr>
      <w:tr>
        <w:trPr>
          <w:trHeight w:val="365" w:hRule="atLeast"/>
        </w:trPr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 xml:space="preserve">Pós-condições 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spacing w:lineRule="auto" w:line="240" w:before="0" w:after="0"/>
              <w:contextualSpacing/>
              <w:rPr/>
            </w:pPr>
            <w:r>
              <w:rPr/>
              <w:t xml:space="preserve">      </w:t>
            </w:r>
            <w:r>
              <w:rPr/>
              <w:t>(não especificado)</w:t>
            </w:r>
          </w:p>
        </w:tc>
      </w:tr>
      <w:tr>
        <w:trPr/>
        <w:tc>
          <w:tcPr>
            <w:tcW w:w="4247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Passos</w:t>
            </w:r>
          </w:p>
        </w:tc>
        <w:tc>
          <w:tcPr>
            <w:tcW w:w="4246" w:type="dxa"/>
            <w:tcBorders/>
            <w:shd w:fill="auto" w:val="clear"/>
          </w:tcPr>
          <w:p>
            <w:pPr>
              <w:pStyle w:val="ListParagraph"/>
              <w:numPr>
                <w:ilvl w:val="0"/>
                <w:numId w:val="17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 xml:space="preserve">O utilizador introduz a cidade de origem </w:t>
            </w:r>
          </w:p>
          <w:p>
            <w:pPr>
              <w:pStyle w:val="ListParagraph"/>
              <w:numPr>
                <w:ilvl w:val="0"/>
                <w:numId w:val="17"/>
              </w:numPr>
              <w:spacing w:lineRule="auto" w:line="240" w:before="0" w:after="0"/>
              <w:contextualSpacing/>
              <w:jc w:val="center"/>
              <w:rPr/>
            </w:pPr>
            <w:r>
              <w:rPr/>
              <w:t xml:space="preserve">O programa mostra todos os destinos possíveis a partir daquela cidade </w:t>
            </w:r>
          </w:p>
        </w:tc>
      </w:tr>
    </w:tbl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2.1 Modelo UML</w:t>
      </w:r>
    </w:p>
    <w:p>
      <w:pPr>
        <w:pStyle w:val="Normal"/>
        <w:ind w:left="360" w:hanging="0"/>
        <w:rPr/>
      </w:pPr>
      <w:r>
        <w:rPr/>
      </w:r>
    </w:p>
    <w:p>
      <w:pPr>
        <w:pStyle w:val="Normal"/>
        <w:ind w:left="360" w:hanging="0"/>
        <w:rPr/>
      </w:pPr>
      <w:r>
        <w:rPr/>
        <w:drawing>
          <wp:anchor behindDoc="0" distT="0" distB="635" distL="114300" distR="114300" simplePos="0" locked="0" layoutInCell="1" allowOverlap="1" relativeHeight="12">
            <wp:simplePos x="0" y="0"/>
            <wp:positionH relativeFrom="page">
              <wp:align>left</wp:align>
            </wp:positionH>
            <wp:positionV relativeFrom="paragraph">
              <wp:posOffset>241300</wp:posOffset>
            </wp:positionV>
            <wp:extent cx="7506335" cy="4342765"/>
            <wp:effectExtent l="0" t="0" r="0" b="0"/>
            <wp:wrapTight wrapText="bothSides">
              <wp:wrapPolygon edited="0">
                <wp:start x="-13" y="0"/>
                <wp:lineTo x="-13" y="21460"/>
                <wp:lineTo x="21517" y="21460"/>
                <wp:lineTo x="21517" y="0"/>
                <wp:lineTo x="-13" y="0"/>
              </wp:wrapPolygon>
            </wp:wrapTight>
            <wp:docPr id="15" name="Imagem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1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633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360" w:hanging="0"/>
        <w:rPr/>
      </w:pPr>
      <w:r>
        <w:rPr/>
      </w:r>
    </w:p>
    <w:tbl>
      <w:tblPr>
        <w:tblStyle w:val="TabelacomGrelha"/>
        <w:tblpPr w:bottomFromText="0" w:horzAnchor="margin" w:leftFromText="141" w:rightFromText="141" w:tblpX="0" w:tblpY="9" w:topFromText="0" w:vertAnchor="text"/>
        <w:tblW w:w="8494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2018"/>
        <w:gridCol w:w="6475"/>
      </w:tblGrid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Classe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Descrição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Rome2Rio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Nesta classe são definidas as cidades de destino e origem, aviões, comboios e autocarros e utilizadores. Contém as funções de </w:t>
            </w:r>
            <w:r>
              <w:rPr>
                <w:i/>
              </w:rPr>
              <w:t>login</w:t>
            </w:r>
            <w:r>
              <w:rPr/>
              <w:t xml:space="preserve">, </w:t>
            </w:r>
            <w:r>
              <w:rPr>
                <w:i/>
              </w:rPr>
              <w:t>logout</w:t>
            </w:r>
            <w:r>
              <w:rPr/>
              <w:t xml:space="preserve"> , pesquisa de transporte, etc.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Transport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Superclasse que define um transporte com o seu id.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Location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Classe que define uma localização como um par cidade-país.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User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Classe que define um utilizador com um email, nome, password.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Plane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Classe filha de </w:t>
            </w:r>
            <w:r>
              <w:rPr>
                <w:i/>
              </w:rPr>
              <w:t>Transport</w:t>
            </w:r>
            <w:r>
              <w:rPr/>
              <w:t xml:space="preserve"> que define um avião tendo em conta o id, localização de origem e localização de destino.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Train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Classe filha de </w:t>
            </w:r>
            <w:r>
              <w:rPr>
                <w:i/>
              </w:rPr>
              <w:t>Transport</w:t>
            </w:r>
            <w:r>
              <w:rPr/>
              <w:t xml:space="preserve"> que define um comboio tendo em conta o id, localização de origem e localização de destino.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Bus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Classe filha de </w:t>
            </w:r>
            <w:r>
              <w:rPr>
                <w:i/>
              </w:rPr>
              <w:t>Transport</w:t>
            </w:r>
            <w:r>
              <w:rPr/>
              <w:t xml:space="preserve"> que define um autocarro tendo em conta o id, localização de origem e localização de destino.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TrainStation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Classe que define uma estação de comboios tendo em conta o nome e a sua localização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BusStation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Classe que define uma estação de autocarros tendo em conta o nome e a sua localização</w:t>
            </w:r>
          </w:p>
        </w:tc>
      </w:tr>
      <w:tr>
        <w:trPr/>
        <w:tc>
          <w:tcPr>
            <w:tcW w:w="2018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>
                <w:rFonts w:ascii="Consolas" w:hAnsi="Consolas" w:cs="Consolas"/>
                <w:i/>
                <w:i/>
                <w:lang w:val="en-US"/>
              </w:rPr>
            </w:pPr>
            <w:r>
              <w:rPr>
                <w:rFonts w:cs="Consolas" w:ascii="Consolas" w:hAnsi="Consolas"/>
                <w:i/>
                <w:lang w:val="en-US"/>
              </w:rPr>
              <w:t>Airport</w:t>
            </w:r>
          </w:p>
        </w:tc>
        <w:tc>
          <w:tcPr>
            <w:tcW w:w="6475" w:type="dxa"/>
            <w:tcBorders/>
            <w:shd w:fill="auto" w:val="clear"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Classe que define um aeroporto tendo em conta o nome e a sua localização</w:t>
            </w:r>
          </w:p>
        </w:tc>
      </w:tr>
    </w:tbl>
    <w:p>
      <w:pPr>
        <w:pStyle w:val="Normal"/>
        <w:rPr/>
      </w:pPr>
      <w:r>
        <w:rPr/>
      </w:r>
    </w:p>
    <w:p>
      <w:pPr>
        <w:pStyle w:val="Heading1"/>
        <w:rPr>
          <w:b/>
          <w:b/>
        </w:rPr>
      </w:pPr>
      <w:bookmarkStart w:id="4" w:name="_Toc435377804"/>
      <w:r>
        <w:rPr>
          <w:b/>
        </w:rPr>
        <w:t xml:space="preserve">3. </w:t>
      </w:r>
      <w:bookmarkEnd w:id="4"/>
      <w:r>
        <w:rPr>
          <w:b/>
        </w:rPr>
        <w:t xml:space="preserve">Modelo VDM++ </w:t>
      </w:r>
    </w:p>
    <w:p>
      <w:pPr>
        <w:pStyle w:val="Heading2"/>
        <w:rPr>
          <w:sz w:val="28"/>
          <w:szCs w:val="28"/>
        </w:rPr>
      </w:pPr>
      <w:bookmarkStart w:id="5" w:name="_Toc435377805"/>
      <w:r>
        <w:rPr>
          <w:sz w:val="28"/>
          <w:szCs w:val="28"/>
        </w:rPr>
        <w:t xml:space="preserve">3.1 Classe </w:t>
      </w:r>
      <w:bookmarkEnd w:id="5"/>
      <w:r>
        <w:rPr>
          <w:i/>
          <w:sz w:val="28"/>
          <w:szCs w:val="28"/>
        </w:rPr>
        <w:t>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class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sz w:val="20"/>
          <w:szCs w:val="20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email: String:=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name: String:=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password: String:=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: String*String*String ==&gt;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User (e, n, p)==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>email:=e;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name:=n;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password:=p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 &gt; 0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 &lt; 256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&gt; 0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&lt; 30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 &gt; 0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 &lt; 50;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Get email of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getEmail 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getEmail() ==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email;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Get name of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getName 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getName() ==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Get password of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getPassword 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getPassword() ==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password;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Set name</w:t>
        <w:tab/>
        <w:t>of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setName: String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setName(n)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name := 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;)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post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 = 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Set password of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setPassword: String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setPassword(p)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password:= p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;)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post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password = p;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3.2 Classe</w:t>
      </w:r>
      <w:r>
        <w:rPr>
          <w:i/>
          <w:sz w:val="28"/>
          <w:szCs w:val="28"/>
          <w:lang w:val="en-GB"/>
        </w:rPr>
        <w:t xml:space="preserve"> Transport</w:t>
      </w:r>
    </w:p>
    <w:p>
      <w:pPr>
        <w:pStyle w:val="Normal"/>
        <w:spacing w:lineRule="auto" w:line="240" w:before="0" w:after="0"/>
        <w:rPr>
          <w:lang w:val="en-GB"/>
        </w:rPr>
      </w:pPr>
      <w:r>
        <w:rPr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types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id: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==&gt; Transport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Transport(i)==(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id:=i;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getId: ()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getId()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id);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operations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functions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functiones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traces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Combinatorial Test Traces here</w:t>
      </w:r>
    </w:p>
    <w:p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</w:t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3.3 Classe </w:t>
      </w:r>
      <w:r>
        <w:rPr>
          <w:i/>
          <w:sz w:val="28"/>
          <w:szCs w:val="28"/>
          <w:lang w:val="en-GB"/>
        </w:rPr>
        <w:t>TrainStation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name:String;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location: Location;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Returns the name of the airport in the Airport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 : String*Location ==&gt; TrainStation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TrainStation (n, l)==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name:=n;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location:=l;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getName: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getName()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getLocation: () ==&gt;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getLocation()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</w:t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ListParagraph"/>
        <w:rPr>
          <w:lang w:val="en-GB"/>
        </w:rPr>
      </w:pPr>
      <w:r>
        <w:rPr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3.4 Classe </w:t>
      </w:r>
      <w:r>
        <w:rPr>
          <w:i/>
          <w:sz w:val="28"/>
          <w:szCs w:val="28"/>
          <w:lang w:val="en-GB"/>
        </w:rPr>
        <w:t>Train</w:t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destinyStation: TrainStation;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originStation: TrainStation;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* TrainStation * TrainStation ==&gt; Train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Train (i, ds, os)==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>Transport(i);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destinyStation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:=ds;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originStation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:=os;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getDestinyStation: () ==&gt; TrainStation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getDestinyStation()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getOriginStation: () ==&gt; TrainStation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getOriginStation()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ListParagraph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3.5 Classe </w:t>
      </w:r>
      <w:r>
        <w:rPr>
          <w:i/>
          <w:sz w:val="28"/>
          <w:szCs w:val="28"/>
          <w:lang w:val="en-GB"/>
        </w:rPr>
        <w:t>Plane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destinyStation: Airport;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originStation: Airport;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* Airport * Airport ==&gt; Plane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Plane(i, ds, os)==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>Transport(i);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destinyStation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:=ds;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originStation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:=os;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getDestinyStation: () ==&gt; Airport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getDestinyStation()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getOriginStation: () ==&gt; Airport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getOriginStation()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3.6 Classe</w:t>
      </w:r>
      <w:r>
        <w:rPr>
          <w:i/>
          <w:sz w:val="28"/>
          <w:szCs w:val="28"/>
          <w:lang w:val="en-GB"/>
        </w:rPr>
        <w:t xml:space="preserve"> Bus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b/>
          <w:b/>
          <w:bCs/>
          <w:color w:val="7F0055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destinyStation: BusStation;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originStation: BusStation;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nat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* BusStation * BusStation ==&gt; Bus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Bus (i, ds, os)==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Transport(i);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destinyStation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:=ds;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originStation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:=os;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getDestinyStation: () ==&gt; BusStation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getDestinyStation()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getOriginStation: () ==&gt; BusStation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getOriginStation()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originStation);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3.7 Classe </w:t>
      </w:r>
      <w:r>
        <w:rPr>
          <w:i/>
          <w:sz w:val="28"/>
          <w:szCs w:val="28"/>
          <w:lang w:val="en-GB"/>
        </w:rPr>
        <w:t>Airport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name:String;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location: Location;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Returns the name of the airport in the Airport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 : String*Location ==&gt; Airport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Airport (n, l)==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name:=n;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location:=l;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getName: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getName()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getLocation: () ==&gt;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getLocation()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3.8 Classe </w:t>
      </w:r>
      <w:r>
        <w:rPr>
          <w:i/>
          <w:sz w:val="28"/>
          <w:szCs w:val="28"/>
          <w:lang w:val="en-GB"/>
        </w:rPr>
        <w:t>BusStation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b/>
          <w:b/>
          <w:bCs/>
          <w:color w:val="7F0055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</w:r>
    </w:p>
    <w:p>
      <w:pPr>
        <w:pStyle w:val="ListParagraph"/>
        <w:spacing w:lineRule="auto" w:line="240" w:before="0" w:after="0"/>
        <w:ind w:left="360" w:hanging="0"/>
        <w:contextualSpacing/>
        <w:rPr>
          <w:rFonts w:ascii="Courier New" w:hAnsi="Courier New" w:cs="Courier New"/>
          <w:b/>
          <w:b/>
          <w:bCs/>
          <w:color w:val="7F0055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name: 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location: Location;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Returns the name of the airport in the Airport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 : String*Location ==&gt; BusStation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BusStation (n, l)==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name:=n;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location:=l;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getName: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getName()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name);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getLocation: () ==&gt;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getLocation()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3.9 Classe</w:t>
      </w:r>
      <w:r>
        <w:rPr>
          <w:i/>
          <w:sz w:val="28"/>
          <w:szCs w:val="28"/>
          <w:lang w:val="en-GB"/>
        </w:rPr>
        <w:t xml:space="preserve"> Location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city : 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country : 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inv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city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inv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country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Create a new Location object with all necessary parameters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Location: String * String ==&gt;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Location(c, p) == (city := c; country := p;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self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[];</w:t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GETS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Returns the name of the city in the Location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getCity: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getCity()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city);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 the name of the country in the Location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getCountry: () ==&gt; String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getCountry() == (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country);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SETS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Changes the name of the city in the Location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setCity: String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setCity(c) == (city := c;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c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Changes the name of the country in the Location object 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setCountry: String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setCountry(p) == (country := p;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[];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3.10 Classe </w:t>
      </w:r>
      <w:r>
        <w:rPr>
          <w:i/>
          <w:sz w:val="28"/>
          <w:szCs w:val="28"/>
          <w:lang w:val="en-GB"/>
        </w:rPr>
        <w:t>Rome2Rio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types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String 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seq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char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values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>-- TODO Define values here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users: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destinations: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origins: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planes: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buses: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trains: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user: String;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t>public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Rome2Rio : () ==&gt; 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Rome2Rio()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>users:={};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destinations:={};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origins:={};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planes:={};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buses:={};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trains:={};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user :=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3F7F5F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 xml:space="preserve">/***************** </w:t>
        <w:tab/>
        <w:t xml:space="preserve"> LOGIN &amp; LOGOUT   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Login in the application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loginUser : String * String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bool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loginUser(email, password)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getUserByEmail(email).getPassword() = password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user := email;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true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else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false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email &gt; 0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len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email &lt; 50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Logout from the application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logout 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logout()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user :=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 xml:space="preserve">/***************** </w:t>
        <w:tab/>
        <w:t xml:space="preserve"> Users Management 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--Get user by email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getUserByEmail : String ==&gt;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getUserByEmail(</w:t>
      </w:r>
      <w:r>
        <w:rPr>
          <w:rFonts w:cs="Courier New" w:ascii="Courier New" w:hAnsi="Courier New"/>
          <w:color w:val="000000"/>
          <w:sz w:val="20"/>
          <w:szCs w:val="20"/>
          <w:u w:val="single"/>
          <w:lang w:val="en-GB"/>
        </w:rPr>
        <w:t>user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u.getEmail()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--Get current logged in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getCurrentUser : () ==&gt;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getCurrentUser()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getUserByEmail(user);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Returns all registered users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getUsers : ()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getUsers() ==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--Add a user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addUser: User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addUser(u)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users := {u}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;);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 xml:space="preserve">/***************** </w:t>
        <w:tab/>
        <w:t>Search  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/*******************************************************/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addPlane: Plane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addPlane(p)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planes:= {p}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addBus: Bus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addBus(b)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buses:= {b}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buses;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addTrain: Train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addTrain(t)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trains:= {t}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Search Transportation from a place to another--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getTransportByLocations: Location * Location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getTransportByLocations(origin, destiny)==(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availableTransportation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 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availableTransportation:= availableTransportation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{p};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availableTransportation:= availableTransportation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{t};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availableTransportation:= availableTransportation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{b};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availableTransportation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{origin}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{destiny}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destinations;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Search Planes from a place to another--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getPlanesByLocations: Location * Location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getPlanesByLocations(origin, destiny)==(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availablePlanes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 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availablePlanes:= availablePlanes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{p};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availablePlanes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{origin}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{destiny}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destinations;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Search Trains from a place to another--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getTrainsByLocations: Location * Location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getTrainsByLocations(origin, destiny)==(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availableTrains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 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availableTrains:= availableTrains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{t};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availableTrains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{origin}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{destiny}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destinations;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Search Buses from a place to another--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getBusesByLocations: Location * Location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getBusesByLocations(origin, destiny)==(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availableBuses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 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b.getOriginStation().getLocation()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destiny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b.getDestinyStation().getLocation())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availableBuses:= availableBuses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{b};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availableBuses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{origin}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{destiny}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destinations;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Search all destinies from a place r--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getDestinies: Location ==&gt;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getDestinies(origin)==(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availableDestinies 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 :={};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p.getOriginStation().getLocation()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availableDestinies:= availableDestinies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{p.getDestinyStation().getLocation()};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t.getOriginStation().getLocation()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availableDestinies:= availableDestinies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{t.getDestinyStation().getLocation()};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for all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 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b.getOriginStation().getLocation()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availableDestinies:= availableDestinies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union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{b.getDestinyStation().getLocation()};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availableDestinies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not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 =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"undefined"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and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{origin}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subset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origins;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Rome2Rio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1"/>
        <w:rPr>
          <w:b/>
          <w:b/>
        </w:rPr>
      </w:pPr>
      <w:bookmarkStart w:id="6" w:name="_Toc435377808"/>
      <w:r>
        <w:rPr>
          <w:b/>
        </w:rPr>
        <w:t xml:space="preserve">4. </w:t>
      </w:r>
      <w:bookmarkEnd w:id="6"/>
      <w:r>
        <w:rPr>
          <w:b/>
        </w:rPr>
        <w:t>Validação do Modelo</w:t>
      </w:r>
    </w:p>
    <w:p>
      <w:pPr>
        <w:pStyle w:val="Normal"/>
        <w:rPr>
          <w:rFonts w:ascii="Courier New" w:hAnsi="Courier New" w:cs="Courier New"/>
          <w:b/>
          <w:b/>
          <w:color w:val="000000"/>
          <w:sz w:val="20"/>
          <w:szCs w:val="20"/>
        </w:rPr>
      </w:pPr>
      <w:r>
        <w:rPr>
          <w:rFonts w:cs="Courier New" w:ascii="Courier New" w:hAnsi="Courier New"/>
          <w:b/>
          <w:color w:val="000000"/>
          <w:sz w:val="20"/>
          <w:szCs w:val="20"/>
        </w:rPr>
      </w:r>
    </w:p>
    <w:p>
      <w:pPr>
        <w:pStyle w:val="Heading2"/>
        <w:rPr>
          <w:sz w:val="28"/>
          <w:szCs w:val="28"/>
        </w:rPr>
      </w:pPr>
      <w:r>
        <w:rPr>
          <w:sz w:val="28"/>
          <w:szCs w:val="28"/>
        </w:rPr>
        <w:t xml:space="preserve">4.1 Classe </w:t>
      </w:r>
      <w:r>
        <w:rPr>
          <w:i/>
          <w:sz w:val="28"/>
          <w:szCs w:val="28"/>
        </w:rPr>
        <w:t>TestSuiteRome2Rio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t>class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Simulates assertion checking by reducing it to pre-condition checking.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If 'arg' does not hold, a pre-condition violation will be signaled.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protected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assertTrue: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bool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assertTrue(arg) ==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return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arg;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Simulates assertion checking by reducing it to post-condition checking.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 xml:space="preserve">-- If values are not equal, prints a message in the console and generates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3F7F5F"/>
          <w:sz w:val="20"/>
          <w:szCs w:val="20"/>
          <w:lang w:val="en-GB"/>
        </w:rPr>
        <w:t>-- a post-conditions violation.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protected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assertEqual: ? * ?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assertEqual(expected, actual) ==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expected </w:t>
      </w:r>
      <w:r>
        <w:rPr>
          <w:rFonts w:cs="Courier New" w:ascii="Courier New" w:hAnsi="Courier New"/>
          <w:b/>
          <w:bCs/>
          <w:color w:val="000080"/>
          <w:sz w:val="20"/>
          <w:szCs w:val="20"/>
          <w:lang w:val="en-GB"/>
        </w:rPr>
        <w:t>&lt;&gt;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actual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then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IO`print(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"Actual value ("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IO`print(actual); 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IO`print(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") different from:\n"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IO`print(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"expected ("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IO`print(expected);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 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IO`println(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")\n"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post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expected = actual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>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>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DateTimeTest().main();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Rome2RioTest().main();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TestRome2Rio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4.2 Testes da Classe </w:t>
      </w:r>
      <w:r>
        <w:rPr>
          <w:i/>
          <w:sz w:val="28"/>
          <w:szCs w:val="28"/>
          <w:lang w:val="en-GB"/>
        </w:rPr>
        <w:t>Airport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</w:rPr>
        <w:t xml:space="preserve">a1 : Airport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new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Airport(</w:t>
      </w:r>
      <w:r>
        <w:rPr>
          <w:rFonts w:cs="Courier New" w:ascii="Courier New" w:hAnsi="Courier New"/>
          <w:color w:val="2A00FF"/>
          <w:sz w:val="20"/>
          <w:szCs w:val="20"/>
        </w:rPr>
        <w:t>"Aeroporto do Porto"</w:t>
      </w:r>
      <w:r>
        <w:rPr>
          <w:rFonts w:cs="Courier New" w:ascii="Courier New" w:hAnsi="Courier New"/>
          <w:color w:val="000000"/>
          <w:sz w:val="20"/>
          <w:szCs w:val="20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 xml:space="preserve">a2 : Airport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new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Airport(</w:t>
      </w:r>
      <w:r>
        <w:rPr>
          <w:rFonts w:cs="Courier New" w:ascii="Courier New" w:hAnsi="Courier New"/>
          <w:color w:val="2A00FF"/>
          <w:sz w:val="20"/>
          <w:szCs w:val="20"/>
        </w:rPr>
        <w:t>"Aeroporto de Madrid"</w:t>
      </w:r>
      <w:r>
        <w:rPr>
          <w:rFonts w:cs="Courier New" w:ascii="Courier New" w:hAnsi="Courier New"/>
          <w:color w:val="000000"/>
          <w:sz w:val="20"/>
          <w:szCs w:val="20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private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testgetName: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>testgetName()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 xml:space="preserve">assertEqual(a1.getName(), </w:t>
      </w:r>
      <w:r>
        <w:rPr>
          <w:rFonts w:cs="Courier New" w:ascii="Courier New" w:hAnsi="Courier New"/>
          <w:color w:val="2A00FF"/>
          <w:sz w:val="20"/>
          <w:szCs w:val="20"/>
        </w:rPr>
        <w:t>"Aeroporto de Lisboa"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 xml:space="preserve">assertEqual(a2.getName(), </w:t>
      </w:r>
      <w:r>
        <w:rPr>
          <w:rFonts w:cs="Courier New" w:ascii="Courier New" w:hAnsi="Courier New"/>
          <w:color w:val="2A00FF"/>
          <w:sz w:val="20"/>
          <w:szCs w:val="20"/>
        </w:rPr>
        <w:t>"Aeroporto do Porto"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testgetLocation: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testgetLocation()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assertEqual(a1.getLocation(),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"Lisboa"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assertEqual(a2.getLocation(),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AirportTest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test.testgetName();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test.testgetLocation();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AirportTest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4.3 Testes da Classe </w:t>
      </w:r>
      <w:r>
        <w:rPr>
          <w:i/>
          <w:sz w:val="28"/>
          <w:szCs w:val="28"/>
          <w:lang w:val="en-GB"/>
        </w:rPr>
        <w:t>Bus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bs1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"Aliados"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bs2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"IPO"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bs3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"Santa Catarina"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bs4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b1 : Bus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Bus(105, bs1, bs2);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b2 : Bus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Bus(205, bs3, bs4);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testgetDestinyStation: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testgetDestinyStation()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assertEqual(b1.getDestinyStation(), bs1);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assertEqual(b2.getDestinyStation(), bs3);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testgetOriginStation: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testgetOriginStation()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assertEqual(b1.getOriginStation(), bs2);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assertEqual(b2.getOriginStation(), bs4);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BusTest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test.testgetDestinyStation();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test.testgetOriginStation();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BusTest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4.4 Testes da Classe </w:t>
      </w:r>
      <w:r>
        <w:rPr>
          <w:i/>
          <w:sz w:val="28"/>
          <w:szCs w:val="28"/>
          <w:lang w:val="en-GB"/>
        </w:rPr>
        <w:t>BusStation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bs1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"Aliados"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bs2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"IPO"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bs3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"Santa Catarina"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bs4 : BusStation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testgetName: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testgetName()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assertEqual(bs1.getName(),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"Aliados"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</w:rPr>
        <w:t xml:space="preserve">assertEqual(bs2.getName(), </w:t>
      </w:r>
      <w:r>
        <w:rPr>
          <w:rFonts w:cs="Courier New" w:ascii="Courier New" w:hAnsi="Courier New"/>
          <w:color w:val="2A00FF"/>
          <w:sz w:val="20"/>
          <w:szCs w:val="20"/>
        </w:rPr>
        <w:t>"IPO"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 xml:space="preserve">assertEqual(bs3.getName(), </w:t>
      </w:r>
      <w:r>
        <w:rPr>
          <w:rFonts w:cs="Courier New" w:ascii="Courier New" w:hAnsi="Courier New"/>
          <w:color w:val="2A00FF"/>
          <w:sz w:val="20"/>
          <w:szCs w:val="20"/>
        </w:rPr>
        <w:t>"Santa Catarina"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assertEqual(bs4.getName(),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testgetLocation: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testgetLocation()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assertEqual(bs1.getLocation(),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assertEqual(bs2.getLocation(),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assertEqual(bs3.getLocation(),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assertEqual(bs4.getLocation(),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BusStationTest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test.testgetName();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test.testgetLocation();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BusStationTest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4.5 Testes da Classe </w:t>
      </w:r>
      <w:r>
        <w:rPr>
          <w:i/>
          <w:sz w:val="28"/>
          <w:szCs w:val="28"/>
          <w:lang w:val="en-GB"/>
        </w:rPr>
        <w:t>Location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testgetCity: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testgetCity()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assertEqual(l1.getCity(),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assertEqual(l2.getCity(),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testgetCountry: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testgetCountry()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assertEqual(l1.getCountry(),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assertEqual(l2.getCountry(),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testsetCity: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testsetCity()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l1.setCity(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"Lisbon"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l2.setCity(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"Barcelona"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testsetCountry: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testsetCountry()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l1.setCountry(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"Lusitanos"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l2.setCountry(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"Mouros"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LocationTest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test.testgetCity();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test.testgetCountry();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test.testsetCity();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test.testsetCountry();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LocationTest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4.6 Testes da Classe</w:t>
      </w:r>
      <w:r>
        <w:rPr>
          <w:i/>
          <w:sz w:val="28"/>
          <w:szCs w:val="28"/>
          <w:lang w:val="en-GB"/>
        </w:rPr>
        <w:t xml:space="preserve"> Plane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color w:val="000000"/>
          <w:sz w:val="20"/>
          <w:szCs w:val="20"/>
        </w:rPr>
        <w:t xml:space="preserve">a1 : Airport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new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Airport(</w:t>
      </w:r>
      <w:r>
        <w:rPr>
          <w:rFonts w:cs="Courier New" w:ascii="Courier New" w:hAnsi="Courier New"/>
          <w:color w:val="2A00FF"/>
          <w:sz w:val="20"/>
          <w:szCs w:val="20"/>
        </w:rPr>
        <w:t>"Aeroporto do Porto"</w:t>
      </w:r>
      <w:r>
        <w:rPr>
          <w:rFonts w:cs="Courier New" w:ascii="Courier New" w:hAnsi="Courier New"/>
          <w:color w:val="000000"/>
          <w:sz w:val="20"/>
          <w:szCs w:val="20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 xml:space="preserve">a2 : Airport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</w:rPr>
        <w:t>new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Airport(</w:t>
      </w:r>
      <w:r>
        <w:rPr>
          <w:rFonts w:cs="Courier New" w:ascii="Courier New" w:hAnsi="Courier New"/>
          <w:color w:val="2A00FF"/>
          <w:sz w:val="20"/>
          <w:szCs w:val="20"/>
        </w:rPr>
        <w:t>"Aeroporto de Madrid"</w:t>
      </w:r>
      <w:r>
        <w:rPr>
          <w:rFonts w:cs="Courier New" w:ascii="Courier New" w:hAnsi="Courier New"/>
          <w:color w:val="000000"/>
          <w:sz w:val="20"/>
          <w:szCs w:val="20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p1 : Plane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Plane(101, a1, a2);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p2 : Plane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Plane(100, a2, a1);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testgetDestinyStation: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testgetDestinyStation()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assertEqual(p1.getDestinyStation(), a1);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assertEqual(p2.getDestinyStation(), a2);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testgetOriginStation: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testgetOriginStation()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assertEqual(p1.getOriginStation(), a2);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assertEqual(p2.getOriginStation(), a1);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PlaneTest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test.testgetDestinyStation();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test.testgetOriginStation();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PlaneTest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4.7 Testes da Classe </w:t>
      </w:r>
      <w:r>
        <w:rPr>
          <w:i/>
          <w:sz w:val="28"/>
          <w:szCs w:val="28"/>
          <w:lang w:val="en-GB"/>
        </w:rPr>
        <w:t>Rome2Rio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Monospace" w:hAnsi="Monospace"/>
          <w:color w:val="000000"/>
          <w:sz w:val="20"/>
        </w:rPr>
      </w:pPr>
      <w:r>
        <w:rPr/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4.8 Testes da Classe</w:t>
      </w:r>
      <w:r>
        <w:rPr>
          <w:i/>
          <w:sz w:val="28"/>
          <w:szCs w:val="28"/>
          <w:lang w:val="en-GB"/>
        </w:rPr>
        <w:t xml:space="preserve"> Train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ts1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"Campanha"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ts2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"Espinho"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ts3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ts4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"Estarreja"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t1 : Train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Train(76, ts1, ts2);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t2 : Train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Train(66, ts3, ts4);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testgetDestinyStation: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testgetDestinyStation()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assertEqual(t1.getDestinyStation(), ts1);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assertEqual(t2.getDestinyStation(), ts2);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testgetOriginStation: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testgetOriginStation()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assertEqual(t1.getOriginStation(), ts3);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assertEqual(t2.getOriginStation(), ts4);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TrainTest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test.testgetDestinyStation();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test.testgetOriginStation();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TrainTest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4.9 Testes da Classe</w:t>
      </w:r>
      <w:r>
        <w:rPr>
          <w:i/>
          <w:sz w:val="28"/>
          <w:szCs w:val="28"/>
          <w:lang w:val="en-GB"/>
        </w:rPr>
        <w:t xml:space="preserve"> TrainStation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l1 : 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l2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"Madrid"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"Spain"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l3 : Location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Location(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"Aveiro"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"Portugal"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ts1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"Campanha"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ts2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"Espinho"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ts3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ts4 : TrainStation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"Estarreja"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testgetName: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testgetName()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assertEqual(ts1.getName(),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"Campanha"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</w:rPr>
        <w:t xml:space="preserve">assertEqual(ts2.getName(), </w:t>
      </w:r>
      <w:r>
        <w:rPr>
          <w:rFonts w:cs="Courier New" w:ascii="Courier New" w:hAnsi="Courier New"/>
          <w:color w:val="2A00FF"/>
          <w:sz w:val="20"/>
          <w:szCs w:val="20"/>
        </w:rPr>
        <w:t>"Espinho"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 xml:space="preserve">assertEqual(ts3.getName(), </w:t>
      </w:r>
      <w:r>
        <w:rPr>
          <w:rFonts w:cs="Courier New" w:ascii="Courier New" w:hAnsi="Courier New"/>
          <w:color w:val="2A00FF"/>
          <w:sz w:val="20"/>
          <w:szCs w:val="20"/>
        </w:rPr>
        <w:t>"Trindade"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assertEqual(ts4.getName(),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"Estarreja"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testgetLocation: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testgetLocation()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assertEqual(ts1.getLocation(),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assertEqual(ts2.getLocation(),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assertEqual(ts3.getLocation(), l1);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assertEqual(ts4.getLocation(), l2);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TrainStationTest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test.testgetName();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test.testgetLocation();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TrainStationTest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4.10 Testes da Classe </w:t>
      </w:r>
      <w:r>
        <w:rPr>
          <w:i/>
          <w:sz w:val="28"/>
          <w:szCs w:val="28"/>
          <w:lang w:val="en-GB"/>
        </w:rPr>
        <w:t>Transport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tr1 : Transport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Transport(105);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tr2 : Transport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Transport(101);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testgetId: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testgetId()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assertEqual(tr1.getId(), 105);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assertEqual(tr2.getId(), 101);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TransportTest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test.testgetId();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end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TransportTest</w:t>
      </w:r>
    </w:p>
    <w:p>
      <w:pPr>
        <w:pStyle w:val="Heading2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4.11 Testes da Classe </w:t>
      </w:r>
      <w:r>
        <w:rPr>
          <w:i/>
          <w:sz w:val="28"/>
          <w:szCs w:val="28"/>
          <w:lang w:val="en-GB"/>
        </w:rPr>
        <w:t>User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class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UserTest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is subclass of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TestSuiteRome2Rio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sz w:val="20"/>
          <w:szCs w:val="20"/>
          <w:lang w:val="en-GB"/>
        </w:rPr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instance variables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u1 :  User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"danjoao@gmail.com"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"Malhoa"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"123"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 xml:space="preserve">u2 : User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"diogohp@gmail.com"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"Palhas"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"simples"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operations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testgetEmail: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testgetEmail()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assertEqual(u1.getEmail(),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"danjoao@gmail.com"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assertEqual(u2.getEmail(),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"diogohp@gmail.com"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testgetName: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testgetName()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</w:rPr>
        <w:t xml:space="preserve">assertEqual(u1.getName(), </w:t>
      </w:r>
      <w:r>
        <w:rPr>
          <w:rFonts w:cs="Courier New" w:ascii="Courier New" w:hAnsi="Courier New"/>
          <w:color w:val="2A00FF"/>
          <w:sz w:val="20"/>
          <w:szCs w:val="20"/>
        </w:rPr>
        <w:t>"Malhoa"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 xml:space="preserve">assertEqual(u2.getName(), </w:t>
      </w:r>
      <w:r>
        <w:rPr>
          <w:rFonts w:cs="Courier New" w:ascii="Courier New" w:hAnsi="Courier New"/>
          <w:color w:val="2A00FF"/>
          <w:sz w:val="20"/>
          <w:szCs w:val="20"/>
        </w:rPr>
        <w:t>"Palhas"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testgetPassword: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testgetPassword()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assertEqual(u1.getPassword(),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"123"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 xml:space="preserve">assertEqual(u2.getPassword(), 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"simples"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testsetName: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</w:rPr>
        <w:t>testsetName()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  <w:t>u1.setName(</w:t>
      </w:r>
      <w:r>
        <w:rPr>
          <w:rFonts w:cs="Courier New" w:ascii="Courier New" w:hAnsi="Courier New"/>
          <w:color w:val="2A00FF"/>
          <w:sz w:val="20"/>
          <w:szCs w:val="20"/>
        </w:rPr>
        <w:t>"Ana Malhoa"</w:t>
      </w:r>
      <w:r>
        <w:rPr>
          <w:rFonts w:cs="Courier New" w:ascii="Courier New" w:hAnsi="Courier New"/>
          <w:color w:val="000000"/>
          <w:sz w:val="20"/>
          <w:szCs w:val="20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ab/>
        <w:tab/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u2.setName(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"Palhinhas"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private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testsetPassword: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testsetPassword() ==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u1.setPassword(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"321"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ab/>
        <w:t>u2.setPassword(</w:t>
      </w:r>
      <w:r>
        <w:rPr>
          <w:rFonts w:cs="Courier New" w:ascii="Courier New" w:hAnsi="Courier New"/>
          <w:color w:val="2A00FF"/>
          <w:sz w:val="20"/>
          <w:szCs w:val="20"/>
          <w:lang w:val="en-GB"/>
        </w:rPr>
        <w:t>"dificil"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ab/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public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static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main: () ==&gt; ()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main() ==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(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dcl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test : UserTest := </w:t>
      </w:r>
      <w:r>
        <w:rPr>
          <w:rFonts w:cs="Courier New" w:ascii="Courier New" w:hAnsi="Courier New"/>
          <w:b/>
          <w:bCs/>
          <w:color w:val="7F0055"/>
          <w:sz w:val="20"/>
          <w:szCs w:val="20"/>
          <w:lang w:val="en-GB"/>
        </w:rPr>
        <w:t>new</w:t>
      </w: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UserTest();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test.testgetEmail();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test.testgetName();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  <w:lang w:val="en-GB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  <w:t>test.testsetName();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ab/>
        <w:tab/>
        <w:t xml:space="preserve">    </w:t>
        <w:tab/>
      </w:r>
      <w:r>
        <w:rPr>
          <w:rFonts w:cs="Courier New" w:ascii="Courier New" w:hAnsi="Courier New"/>
          <w:color w:val="000000"/>
          <w:sz w:val="20"/>
          <w:szCs w:val="20"/>
        </w:rPr>
        <w:t>test.testsetPassword();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 xml:space="preserve">    </w:t>
        <w:tab/>
        <w:t>);</w:t>
      </w:r>
    </w:p>
    <w:p>
      <w:pPr>
        <w:pStyle w:val="Normal"/>
        <w:spacing w:lineRule="auto" w:line="240" w:before="0" w:after="0"/>
        <w:rPr>
          <w:rFonts w:ascii="Courier New" w:hAnsi="Courier New" w:cs="Courier New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  <w:tab/>
        <w:tab/>
        <w:t xml:space="preserve">    </w:t>
        <w:tab/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b/>
          <w:bCs/>
          <w:color w:val="7F0055"/>
          <w:sz w:val="20"/>
          <w:szCs w:val="20"/>
        </w:rPr>
        <w:t>end</w:t>
      </w:r>
      <w:r>
        <w:rPr>
          <w:rFonts w:cs="Courier New" w:ascii="Courier New" w:hAnsi="Courier New"/>
          <w:color w:val="000000"/>
          <w:sz w:val="20"/>
          <w:szCs w:val="20"/>
        </w:rPr>
        <w:t xml:space="preserve"> UserTest</w:t>
      </w:r>
    </w:p>
    <w:p>
      <w:pPr>
        <w:pStyle w:val="Heading1"/>
        <w:rPr>
          <w:rFonts w:ascii="Calibri Light" w:hAnsi="Calibri Light" w:eastAsia="" w:cs="" w:asciiTheme="majorHAnsi" w:cstheme="majorBidi" w:eastAsiaTheme="majorEastAsia" w:hAnsiTheme="majorHAnsi"/>
          <w:b/>
          <w:b/>
          <w:bCs/>
          <w:color w:val="4472C4" w:themeColor="accent1"/>
          <w:sz w:val="32"/>
          <w:szCs w:val="32"/>
          <w:lang w:val="en-US"/>
        </w:rPr>
      </w:pPr>
      <w:bookmarkStart w:id="7" w:name="_Toc435377811"/>
      <w:r>
        <w:rPr>
          <w:rFonts w:eastAsia="" w:cs="" w:cstheme="majorBidi" w:eastAsiaTheme="majorEastAsia"/>
          <w:b/>
          <w:bCs/>
          <w:color w:val="4472C4" w:themeColor="accent1"/>
          <w:sz w:val="32"/>
          <w:szCs w:val="32"/>
          <w:lang w:val="en-US"/>
        </w:rPr>
        <w:t>5. Model verification</w:t>
      </w:r>
      <w:bookmarkEnd w:id="7"/>
    </w:p>
    <w:p>
      <w:pPr>
        <w:pStyle w:val="Heading2"/>
        <w:rPr>
          <w:sz w:val="32"/>
          <w:szCs w:val="32"/>
        </w:rPr>
      </w:pPr>
      <w:bookmarkStart w:id="8" w:name="_Toc435377812"/>
      <w:r>
        <w:rPr>
          <w:sz w:val="32"/>
          <w:szCs w:val="32"/>
          <w:lang w:val="en-US"/>
        </w:rPr>
        <w:t>5.1 Example of postcondition verification</w:t>
      </w:r>
      <w:bookmarkEnd w:id="8"/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  <w:tab w:val="left" w:pos="1701" w:leader="none"/>
          <w:tab w:val="left" w:pos="1985" w:leader="none"/>
        </w:tabs>
        <w:spacing w:before="0" w:after="240"/>
        <w:rPr/>
      </w:pPr>
      <w:r>
        <w:rPr>
          <w:rFonts w:cs="Consolas" w:ascii="Consolas" w:hAnsi="Consolas"/>
          <w:color w:val="000000"/>
          <w:sz w:val="20"/>
          <w:szCs w:val="20"/>
          <w:lang w:val="en-US"/>
        </w:rPr>
        <w:t>One of the proof obligations generated by Overture is:</w:t>
      </w:r>
    </w:p>
    <w:tbl>
      <w:tblPr>
        <w:tblStyle w:val="TableGrid"/>
        <w:tblW w:w="974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70"/>
        <w:gridCol w:w="4097"/>
        <w:gridCol w:w="4975"/>
      </w:tblGrid>
      <w:tr>
        <w:trPr/>
        <w:tc>
          <w:tcPr>
            <w:tcW w:w="67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No.</w:t>
            </w:r>
          </w:p>
        </w:tc>
        <w:tc>
          <w:tcPr>
            <w:tcW w:w="4097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PO Name</w:t>
            </w:r>
          </w:p>
        </w:tc>
        <w:tc>
          <w:tcPr>
            <w:tcW w:w="49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Type</w:t>
            </w:r>
          </w:p>
        </w:tc>
      </w:tr>
      <w:tr>
        <w:trPr/>
        <w:tc>
          <w:tcPr>
            <w:tcW w:w="670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8</w:t>
            </w:r>
          </w:p>
        </w:tc>
        <w:tc>
          <w:tcPr>
            <w:tcW w:w="4097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User`setPassword(String)</w:t>
            </w:r>
          </w:p>
        </w:tc>
        <w:tc>
          <w:tcPr>
            <w:tcW w:w="4975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Operation establishes postcondition</w:t>
            </w:r>
          </w:p>
        </w:tc>
      </w:tr>
    </w:tbl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  <w:tab w:val="left" w:pos="1701" w:leader="none"/>
          <w:tab w:val="left" w:pos="1985" w:leader="none"/>
        </w:tabs>
        <w:spacing w:before="120" w:after="200"/>
        <w:rPr/>
      </w:pPr>
      <w:r>
        <w:rPr>
          <w:rFonts w:ascii="Monospace" w:hAnsi="Monospace"/>
          <w:color w:val="3F7F5F"/>
          <w:sz w:val="20"/>
        </w:rPr>
        <w:t>-- Set password of user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setPassword: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String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==&gt;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()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20"/>
        </w:rPr>
        <w:t>setPassword(p)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==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(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292F34"/>
          <w:sz w:val="20"/>
        </w:rPr>
        <w:tab/>
      </w:r>
      <w:r>
        <w:rPr>
          <w:rFonts w:ascii="Monospace" w:hAnsi="Monospace"/>
          <w:color w:val="000000"/>
          <w:sz w:val="20"/>
        </w:rPr>
        <w:t>password:=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20"/>
        </w:rPr>
        <w:t>;)</w:t>
      </w:r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  <w:tab w:val="left" w:pos="1701" w:leader="none"/>
          <w:tab w:val="left" w:pos="1985" w:leader="none"/>
        </w:tabs>
        <w:spacing w:before="120" w:after="200"/>
        <w:rPr/>
      </w:pPr>
      <w:r>
        <w:rPr>
          <w:rFonts w:ascii="Monospace" w:hAnsi="Monospace"/>
          <w:b/>
          <w:color w:val="7F0055"/>
          <w:sz w:val="20"/>
        </w:rPr>
        <w:t>post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password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p;</w:t>
      </w:r>
    </w:p>
    <w:p>
      <w:pPr>
        <w:pStyle w:val="TextBody"/>
        <w:rPr/>
      </w:pPr>
      <w:r>
        <w:rPr>
          <w:lang w:val="en-US"/>
        </w:rPr>
        <w:t>This simple verification is done on every set operation. It verifies that the value that was updated is in fact the value that was supplied to the operation.</w:t>
      </w:r>
      <w:r>
        <w:br w:type="page"/>
      </w:r>
    </w:p>
    <w:p>
      <w:pPr>
        <w:pStyle w:val="Heading2"/>
        <w:rPr>
          <w:sz w:val="32"/>
          <w:szCs w:val="32"/>
        </w:rPr>
      </w:pPr>
      <w:bookmarkStart w:id="9" w:name="_Toc435377813"/>
      <w:r>
        <w:rPr>
          <w:sz w:val="32"/>
          <w:szCs w:val="32"/>
          <w:lang w:val="en-US"/>
        </w:rPr>
        <w:t>5.2 Example of invariant verification</w:t>
      </w:r>
      <w:bookmarkEnd w:id="9"/>
      <w:r>
        <w:rPr>
          <w:sz w:val="32"/>
          <w:szCs w:val="32"/>
          <w:lang w:val="en-US"/>
        </w:rPr>
        <w:t xml:space="preserve"> </w:t>
      </w:r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  <w:tab w:val="left" w:pos="1701" w:leader="none"/>
          <w:tab w:val="left" w:pos="1985" w:leader="none"/>
        </w:tabs>
        <w:rPr/>
      </w:pPr>
      <w:r>
        <w:rPr>
          <w:rFonts w:cs="Consolas" w:ascii="Consolas" w:hAnsi="Consolas"/>
          <w:color w:val="000000"/>
          <w:sz w:val="20"/>
          <w:szCs w:val="20"/>
          <w:lang w:val="en-US"/>
        </w:rPr>
        <w:t>Another proof obligation generated by Overture is:</w:t>
      </w:r>
    </w:p>
    <w:tbl>
      <w:tblPr>
        <w:tblStyle w:val="TableGrid"/>
        <w:tblW w:w="9742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  <w:tblLook w:noVBand="1" w:val="04a0" w:noHBand="0" w:lastColumn="0" w:firstColumn="1" w:lastRow="0" w:firstRow="1"/>
      </w:tblPr>
      <w:tblGrid>
        <w:gridCol w:w="671"/>
        <w:gridCol w:w="4078"/>
        <w:gridCol w:w="4993"/>
      </w:tblGrid>
      <w:tr>
        <w:trPr/>
        <w:tc>
          <w:tcPr>
            <w:tcW w:w="6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No.</w:t>
            </w:r>
          </w:p>
        </w:tc>
        <w:tc>
          <w:tcPr>
            <w:tcW w:w="4078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PO Name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Type</w:t>
            </w:r>
          </w:p>
        </w:tc>
      </w:tr>
      <w:tr>
        <w:trPr/>
        <w:tc>
          <w:tcPr>
            <w:tcW w:w="671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1</w:t>
            </w:r>
          </w:p>
        </w:tc>
        <w:tc>
          <w:tcPr>
            <w:tcW w:w="4078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DateTime`DateTime(nat,nat,nat,nat,nat)</w:t>
            </w:r>
          </w:p>
        </w:tc>
        <w:tc>
          <w:tcPr>
            <w:tcW w:w="4993" w:type="dxa"/>
            <w:tcBorders/>
            <w:shd w:fill="auto" w:val="clear"/>
          </w:tcPr>
          <w:p>
            <w:pPr>
              <w:pStyle w:val="Normal"/>
              <w:tabs>
                <w:tab w:val="clear" w:pos="720"/>
                <w:tab w:val="left" w:pos="284" w:leader="none"/>
                <w:tab w:val="left" w:pos="567" w:leader="none"/>
                <w:tab w:val="left" w:pos="851" w:leader="none"/>
                <w:tab w:val="left" w:pos="1134" w:leader="none"/>
                <w:tab w:val="left" w:pos="1418" w:leader="none"/>
                <w:tab w:val="left" w:pos="1701" w:leader="none"/>
                <w:tab w:val="left" w:pos="1985" w:leader="none"/>
              </w:tabs>
              <w:spacing w:lineRule="auto" w:line="240" w:before="0" w:after="0"/>
              <w:rPr/>
            </w:pPr>
            <w:r>
              <w:rPr>
                <w:rFonts w:cs="Consolas" w:ascii="Consolas" w:hAnsi="Consolas"/>
                <w:color w:val="000000"/>
                <w:sz w:val="20"/>
                <w:szCs w:val="20"/>
                <w:lang w:val="en-US"/>
              </w:rPr>
              <w:t>state invariant holds</w:t>
            </w:r>
          </w:p>
        </w:tc>
      </w:tr>
    </w:tbl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</w:tabs>
        <w:spacing w:lineRule="auto" w:line="240" w:before="240" w:after="240"/>
        <w:rPr/>
      </w:pPr>
      <w:r>
        <w:rPr>
          <w:lang w:val="en-US"/>
        </w:rPr>
        <w:t>The relevant invariant under analysis is:</w:t>
      </w:r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</w:tabs>
        <w:spacing w:lineRule="auto" w:line="240" w:before="0" w:after="0"/>
        <w:rPr/>
      </w:pPr>
      <w:r>
        <w:rPr>
          <w:rFonts w:cs="Consolas" w:ascii="Monospace" w:hAnsi="Monospace"/>
          <w:color w:val="292F34"/>
          <w:sz w:val="20"/>
          <w:szCs w:val="20"/>
          <w:lang w:val="en-US"/>
        </w:rPr>
        <w:tab/>
      </w:r>
      <w:r>
        <w:rPr>
          <w:rFonts w:ascii="Monospace" w:hAnsi="Monospace"/>
          <w:color w:val="3F7F5F"/>
          <w:sz w:val="20"/>
        </w:rPr>
        <w:t>-- Creates a new Date object given its year, month and day --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b/>
          <w:color w:val="7F0055"/>
          <w:sz w:val="20"/>
        </w:rPr>
        <w:t>public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DateTime: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nat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*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nat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*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nat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*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nat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*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nat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==&gt;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DateTime</w:t>
      </w:r>
    </w:p>
    <w:p>
      <w:pPr>
        <w:pStyle w:val="Normal"/>
        <w:ind w:hanging="0"/>
        <w:jc w:val="left"/>
        <w:rPr/>
      </w:pPr>
      <w:r>
        <w:rPr>
          <w:rFonts w:ascii="Monospace" w:hAnsi="Monospace"/>
          <w:color w:val="000000"/>
          <w:sz w:val="20"/>
        </w:rPr>
        <w:t>DateTime(y,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m,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d,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h,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min)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==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(year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y;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month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day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d;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hour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h;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minutes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:=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color w:val="000000"/>
          <w:sz w:val="20"/>
        </w:rPr>
        <w:t>min;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return</w:t>
      </w:r>
      <w:r>
        <w:rPr>
          <w:rFonts w:ascii="Monospace" w:hAnsi="Monospace"/>
          <w:color w:val="292F34"/>
          <w:sz w:val="20"/>
        </w:rPr>
        <w:t xml:space="preserve"> </w:t>
      </w:r>
      <w:r>
        <w:rPr>
          <w:rFonts w:ascii="Monospace" w:hAnsi="Monospace"/>
          <w:b/>
          <w:color w:val="7F0055"/>
          <w:sz w:val="20"/>
        </w:rPr>
        <w:t>self</w:t>
      </w:r>
      <w:r>
        <w:rPr>
          <w:rFonts w:ascii="Monospace" w:hAnsi="Monospace"/>
          <w:color w:val="000000"/>
          <w:sz w:val="20"/>
        </w:rPr>
        <w:t>)</w:t>
      </w:r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</w:tabs>
        <w:spacing w:lineRule="auto" w:line="240" w:before="0" w:after="0"/>
        <w:rPr/>
      </w:pPr>
      <w:r>
        <w:rPr>
          <w:rFonts w:cs="Consolas" w:ascii="Monospace" w:hAnsi="Monospace"/>
          <w:b/>
          <w:color w:val="7F0055"/>
          <w:sz w:val="20"/>
          <w:szCs w:val="20"/>
          <w:u w:val="single"/>
          <w:lang w:val="en-US"/>
        </w:rPr>
        <w:t>pre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y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&gt;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0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m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&gt;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0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m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&lt;=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12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&gt;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0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&lt;=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31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h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&lt; 24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b/>
          <w:color w:val="7F0055"/>
          <w:sz w:val="20"/>
          <w:szCs w:val="20"/>
          <w:lang w:val="en-US"/>
        </w:rPr>
        <w:t>and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m</w:t>
      </w:r>
      <w:r>
        <w:rPr>
          <w:rFonts w:cs="Consolas" w:ascii="Monospace" w:hAnsi="Monospace"/>
          <w:color w:val="292F34"/>
          <w:sz w:val="20"/>
          <w:szCs w:val="20"/>
          <w:lang w:val="en-US"/>
        </w:rPr>
        <w:t xml:space="preserve"> </w:t>
      </w:r>
      <w:r>
        <w:rPr>
          <w:rFonts w:cs="Consolas" w:ascii="Monospace" w:hAnsi="Monospace"/>
          <w:color w:val="000000"/>
          <w:sz w:val="20"/>
          <w:szCs w:val="20"/>
          <w:lang w:val="en-US"/>
        </w:rPr>
        <w:t>&lt; 60;</w:t>
      </w:r>
    </w:p>
    <w:p>
      <w:pPr>
        <w:pStyle w:val="Normal"/>
        <w:tabs>
          <w:tab w:val="clear" w:pos="720"/>
          <w:tab w:val="left" w:pos="284" w:leader="none"/>
          <w:tab w:val="left" w:pos="567" w:leader="none"/>
          <w:tab w:val="left" w:pos="851" w:leader="none"/>
          <w:tab w:val="left" w:pos="1134" w:leader="none"/>
          <w:tab w:val="left" w:pos="1418" w:leader="none"/>
        </w:tabs>
        <w:spacing w:lineRule="auto" w:line="240" w:before="240" w:after="240"/>
        <w:rPr>
          <w:rFonts w:ascii="Calibri" w:hAnsi="Calibri" w:cs="Courier New"/>
          <w:color w:val="000000"/>
          <w:sz w:val="22"/>
          <w:szCs w:val="22"/>
        </w:rPr>
      </w:pPr>
      <w:r>
        <w:rPr>
          <w:rFonts w:cs="Courier New"/>
          <w:color w:val="000000"/>
          <w:sz w:val="22"/>
          <w:szCs w:val="22"/>
          <w:lang w:val="en-US"/>
        </w:rPr>
        <w:t>Due to the preconditions present in the constructor of this class. The invariant that enforces the date to be valid will always hold. Any other attempt to create a non-valid date will result in the program not running.</w:t>
      </w:r>
    </w:p>
    <w:p>
      <w:pPr>
        <w:pStyle w:val="Normal"/>
        <w:rPr>
          <w:rFonts w:ascii="Calibri Light" w:hAnsi="Calibri Light" w:eastAsia="" w:cs=""/>
          <w:b/>
          <w:b/>
          <w:color w:val="4472C4" w:themeColor="accent1"/>
          <w:sz w:val="32"/>
          <w:szCs w:val="32"/>
        </w:rPr>
      </w:pPr>
      <w:r>
        <w:rPr>
          <w:rFonts w:eastAsia="" w:cs="" w:ascii="Calibri Light" w:hAnsi="Calibri Light"/>
          <w:b/>
          <w:color w:val="4472C4" w:themeColor="accent1"/>
          <w:sz w:val="32"/>
          <w:szCs w:val="32"/>
        </w:rPr>
      </w:r>
    </w:p>
    <w:p>
      <w:pPr>
        <w:pStyle w:val="Heading1"/>
        <w:rPr/>
      </w:pPr>
      <w:r>
        <w:rPr>
          <w:b/>
          <w:color w:val="4472C4" w:themeColor="accent1"/>
        </w:rPr>
        <w:t>6</w:t>
      </w:r>
      <w:bookmarkStart w:id="10" w:name="_Toc435377814"/>
      <w:r>
        <w:rPr>
          <w:b/>
          <w:color w:val="4472C4" w:themeColor="accent1"/>
        </w:rPr>
        <w:t>. Conclus</w:t>
      </w:r>
      <w:bookmarkEnd w:id="10"/>
      <w:r>
        <w:rPr>
          <w:b/>
          <w:color w:val="4472C4" w:themeColor="accent1"/>
        </w:rPr>
        <w:t>ão</w:t>
      </w:r>
    </w:p>
    <w:p>
      <w:pPr>
        <w:pStyle w:val="Normal"/>
        <w:rPr>
          <w:rFonts w:cs="Courier New"/>
          <w:color w:val="000000"/>
        </w:rPr>
      </w:pPr>
      <w:r>
        <w:rPr>
          <w:rFonts w:cs="Courier New"/>
          <w:color w:val="000000"/>
        </w:rPr>
        <w:t>O modelo efetuado cobre a maior parte das especificações pedidas.</w:t>
      </w:r>
    </w:p>
    <w:p>
      <w:pPr>
        <w:pStyle w:val="Normal"/>
        <w:rPr>
          <w:rFonts w:cs="Courier New"/>
          <w:color w:val="000000"/>
        </w:rPr>
      </w:pPr>
      <w:r>
        <w:rPr>
          <w:rFonts w:cs="Courier New"/>
          <w:color w:val="000000"/>
        </w:rPr>
        <w:t>Com mais tempo, teríamos colocado mais pré-condições e pós-condições. Teríamos também melhorado o modelo de forma a não ter um diagrama de classes tão amplo.</w:t>
      </w:r>
    </w:p>
    <w:p>
      <w:pPr>
        <w:pStyle w:val="Normal"/>
        <w:rPr>
          <w:rFonts w:cs="Courier New"/>
          <w:color w:val="000000"/>
        </w:rPr>
      </w:pPr>
      <w:r>
        <w:rPr>
          <w:rFonts w:cs="Courier New"/>
          <w:color w:val="000000"/>
        </w:rPr>
        <w:t>O projeto demorou cerca de 30 horas a ser desenvolvido.</w:t>
      </w:r>
    </w:p>
    <w:p>
      <w:pPr>
        <w:pStyle w:val="Normal"/>
        <w:rPr>
          <w:rFonts w:cs="Courier New"/>
          <w:color w:val="000000"/>
        </w:rPr>
      </w:pPr>
      <w:r>
        <w:rPr>
          <w:rFonts w:cs="Courier New"/>
          <w:color w:val="000000"/>
        </w:rPr>
        <w:t>O trabalho foi elaborado de forma igualmente distribuída pelos dois elementos do grupo.</w:t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Normal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cs="Courier New" w:ascii="Courier New" w:hAnsi="Courier New"/>
          <w:color w:val="000000"/>
          <w:sz w:val="20"/>
          <w:szCs w:val="20"/>
        </w:rPr>
      </w:r>
    </w:p>
    <w:p>
      <w:pPr>
        <w:pStyle w:val="Heading1"/>
        <w:rPr/>
      </w:pPr>
      <w:r>
        <w:rPr>
          <w:b/>
          <w:color w:val="4472C4" w:themeColor="accent1"/>
        </w:rPr>
        <w:t>7</w:t>
      </w:r>
      <w:bookmarkStart w:id="11" w:name="_Toc435377815"/>
      <w:r>
        <w:rPr>
          <w:b/>
          <w:color w:val="4472C4" w:themeColor="accent1"/>
        </w:rPr>
        <w:t>. Referenc</w:t>
      </w:r>
      <w:bookmarkEnd w:id="11"/>
      <w:r>
        <w:rPr>
          <w:b/>
          <w:color w:val="4472C4" w:themeColor="accent1"/>
        </w:rPr>
        <w:t>ias</w:t>
      </w:r>
    </w:p>
    <w:p>
      <w:pPr>
        <w:pStyle w:val="ListParagraph"/>
        <w:numPr>
          <w:ilvl w:val="0"/>
          <w:numId w:val="25"/>
        </w:numPr>
        <w:spacing w:lineRule="auto" w:line="276" w:before="0" w:after="200"/>
        <w:contextualSpacing/>
        <w:rPr>
          <w:lang w:val="en-GB"/>
        </w:rPr>
      </w:pPr>
      <w:r>
        <w:rPr>
          <w:lang w:val="en-GB"/>
        </w:rPr>
        <w:t>VDM-10 Language Manual, Peter Gorm Larsen et al, Overture Technical Report Series No. TR-001, March 2014</w:t>
      </w:r>
    </w:p>
    <w:p>
      <w:pPr>
        <w:pStyle w:val="ListParagraph"/>
        <w:numPr>
          <w:ilvl w:val="0"/>
          <w:numId w:val="25"/>
        </w:numPr>
        <w:spacing w:lineRule="auto" w:line="276" w:before="0" w:after="200"/>
        <w:contextualSpacing/>
        <w:rPr>
          <w:lang w:val="en-GB"/>
        </w:rPr>
      </w:pPr>
      <w:r>
        <w:rPr>
          <w:lang w:val="en-GB"/>
        </w:rPr>
        <w:t xml:space="preserve">Overture tool web site, </w:t>
      </w:r>
      <w:hyperlink r:id="rId37">
        <w:r>
          <w:rPr>
            <w:rStyle w:val="InternetLink"/>
            <w:lang w:val="en-GB"/>
          </w:rPr>
          <w:t>http://overturetool.org</w:t>
        </w:r>
      </w:hyperlink>
      <w:r>
        <w:rPr>
          <w:lang w:val="en-GB"/>
        </w:rPr>
        <w:t xml:space="preserve"> </w:t>
      </w:r>
    </w:p>
    <w:p>
      <w:pPr>
        <w:pStyle w:val="ListParagraph"/>
        <w:numPr>
          <w:ilvl w:val="0"/>
          <w:numId w:val="25"/>
        </w:numPr>
        <w:spacing w:lineRule="auto" w:line="276" w:before="0" w:after="200"/>
        <w:contextualSpacing/>
        <w:rPr>
          <w:lang w:val="en-GB"/>
        </w:rPr>
      </w:pPr>
      <w:r>
        <w:rPr>
          <w:lang w:val="en-GB"/>
        </w:rPr>
        <w:t>https://www.modelio.org/</w:t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rFonts w:cs="Courier New" w:ascii="Courier New" w:hAnsi="Courier New"/>
          <w:color w:val="000000"/>
          <w:sz w:val="20"/>
          <w:szCs w:val="20"/>
          <w:lang w:val="en-GB"/>
        </w:rPr>
        <w:t xml:space="preserve"> </w:t>
      </w:r>
    </w:p>
    <w:sectPr>
      <w:type w:val="nextPage"/>
      <w:pgSz w:w="11906" w:h="16838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onsolas">
    <w:charset w:val="01"/>
    <w:family w:val="roman"/>
    <w:pitch w:val="variable"/>
  </w:font>
  <w:font w:name="Courier New">
    <w:charset w:val="01"/>
    <w:family w:val="roman"/>
    <w:pitch w:val="variable"/>
  </w:font>
  <w:font w:name="Monospace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lvl w:ilvl="0">
      <w:start w:val="1"/>
      <w:numFmt w:val="decimal"/>
      <w:lvlText w:val="%1."/>
      <w:lvlJc w:val="left"/>
      <w:pPr>
        <w:ind w:left="1380" w:hanging="360"/>
      </w:pPr>
    </w:lvl>
    <w:lvl w:ilvl="1">
      <w:start w:val="1"/>
      <w:numFmt w:val="lowerLetter"/>
      <w:lvlText w:val="%2."/>
      <w:lvlJc w:val="left"/>
      <w:pPr>
        <w:ind w:left="2100" w:hanging="360"/>
      </w:pPr>
    </w:lvl>
    <w:lvl w:ilvl="2">
      <w:start w:val="1"/>
      <w:numFmt w:val="lowerRoman"/>
      <w:lvlText w:val="%3."/>
      <w:lvlJc w:val="right"/>
      <w:pPr>
        <w:ind w:left="2820" w:hanging="180"/>
      </w:pPr>
    </w:lvl>
    <w:lvl w:ilvl="3">
      <w:start w:val="1"/>
      <w:numFmt w:val="decimal"/>
      <w:lvlText w:val="%4."/>
      <w:lvlJc w:val="left"/>
      <w:pPr>
        <w:ind w:left="3540" w:hanging="360"/>
      </w:pPr>
    </w:lvl>
    <w:lvl w:ilvl="4">
      <w:start w:val="1"/>
      <w:numFmt w:val="lowerLetter"/>
      <w:lvlText w:val="%5."/>
      <w:lvlJc w:val="left"/>
      <w:pPr>
        <w:ind w:left="4260" w:hanging="360"/>
      </w:pPr>
    </w:lvl>
    <w:lvl w:ilvl="5">
      <w:start w:val="1"/>
      <w:numFmt w:val="lowerRoman"/>
      <w:lvlText w:val="%6."/>
      <w:lvlJc w:val="right"/>
      <w:pPr>
        <w:ind w:left="4980" w:hanging="180"/>
      </w:pPr>
    </w:lvl>
    <w:lvl w:ilvl="6">
      <w:start w:val="1"/>
      <w:numFmt w:val="decimal"/>
      <w:lvlText w:val="%7."/>
      <w:lvlJc w:val="left"/>
      <w:pPr>
        <w:ind w:left="5700" w:hanging="360"/>
      </w:pPr>
    </w:lvl>
    <w:lvl w:ilvl="7">
      <w:start w:val="1"/>
      <w:numFmt w:val="lowerLetter"/>
      <w:lvlText w:val="%8."/>
      <w:lvlJc w:val="left"/>
      <w:pPr>
        <w:ind w:left="6420" w:hanging="360"/>
      </w:pPr>
    </w:lvl>
    <w:lvl w:ilvl="8">
      <w:start w:val="1"/>
      <w:numFmt w:val="lowerRoman"/>
      <w:lvlText w:val="%9."/>
      <w:lvlJc w:val="right"/>
      <w:pPr>
        <w:ind w:left="7140" w:hanging="180"/>
      </w:pPr>
    </w:lvl>
  </w:abstractNum>
  <w:abstractNum w:abstractNumId="19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1800" w:hanging="1440"/>
      </w:pPr>
    </w:lvl>
  </w:abstractNum>
  <w:abstractNum w:abstractNumId="24">
    <w:lvl w:ilvl="0">
      <w:start w:val="1"/>
      <w:numFmt w:val="decimal"/>
      <w:lvlText w:val="%1"/>
      <w:lvlJc w:val="left"/>
      <w:pPr>
        <w:ind w:left="405" w:hanging="405"/>
      </w:pPr>
    </w:lvl>
    <w:lvl w:ilvl="1">
      <w:start w:val="1"/>
      <w:numFmt w:val="decimal"/>
      <w:lvlText w:val="%1.%2"/>
      <w:lvlJc w:val="left"/>
      <w:pPr>
        <w:ind w:left="405" w:hanging="405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25"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pt-PT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PT" w:eastAsia="en-US" w:bidi="ar-SA"/>
    </w:rPr>
  </w:style>
  <w:style w:type="paragraph" w:styleId="Heading1">
    <w:name w:val="Heading 1"/>
    <w:basedOn w:val="Normal"/>
    <w:next w:val="Normal"/>
    <w:link w:val="Ttulo1Carter"/>
    <w:uiPriority w:val="9"/>
    <w:qFormat/>
    <w:rsid w:val="008f2cf9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arter"/>
    <w:uiPriority w:val="9"/>
    <w:unhideWhenUsed/>
    <w:qFormat/>
    <w:rsid w:val="004a2b81"/>
    <w:pPr>
      <w:keepNext w:val="true"/>
      <w:keepLines/>
      <w:spacing w:lineRule="auto" w:line="276" w:before="200" w:after="120"/>
      <w:outlineLvl w:val="1"/>
    </w:pPr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tuloCarter" w:customStyle="1">
    <w:name w:val="Título Caráter"/>
    <w:basedOn w:val="DefaultParagraphFont"/>
    <w:link w:val="Ttulo"/>
    <w:uiPriority w:val="10"/>
    <w:qFormat/>
    <w:rsid w:val="00a079f6"/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kern w:val="2"/>
      <w:sz w:val="52"/>
      <w:szCs w:val="52"/>
    </w:rPr>
  </w:style>
  <w:style w:type="character" w:styleId="SubttuloCarter" w:customStyle="1">
    <w:name w:val="Subtítulo Caráter"/>
    <w:basedOn w:val="DefaultParagraphFont"/>
    <w:link w:val="Subttulo"/>
    <w:uiPriority w:val="11"/>
    <w:qFormat/>
    <w:rsid w:val="00a079f6"/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Ttulo2Carter" w:customStyle="1">
    <w:name w:val="Título 2 Caráter"/>
    <w:basedOn w:val="DefaultParagraphFont"/>
    <w:link w:val="Ttulo2"/>
    <w:uiPriority w:val="9"/>
    <w:qFormat/>
    <w:rsid w:val="004a2b81"/>
    <w:rPr>
      <w:rFonts w:ascii="Calibri Light" w:hAnsi="Calibri Light" w:eastAsia="" w:cs=""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styleId="CabealhoCarter" w:customStyle="1">
    <w:name w:val="Cabeçalho Caráter"/>
    <w:basedOn w:val="DefaultParagraphFont"/>
    <w:link w:val="Cabealho"/>
    <w:uiPriority w:val="99"/>
    <w:qFormat/>
    <w:rsid w:val="00237d1f"/>
    <w:rPr/>
  </w:style>
  <w:style w:type="character" w:styleId="RodapCarter" w:customStyle="1">
    <w:name w:val="Rodapé Caráter"/>
    <w:basedOn w:val="DefaultParagraphFont"/>
    <w:link w:val="Rodap"/>
    <w:uiPriority w:val="99"/>
    <w:qFormat/>
    <w:rsid w:val="00237d1f"/>
    <w:rPr/>
  </w:style>
  <w:style w:type="character" w:styleId="Ttulo1Carter" w:customStyle="1">
    <w:name w:val="Título 1 Caráter"/>
    <w:basedOn w:val="DefaultParagraphFont"/>
    <w:link w:val="Ttulo1"/>
    <w:uiPriority w:val="9"/>
    <w:qFormat/>
    <w:rsid w:val="008f2cf9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rsid w:val="00e346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3464f"/>
    <w:rPr>
      <w:color w:val="605E5C"/>
      <w:shd w:fill="E1DFDD" w:val="clear"/>
    </w:rPr>
  </w:style>
  <w:style w:type="character" w:styleId="TextodenotaderodapCarter" w:customStyle="1">
    <w:name w:val="Texto de nota de rodapé Caráter"/>
    <w:basedOn w:val="DefaultParagraphFont"/>
    <w:link w:val="Textodenotaderodap"/>
    <w:uiPriority w:val="99"/>
    <w:semiHidden/>
    <w:qFormat/>
    <w:rsid w:val="008c0ada"/>
    <w:rPr>
      <w:sz w:val="20"/>
      <w:szCs w:val="20"/>
    </w:rPr>
  </w:style>
  <w:style w:type="character" w:styleId="FootnoteCharacters">
    <w:name w:val="Footnote Characters"/>
    <w:basedOn w:val="DefaultParagraphFont"/>
    <w:uiPriority w:val="99"/>
    <w:semiHidden/>
    <w:unhideWhenUsed/>
    <w:qFormat/>
    <w:rsid w:val="008c0ada"/>
    <w:rPr>
      <w:vertAlign w:val="superscript"/>
    </w:rPr>
  </w:style>
  <w:style w:type="character" w:styleId="FootnoteAnchor">
    <w:name w:val="Footnote Anchor"/>
    <w:rPr>
      <w:vertAlign w:val="superscript"/>
    </w:rPr>
  </w:style>
  <w:style w:type="character" w:styleId="ListLabel1">
    <w:name w:val="ListLabel 1"/>
    <w:qFormat/>
    <w:rPr>
      <w:lang w:val="en-GB"/>
    </w:rPr>
  </w:style>
  <w:style w:type="character" w:styleId="IndexLink">
    <w:name w:val="Index Link"/>
    <w:qFormat/>
    <w:rPr/>
  </w:style>
  <w:style w:type="character" w:styleId="ListLabel2">
    <w:name w:val="ListLabel 2"/>
    <w:qFormat/>
    <w:rPr>
      <w:lang w:val="en-GB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0e63db"/>
    <w:pPr>
      <w:spacing w:before="0" w:after="160"/>
      <w:ind w:left="720" w:hanging="0"/>
      <w:contextualSpacing/>
    </w:pPr>
    <w:rPr/>
  </w:style>
  <w:style w:type="paragraph" w:styleId="Title">
    <w:name w:val="Title"/>
    <w:basedOn w:val="Normal"/>
    <w:next w:val="Normal"/>
    <w:link w:val="TtuloCarter"/>
    <w:uiPriority w:val="10"/>
    <w:qFormat/>
    <w:rsid w:val="00a079f6"/>
    <w:pPr>
      <w:pBdr>
        <w:bottom w:val="single" w:sz="8" w:space="4" w:color="4472C4"/>
      </w:pBdr>
      <w:spacing w:lineRule="auto" w:line="240" w:before="0" w:after="300"/>
      <w:contextualSpacing/>
    </w:pPr>
    <w:rPr>
      <w:rFonts w:ascii="Calibri Light" w:hAnsi="Calibri Light" w:eastAsia="" w:cs="" w:asciiTheme="majorHAnsi" w:cstheme="majorBidi" w:eastAsiaTheme="majorEastAsia" w:hAnsiTheme="majorHAnsi"/>
      <w:color w:val="323E4F" w:themeColor="text2" w:themeShade="bf"/>
      <w:spacing w:val="5"/>
      <w:kern w:val="2"/>
      <w:sz w:val="52"/>
      <w:szCs w:val="52"/>
    </w:rPr>
  </w:style>
  <w:style w:type="paragraph" w:styleId="Subtitle">
    <w:name w:val="Subtitle"/>
    <w:basedOn w:val="Normal"/>
    <w:next w:val="Normal"/>
    <w:link w:val="SubttuloCarter"/>
    <w:uiPriority w:val="11"/>
    <w:qFormat/>
    <w:rsid w:val="00a079f6"/>
    <w:pPr>
      <w:spacing w:lineRule="auto" w:line="276" w:before="0" w:after="200"/>
    </w:pPr>
    <w:rPr>
      <w:rFonts w:ascii="Calibri Light" w:hAnsi="Calibri Light" w:eastAsia="" w:cs=""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paragraph" w:styleId="Header">
    <w:name w:val="Header"/>
    <w:basedOn w:val="Normal"/>
    <w:link w:val="CabealhoCarter"/>
    <w:uiPriority w:val="99"/>
    <w:unhideWhenUsed/>
    <w:rsid w:val="00237d1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RodapCarter"/>
    <w:uiPriority w:val="99"/>
    <w:unhideWhenUsed/>
    <w:rsid w:val="00237d1f"/>
    <w:pPr>
      <w:tabs>
        <w:tab w:val="clear" w:pos="720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note">
    <w:name w:val="Footnote Text"/>
    <w:basedOn w:val="Normal"/>
    <w:link w:val="TextodenotaderodapCarter"/>
    <w:uiPriority w:val="99"/>
    <w:semiHidden/>
    <w:unhideWhenUsed/>
    <w:rsid w:val="008c0ada"/>
    <w:pPr>
      <w:spacing w:lineRule="auto" w:line="240" w:before="0" w:after="0"/>
    </w:pPr>
    <w:rPr>
      <w:sz w:val="20"/>
      <w:szCs w:val="20"/>
    </w:rPr>
  </w:style>
  <w:style w:type="paragraph" w:styleId="Contents1">
    <w:name w:val="TOC 1"/>
    <w:basedOn w:val="Normal"/>
    <w:next w:val="Normal"/>
    <w:autoRedefine/>
    <w:uiPriority w:val="39"/>
    <w:semiHidden/>
    <w:unhideWhenUsed/>
    <w:rsid w:val="00e81951"/>
    <w:pPr>
      <w:spacing w:lineRule="auto" w:line="276"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e81951"/>
    <w:pPr>
      <w:spacing w:lineRule="auto" w:line="276" w:before="0" w:after="100"/>
      <w:ind w:left="220" w:hanging="0"/>
    </w:pPr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81951"/>
    <w:pPr>
      <w:spacing w:lineRule="auto" w:line="276" w:before="480" w:after="0"/>
    </w:pPr>
    <w:rPr>
      <w:b/>
      <w:bCs/>
      <w:sz w:val="28"/>
      <w:szCs w:val="28"/>
      <w:lang w:val="en-US" w:eastAsia="ja-JP"/>
    </w:rPr>
  </w:style>
  <w:style w:type="paragraph" w:styleId="FrameContents">
    <w:name w:val="Frame Contents"/>
    <w:basedOn w:val="Normal"/>
    <w:qFormat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elacomGrelha">
    <w:name w:val="Table Grid"/>
    <w:basedOn w:val="Tabelanormal"/>
    <w:uiPriority w:val="39"/>
    <w:rsid w:val="000e63d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../../../../../C:/Users/Daniela/Downloads/ReportVendindMachine%20(3).docx#_Toc435377798" TargetMode="External"/><Relationship Id="rId4" Type="http://schemas.openxmlformats.org/officeDocument/2006/relationships/hyperlink" Target="../../../../../C:/Users/Daniela/Downloads/ReportVendindMachine%20(3).docx#_Toc435377799" TargetMode="External"/><Relationship Id="rId5" Type="http://schemas.openxmlformats.org/officeDocument/2006/relationships/hyperlink" Target="../../../../../C:/Users/Daniela/Downloads/ReportVendindMachine%20(3).docx#_Toc435377800" TargetMode="External"/><Relationship Id="rId6" Type="http://schemas.openxmlformats.org/officeDocument/2006/relationships/hyperlink" Target="../../../../../C:/Users/Daniela/Downloads/ReportVendindMachine%20(3).docx#_Toc435377801" TargetMode="External"/><Relationship Id="rId7" Type="http://schemas.openxmlformats.org/officeDocument/2006/relationships/hyperlink" Target="../../../../../C://Users//Daniela//Downloads//ReportVendindMachine%20(3).docx#_Toc435377803" TargetMode="External"/><Relationship Id="rId8" Type="http://schemas.openxmlformats.org/officeDocument/2006/relationships/hyperlink" Target="../../../../../C://Users//Daniela//Downloads//ReportVendindMachine%20(3).docx#_Toc435377803" TargetMode="External"/><Relationship Id="rId9" Type="http://schemas.openxmlformats.org/officeDocument/2006/relationships/hyperlink" Target="../../../../../C:/Users/Daniela/Downloads/ReportVendindMachine%20(3).docx#_Toc435377804" TargetMode="External"/><Relationship Id="rId10" Type="http://schemas.openxmlformats.org/officeDocument/2006/relationships/hyperlink" Target="../../../../../C:/Users/Daniela/Downloads/ReportVendindMachine%20(3).docx#_Toc435377805" TargetMode="External"/><Relationship Id="rId11" Type="http://schemas.openxmlformats.org/officeDocument/2006/relationships/hyperlink" Target="../../../../../C:/Users/Daniela/Downloads/ReportVendindMachine%20(3).docx#_Toc435377806" TargetMode="External"/><Relationship Id="rId12" Type="http://schemas.openxmlformats.org/officeDocument/2006/relationships/hyperlink" Target="../../../../../C:/Users/Daniela/Downloads/ReportVendindMachine%20(3).docx#_Toc435377807" TargetMode="External"/><Relationship Id="rId13" Type="http://schemas.openxmlformats.org/officeDocument/2006/relationships/hyperlink" Target="../../../../../C:/Users/Daniela/Downloads/ReportVendindMachine%20(3).docx#_Toc435377807" TargetMode="External"/><Relationship Id="rId14" Type="http://schemas.openxmlformats.org/officeDocument/2006/relationships/hyperlink" Target="../../../../../C:/Users/Daniela/Downloads/ReportVendindMachine%20(3).docx#_Toc435377807" TargetMode="External"/><Relationship Id="rId15" Type="http://schemas.openxmlformats.org/officeDocument/2006/relationships/hyperlink" Target="../../../../../C:/Users/Daniela/Downloads/ReportVendindMachine%20(3).docx#_Toc435377807" TargetMode="External"/><Relationship Id="rId16" Type="http://schemas.openxmlformats.org/officeDocument/2006/relationships/hyperlink" Target="../../../../../C:/Users/Daniela/Downloads/ReportVendindMachine%20(3).docx#_Toc435377807" TargetMode="External"/><Relationship Id="rId17" Type="http://schemas.openxmlformats.org/officeDocument/2006/relationships/hyperlink" Target="../../../../../C:/Users/Daniela/Downloads/ReportVendindMachine%20(3).docx#_Toc435377807" TargetMode="External"/><Relationship Id="rId18" Type="http://schemas.openxmlformats.org/officeDocument/2006/relationships/hyperlink" Target="../../../../../C:/Users/Daniela/Downloads/ReportVendindMachine%20(3).docx#_Toc435377807" TargetMode="External"/><Relationship Id="rId19" Type="http://schemas.openxmlformats.org/officeDocument/2006/relationships/hyperlink" Target="../../../../../C:/Users/Daniela/Downloads/ReportVendindMachine%20(3).docx#_Toc435377807" TargetMode="External"/><Relationship Id="rId20" Type="http://schemas.openxmlformats.org/officeDocument/2006/relationships/hyperlink" Target="../../../../../C:/Users/Daniela/Downloads/ReportVendindMachine%20(3).docx#_Toc435377808" TargetMode="External"/><Relationship Id="rId21" Type="http://schemas.openxmlformats.org/officeDocument/2006/relationships/hyperlink" Target="../../../../../C:/Users/Daniela/Downloads/ReportVendindMachine%20(3).docx#_Toc435377809" TargetMode="External"/><Relationship Id="rId22" Type="http://schemas.openxmlformats.org/officeDocument/2006/relationships/hyperlink" Target="../../../../../C:/Users/Daniela/Downloads/ReportVendindMachine%20(3).docx#_Toc435377810" TargetMode="External"/><Relationship Id="rId23" Type="http://schemas.openxmlformats.org/officeDocument/2006/relationships/hyperlink" Target="../../../../../C:/Users/Daniela/Downloads/ReportVendindMachine%20(3).docx#_Toc435377810" TargetMode="External"/><Relationship Id="rId24" Type="http://schemas.openxmlformats.org/officeDocument/2006/relationships/hyperlink" Target="../../../../../C:/Users/Daniela/Downloads/ReportVendindMachine%20(3).docx#_Toc435377810" TargetMode="External"/><Relationship Id="rId25" Type="http://schemas.openxmlformats.org/officeDocument/2006/relationships/hyperlink" Target="../../../../../C:/Users/Daniela/Downloads/ReportVendindMachine%20(3).docx#_Toc435377810" TargetMode="External"/><Relationship Id="rId26" Type="http://schemas.openxmlformats.org/officeDocument/2006/relationships/hyperlink" Target="../../../../../C:/Users/Daniela/Downloads/ReportVendindMachine%20(3).docx#_Toc435377810" TargetMode="External"/><Relationship Id="rId27" Type="http://schemas.openxmlformats.org/officeDocument/2006/relationships/hyperlink" Target="../../../../../C:/Users/Daniela/Downloads/ReportVendindMachine%20(3).docx#_Toc435377810" TargetMode="External"/><Relationship Id="rId28" Type="http://schemas.openxmlformats.org/officeDocument/2006/relationships/hyperlink" Target="../../../../../C:/Users/Daniela/Downloads/ReportVendindMachine%20(3).docx#_Toc435377810" TargetMode="External"/><Relationship Id="rId29" Type="http://schemas.openxmlformats.org/officeDocument/2006/relationships/hyperlink" Target="../../../../../C:/Users/Daniela/Downloads/ReportVendindMachine%20(3).docx#_Toc435377810" TargetMode="External"/><Relationship Id="rId30" Type="http://schemas.openxmlformats.org/officeDocument/2006/relationships/hyperlink" Target="../../../../../C:/Users/Daniela/Downloads/ReportVendindMachine%20(3).docx#_Toc435377810" TargetMode="External"/><Relationship Id="rId31" Type="http://schemas.openxmlformats.org/officeDocument/2006/relationships/hyperlink" Target="../../../../../C:/Users/Daniela/Downloads/ReportVendindMachine%20(3).docx#_Toc435377810" TargetMode="External"/><Relationship Id="rId32" Type="http://schemas.openxmlformats.org/officeDocument/2006/relationships/hyperlink" Target="../../../../../C:/Users/Daniela/Downloads/ReportVendindMachine%20(3).docx#_Toc435377814" TargetMode="External"/><Relationship Id="rId33" Type="http://schemas.openxmlformats.org/officeDocument/2006/relationships/hyperlink" Target="../../../../../C:/Users/Daniela/Downloads/ReportVendindMachine%20(3).docx#_Toc435377815" TargetMode="External"/><Relationship Id="rId34" Type="http://schemas.openxmlformats.org/officeDocument/2006/relationships/image" Target="media/image2.png"/><Relationship Id="rId35" Type="http://schemas.openxmlformats.org/officeDocument/2006/relationships/image" Target="media/image3.png"/><Relationship Id="rId36" Type="http://schemas.openxmlformats.org/officeDocument/2006/relationships/image" Target="media/image4.png"/><Relationship Id="rId37" Type="http://schemas.openxmlformats.org/officeDocument/2006/relationships/hyperlink" Target="http://overturetool.org/" TargetMode="Externa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<Relationship Id="rId4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LibreOffice/6.1.4.2$Linux_X86_64 LibreOffice_project/10$Build-2</Application>
  <Pages>28</Pages>
  <Words>4207</Words>
  <Characters>25499</Characters>
  <CharactersWithSpaces>30403</CharactersWithSpaces>
  <Paragraphs>1051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2019-01-06T23:19:00Z</dcterms:created>
  <dc:creator>Daniela José Antão João</dc:creator>
  <dc:description/>
  <dc:language>en-US</dc:language>
  <cp:lastModifiedBy/>
  <cp:lastPrinted>2019-01-06T23:29:00Z</cp:lastPrinted>
  <dcterms:modified xsi:type="dcterms:W3CDTF">2019-01-07T01:49:55Z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