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B6A" w:rsidRPr="00296799" w:rsidRDefault="00D265C6" w:rsidP="00097AA5">
      <w:pPr>
        <w:spacing w:line="240" w:lineRule="auto"/>
        <w:jc w:val="center"/>
        <w:rPr>
          <w:rFonts w:cstheme="minorHAnsi"/>
        </w:rPr>
      </w:pPr>
      <w:r w:rsidRPr="00296799">
        <w:rPr>
          <w:rFonts w:cstheme="minorHAnsi"/>
        </w:rPr>
        <w:t>Project Draft/Milestone 3</w:t>
      </w:r>
      <w:r w:rsidR="006C75E4" w:rsidRPr="00296799">
        <w:rPr>
          <w:rFonts w:cstheme="minorHAnsi"/>
        </w:rPr>
        <w:t>,</w:t>
      </w:r>
      <w:r w:rsidR="0054349B" w:rsidRPr="00296799">
        <w:rPr>
          <w:rFonts w:cstheme="minorHAnsi"/>
        </w:rPr>
        <w:t xml:space="preserve"> Project </w:t>
      </w:r>
      <w:r w:rsidR="007D0200" w:rsidRPr="00296799">
        <w:rPr>
          <w:rFonts w:cstheme="minorHAnsi"/>
        </w:rPr>
        <w:t>2</w:t>
      </w:r>
    </w:p>
    <w:p w:rsidR="00A61E4D" w:rsidRPr="00296799" w:rsidRDefault="00A61E4D" w:rsidP="00097AA5">
      <w:pPr>
        <w:spacing w:line="240" w:lineRule="auto"/>
        <w:rPr>
          <w:rFonts w:cstheme="minorHAnsi"/>
          <w:b/>
        </w:rPr>
      </w:pPr>
      <w:r w:rsidRPr="00296799">
        <w:rPr>
          <w:rFonts w:cstheme="minorHAnsi"/>
          <w:b/>
        </w:rPr>
        <w:t>Introduction</w:t>
      </w:r>
    </w:p>
    <w:p w:rsidR="002E5838" w:rsidRPr="00296799" w:rsidRDefault="00647287" w:rsidP="00097AA5">
      <w:pPr>
        <w:spacing w:line="240" w:lineRule="auto"/>
        <w:rPr>
          <w:rFonts w:cstheme="minorHAnsi"/>
        </w:rPr>
      </w:pPr>
      <w:proofErr w:type="spellStart"/>
      <w:r w:rsidRPr="00983485">
        <w:rPr>
          <w:rFonts w:cstheme="minorHAnsi"/>
          <w:highlight w:val="yellow"/>
        </w:rPr>
        <w:t>Kaggle</w:t>
      </w:r>
      <w:proofErr w:type="spellEnd"/>
      <w:r w:rsidRPr="00983485">
        <w:rPr>
          <w:rFonts w:cstheme="minorHAnsi"/>
          <w:highlight w:val="yellow"/>
        </w:rPr>
        <w:t xml:space="preserve"> competitio</w:t>
      </w:r>
      <w:r w:rsidR="003208B2" w:rsidRPr="00983485">
        <w:rPr>
          <w:rFonts w:cstheme="minorHAnsi"/>
          <w:highlight w:val="yellow"/>
        </w:rPr>
        <w:t>n is a competition platform which hosts competitions in the data science realm</w:t>
      </w:r>
      <w:r w:rsidRPr="00983485">
        <w:rPr>
          <w:rFonts w:cstheme="minorHAnsi"/>
          <w:highlight w:val="yellow"/>
        </w:rPr>
        <w:t xml:space="preserve">. </w:t>
      </w:r>
      <w:proofErr w:type="spellStart"/>
      <w:r w:rsidR="003208B2" w:rsidRPr="00983485">
        <w:rPr>
          <w:rFonts w:cstheme="minorHAnsi"/>
          <w:highlight w:val="yellow"/>
        </w:rPr>
        <w:t>Kaggle</w:t>
      </w:r>
      <w:proofErr w:type="spellEnd"/>
      <w:r w:rsidR="003208B2" w:rsidRPr="00983485">
        <w:rPr>
          <w:rFonts w:cstheme="minorHAnsi"/>
          <w:highlight w:val="yellow"/>
        </w:rPr>
        <w:t xml:space="preserve"> </w:t>
      </w:r>
      <w:r w:rsidRPr="00983485">
        <w:rPr>
          <w:rFonts w:cstheme="minorHAnsi"/>
          <w:highlight w:val="yellow"/>
        </w:rPr>
        <w:t>h</w:t>
      </w:r>
      <w:r w:rsidR="003208B2" w:rsidRPr="00983485">
        <w:rPr>
          <w:rFonts w:cstheme="minorHAnsi"/>
          <w:highlight w:val="yellow"/>
        </w:rPr>
        <w:t>as</w:t>
      </w:r>
      <w:r w:rsidRPr="00983485">
        <w:rPr>
          <w:rFonts w:cstheme="minorHAnsi"/>
          <w:highlight w:val="yellow"/>
        </w:rPr>
        <w:t xml:space="preserve"> data sets and a wide variety of competition types to the data science community in order to challenge individuals regardless of where they are within their data science careers. </w:t>
      </w:r>
      <w:proofErr w:type="spellStart"/>
      <w:r w:rsidRPr="00983485">
        <w:rPr>
          <w:rFonts w:cstheme="minorHAnsi"/>
          <w:highlight w:val="yellow"/>
        </w:rPr>
        <w:t>Kaggle</w:t>
      </w:r>
      <w:proofErr w:type="spellEnd"/>
      <w:r w:rsidRPr="00983485">
        <w:rPr>
          <w:rFonts w:cstheme="minorHAnsi"/>
          <w:highlight w:val="yellow"/>
        </w:rPr>
        <w:t xml:space="preserve"> hosts several competition types, including featured which are what they are best known for, which feature a cash prize.</w:t>
      </w:r>
      <w:r w:rsidR="00343034" w:rsidRPr="00983485">
        <w:rPr>
          <w:rFonts w:cstheme="minorHAnsi"/>
          <w:highlight w:val="yellow"/>
        </w:rPr>
        <w:t xml:space="preserve"> The playground competition type, which the Taxi Fare prediction competition falls into, is a for fun type of competition. These competition types are typically targeted towards newcomers</w:t>
      </w:r>
      <w:r w:rsidRPr="00983485">
        <w:rPr>
          <w:rFonts w:cstheme="minorHAnsi"/>
          <w:highlight w:val="yellow"/>
        </w:rPr>
        <w:t xml:space="preserve"> ("How to use </w:t>
      </w:r>
      <w:proofErr w:type="spellStart"/>
      <w:r w:rsidRPr="00983485">
        <w:rPr>
          <w:rFonts w:cstheme="minorHAnsi"/>
          <w:highlight w:val="yellow"/>
        </w:rPr>
        <w:t>Kaggle</w:t>
      </w:r>
      <w:proofErr w:type="spellEnd"/>
      <w:r w:rsidRPr="00983485">
        <w:rPr>
          <w:rFonts w:cstheme="minorHAnsi"/>
          <w:highlight w:val="yellow"/>
        </w:rPr>
        <w:t xml:space="preserve">", </w:t>
      </w:r>
      <w:proofErr w:type="spellStart"/>
      <w:r w:rsidRPr="00983485">
        <w:rPr>
          <w:rFonts w:cstheme="minorHAnsi"/>
          <w:highlight w:val="yellow"/>
        </w:rPr>
        <w:t>n.d</w:t>
      </w:r>
      <w:proofErr w:type="spellEnd"/>
      <w:r w:rsidRPr="00983485">
        <w:rPr>
          <w:rFonts w:cstheme="minorHAnsi"/>
          <w:highlight w:val="yellow"/>
        </w:rPr>
        <w:t>).</w:t>
      </w:r>
    </w:p>
    <w:p w:rsidR="00102ADE" w:rsidRPr="00296799" w:rsidRDefault="00102ADE" w:rsidP="00097AA5">
      <w:pPr>
        <w:spacing w:line="240" w:lineRule="auto"/>
        <w:rPr>
          <w:rFonts w:cstheme="minorHAnsi"/>
          <w:b/>
        </w:rPr>
      </w:pPr>
      <w:r w:rsidRPr="00296799">
        <w:rPr>
          <w:rFonts w:cstheme="minorHAnsi"/>
          <w:b/>
        </w:rPr>
        <w:t>Background</w:t>
      </w:r>
    </w:p>
    <w:p w:rsidR="004F7742" w:rsidRPr="00296799" w:rsidRDefault="00983485" w:rsidP="00097AA5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What is a data pipeline </w:t>
      </w:r>
    </w:p>
    <w:p w:rsidR="00B03EC6" w:rsidRPr="00296799" w:rsidRDefault="00983485" w:rsidP="00097AA5">
      <w:pPr>
        <w:spacing w:line="240" w:lineRule="auto"/>
        <w:rPr>
          <w:rFonts w:cstheme="minorHAnsi"/>
        </w:rPr>
      </w:pPr>
      <w:proofErr w:type="spellStart"/>
      <w:r>
        <w:rPr>
          <w:rFonts w:cstheme="minorHAnsi"/>
        </w:rPr>
        <w:t>SKlearn</w:t>
      </w:r>
      <w:proofErr w:type="spellEnd"/>
      <w:r>
        <w:rPr>
          <w:rFonts w:cstheme="minorHAnsi"/>
        </w:rPr>
        <w:t xml:space="preserve"> Data Pipeline</w:t>
      </w:r>
    </w:p>
    <w:p w:rsidR="00DF4BB9" w:rsidRDefault="00983485" w:rsidP="00A4327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What is </w:t>
      </w:r>
      <w:proofErr w:type="spellStart"/>
      <w:r>
        <w:rPr>
          <w:rFonts w:cstheme="minorHAnsi"/>
        </w:rPr>
        <w:t>Docker</w:t>
      </w:r>
      <w:proofErr w:type="spellEnd"/>
    </w:p>
    <w:p w:rsidR="00983485" w:rsidRDefault="00983485" w:rsidP="00A4327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What is </w:t>
      </w:r>
      <w:proofErr w:type="spellStart"/>
      <w:r>
        <w:rPr>
          <w:rFonts w:cstheme="minorHAnsi"/>
        </w:rPr>
        <w:t>Kubernetes</w:t>
      </w:r>
      <w:proofErr w:type="spellEnd"/>
    </w:p>
    <w:p w:rsidR="00983485" w:rsidRPr="00296799" w:rsidRDefault="00983485" w:rsidP="00A4327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Text Preprocessing </w:t>
      </w:r>
    </w:p>
    <w:p w:rsidR="00D80EB2" w:rsidRPr="00296799" w:rsidRDefault="00D80EB2" w:rsidP="00097AA5">
      <w:pPr>
        <w:spacing w:line="240" w:lineRule="auto"/>
        <w:rPr>
          <w:rFonts w:cstheme="minorHAnsi"/>
          <w:b/>
        </w:rPr>
      </w:pPr>
      <w:r w:rsidRPr="00296799">
        <w:rPr>
          <w:rFonts w:cstheme="minorHAnsi"/>
          <w:b/>
        </w:rPr>
        <w:t>Data</w:t>
      </w:r>
      <w:r w:rsidR="0040720C" w:rsidRPr="00296799">
        <w:rPr>
          <w:rFonts w:cstheme="minorHAnsi"/>
          <w:b/>
        </w:rPr>
        <w:t xml:space="preserve"> Overview</w:t>
      </w:r>
    </w:p>
    <w:p w:rsidR="00245AB3" w:rsidRPr="00296799" w:rsidRDefault="00494101" w:rsidP="00097AA5">
      <w:pPr>
        <w:spacing w:line="240" w:lineRule="auto"/>
        <w:rPr>
          <w:rFonts w:cstheme="minorHAnsi"/>
          <w:b/>
        </w:rPr>
      </w:pPr>
      <w:r w:rsidRPr="00296799">
        <w:rPr>
          <w:rFonts w:cstheme="minorHAnsi"/>
          <w:b/>
        </w:rPr>
        <w:t>Software</w:t>
      </w:r>
    </w:p>
    <w:p w:rsidR="00C4090D" w:rsidRPr="00296799" w:rsidRDefault="00C4090D" w:rsidP="00097AA5">
      <w:pPr>
        <w:spacing w:line="240" w:lineRule="auto"/>
        <w:rPr>
          <w:rFonts w:cstheme="minorHAnsi"/>
        </w:rPr>
      </w:pPr>
      <w:r w:rsidRPr="00296799">
        <w:rPr>
          <w:rFonts w:cstheme="minorHAnsi"/>
        </w:rPr>
        <w:t xml:space="preserve">The software packages used for this project included </w:t>
      </w:r>
      <w:r w:rsidR="00842FF4">
        <w:rPr>
          <w:rFonts w:cstheme="minorHAnsi"/>
        </w:rPr>
        <w:t>the anaconda distribution of the programming language</w:t>
      </w:r>
      <w:r w:rsidR="00AB67CD">
        <w:rPr>
          <w:rFonts w:cstheme="minorHAnsi"/>
        </w:rPr>
        <w:t xml:space="preserve"> Python</w:t>
      </w:r>
      <w:r w:rsidR="00842FF4">
        <w:rPr>
          <w:rFonts w:cstheme="minorHAnsi"/>
        </w:rPr>
        <w:t xml:space="preserve"> and</w:t>
      </w:r>
      <w:r w:rsidRPr="00296799">
        <w:rPr>
          <w:rFonts w:cstheme="minorHAnsi"/>
        </w:rPr>
        <w:t xml:space="preserve"> </w:t>
      </w:r>
      <w:proofErr w:type="spellStart"/>
      <w:r w:rsidRPr="00296799">
        <w:rPr>
          <w:rFonts w:cstheme="minorHAnsi"/>
        </w:rPr>
        <w:t>Jupyter</w:t>
      </w:r>
      <w:proofErr w:type="spellEnd"/>
      <w:r w:rsidRPr="00296799">
        <w:rPr>
          <w:rFonts w:cstheme="minorHAnsi"/>
        </w:rPr>
        <w:t xml:space="preserve"> Notebook. The</w:t>
      </w:r>
      <w:r w:rsidR="000C651D">
        <w:rPr>
          <w:rFonts w:cstheme="minorHAnsi"/>
        </w:rPr>
        <w:t xml:space="preserve"> project was written in a </w:t>
      </w:r>
      <w:proofErr w:type="spellStart"/>
      <w:r w:rsidR="000C651D">
        <w:rPr>
          <w:rFonts w:cstheme="minorHAnsi"/>
        </w:rPr>
        <w:t>Jupyter</w:t>
      </w:r>
      <w:proofErr w:type="spellEnd"/>
      <w:r w:rsidR="000C651D">
        <w:rPr>
          <w:rFonts w:cstheme="minorHAnsi"/>
        </w:rPr>
        <w:t xml:space="preserve"> Notebook. The popular version control </w:t>
      </w:r>
      <w:proofErr w:type="spellStart"/>
      <w:r w:rsidR="000C651D">
        <w:rPr>
          <w:rFonts w:cstheme="minorHAnsi"/>
        </w:rPr>
        <w:t>Git</w:t>
      </w:r>
      <w:proofErr w:type="spellEnd"/>
      <w:r w:rsidR="000C651D">
        <w:rPr>
          <w:rFonts w:cstheme="minorHAnsi"/>
        </w:rPr>
        <w:t xml:space="preserve"> was used to store various different versions. While the project was written in </w:t>
      </w:r>
      <w:r w:rsidRPr="00296799">
        <w:rPr>
          <w:rFonts w:cstheme="minorHAnsi"/>
        </w:rPr>
        <w:t>Python, with several imported packages</w:t>
      </w:r>
      <w:r w:rsidR="000C651D">
        <w:rPr>
          <w:rFonts w:cstheme="minorHAnsi"/>
        </w:rPr>
        <w:t xml:space="preserve"> were used as well</w:t>
      </w:r>
      <w:r w:rsidRPr="00296799">
        <w:rPr>
          <w:rFonts w:cstheme="minorHAnsi"/>
        </w:rPr>
        <w:t xml:space="preserve">. Those imported packages include </w:t>
      </w:r>
      <w:proofErr w:type="spellStart"/>
      <w:r w:rsidRPr="00296799">
        <w:rPr>
          <w:rFonts w:cstheme="minorHAnsi"/>
        </w:rPr>
        <w:t>Numpy</w:t>
      </w:r>
      <w:proofErr w:type="spellEnd"/>
      <w:r w:rsidRPr="00296799">
        <w:rPr>
          <w:rFonts w:cstheme="minorHAnsi"/>
        </w:rPr>
        <w:t>, Pandas</w:t>
      </w:r>
      <w:r w:rsidR="003C004A">
        <w:rPr>
          <w:rFonts w:cstheme="minorHAnsi"/>
        </w:rPr>
        <w:t>,</w:t>
      </w:r>
      <w:r w:rsidRPr="00296799">
        <w:rPr>
          <w:rFonts w:cstheme="minorHAnsi"/>
        </w:rPr>
        <w:t xml:space="preserve"> and </w:t>
      </w:r>
      <w:proofErr w:type="spellStart"/>
      <w:r w:rsidRPr="00296799">
        <w:rPr>
          <w:rFonts w:cstheme="minorHAnsi"/>
        </w:rPr>
        <w:t>SkLearn</w:t>
      </w:r>
      <w:proofErr w:type="spellEnd"/>
      <w:r w:rsidRPr="00296799">
        <w:rPr>
          <w:rFonts w:cstheme="minorHAnsi"/>
        </w:rPr>
        <w:t xml:space="preserve">.  </w:t>
      </w:r>
    </w:p>
    <w:p w:rsidR="00494101" w:rsidRPr="00296799" w:rsidRDefault="00FA798B" w:rsidP="00097AA5">
      <w:pPr>
        <w:spacing w:line="240" w:lineRule="auto"/>
        <w:rPr>
          <w:rFonts w:cstheme="minorHAnsi"/>
          <w:b/>
        </w:rPr>
      </w:pPr>
      <w:r w:rsidRPr="00296799">
        <w:rPr>
          <w:rFonts w:cstheme="minorHAnsi"/>
          <w:b/>
        </w:rPr>
        <w:t xml:space="preserve">Data Preprocessing </w:t>
      </w:r>
    </w:p>
    <w:p w:rsidR="006E6ADB" w:rsidRPr="00296799" w:rsidRDefault="006E6ADB" w:rsidP="00097AA5">
      <w:pPr>
        <w:spacing w:line="240" w:lineRule="auto"/>
        <w:rPr>
          <w:rFonts w:cstheme="minorHAnsi"/>
          <w:b/>
        </w:rPr>
      </w:pPr>
      <w:r w:rsidRPr="00296799">
        <w:rPr>
          <w:rFonts w:cstheme="minorHAnsi"/>
          <w:b/>
        </w:rPr>
        <w:t>Model Creation</w:t>
      </w:r>
    </w:p>
    <w:p w:rsidR="009936A1" w:rsidRDefault="009936A1" w:rsidP="00097AA5">
      <w:pPr>
        <w:spacing w:line="240" w:lineRule="auto"/>
        <w:rPr>
          <w:rFonts w:cstheme="minorHAnsi"/>
          <w:b/>
        </w:rPr>
      </w:pPr>
      <w:r w:rsidRPr="00296799">
        <w:rPr>
          <w:rFonts w:cstheme="minorHAnsi"/>
          <w:b/>
        </w:rPr>
        <w:t>Results</w:t>
      </w:r>
    </w:p>
    <w:p w:rsidR="00A9340B" w:rsidRPr="00296799" w:rsidRDefault="007C6281" w:rsidP="005704E2">
      <w:pPr>
        <w:spacing w:line="240" w:lineRule="auto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4804685" cy="203454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103" cy="20334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36A1" w:rsidRPr="00296799" w:rsidRDefault="009936A1" w:rsidP="00097AA5">
      <w:pPr>
        <w:spacing w:line="240" w:lineRule="auto"/>
        <w:rPr>
          <w:rFonts w:cstheme="minorHAnsi"/>
          <w:b/>
        </w:rPr>
      </w:pPr>
      <w:r w:rsidRPr="00296799">
        <w:rPr>
          <w:rFonts w:cstheme="minorHAnsi"/>
          <w:b/>
        </w:rPr>
        <w:lastRenderedPageBreak/>
        <w:t>Results Analysis</w:t>
      </w:r>
    </w:p>
    <w:p w:rsidR="00E34E01" w:rsidRPr="00296799" w:rsidRDefault="00E34E01" w:rsidP="00097AA5">
      <w:pPr>
        <w:spacing w:line="240" w:lineRule="auto"/>
        <w:rPr>
          <w:rFonts w:cstheme="minorHAnsi"/>
          <w:b/>
        </w:rPr>
      </w:pPr>
      <w:r w:rsidRPr="00296799">
        <w:rPr>
          <w:rFonts w:cstheme="minorHAnsi"/>
          <w:b/>
        </w:rPr>
        <w:t>Conclusions</w:t>
      </w:r>
    </w:p>
    <w:p w:rsidR="00F866A4" w:rsidRPr="00296799" w:rsidRDefault="00F866A4" w:rsidP="00097AA5">
      <w:pPr>
        <w:spacing w:line="240" w:lineRule="auto"/>
        <w:rPr>
          <w:rFonts w:cstheme="minorHAnsi"/>
          <w:b/>
        </w:rPr>
      </w:pPr>
      <w:r w:rsidRPr="00296799">
        <w:rPr>
          <w:rFonts w:cstheme="minorHAnsi"/>
          <w:b/>
        </w:rPr>
        <w:t>Future Studies</w:t>
      </w:r>
    </w:p>
    <w:p w:rsidR="002E5838" w:rsidRPr="00296799" w:rsidRDefault="002E5838" w:rsidP="00097AA5">
      <w:pPr>
        <w:spacing w:line="240" w:lineRule="auto"/>
        <w:rPr>
          <w:rFonts w:cstheme="minorHAnsi"/>
          <w:b/>
        </w:rPr>
      </w:pPr>
      <w:r w:rsidRPr="00296799">
        <w:rPr>
          <w:rFonts w:cstheme="minorHAnsi"/>
          <w:b/>
        </w:rPr>
        <w:br w:type="page"/>
      </w:r>
    </w:p>
    <w:p w:rsidR="00AE24AD" w:rsidRPr="00F01681" w:rsidRDefault="002E5838" w:rsidP="00097AA5">
      <w:pPr>
        <w:spacing w:line="240" w:lineRule="auto"/>
        <w:jc w:val="center"/>
        <w:rPr>
          <w:rFonts w:cstheme="minorHAnsi"/>
        </w:rPr>
      </w:pPr>
      <w:r w:rsidRPr="00F01681">
        <w:rPr>
          <w:rFonts w:cstheme="minorHAnsi"/>
        </w:rPr>
        <w:lastRenderedPageBreak/>
        <w:t>References</w:t>
      </w:r>
    </w:p>
    <w:p w:rsidR="009372F8" w:rsidRPr="009372F8" w:rsidRDefault="009372F8" w:rsidP="00097AA5">
      <w:pPr>
        <w:spacing w:line="240" w:lineRule="auto"/>
        <w:rPr>
          <w:rFonts w:cstheme="minorHAnsi"/>
        </w:rPr>
      </w:pPr>
    </w:p>
    <w:sectPr w:rsidR="009372F8" w:rsidRPr="009372F8" w:rsidSect="00510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02635"/>
    <w:multiLevelType w:val="hybridMultilevel"/>
    <w:tmpl w:val="5BC03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04108"/>
    <w:rsid w:val="00007CA1"/>
    <w:rsid w:val="00031D92"/>
    <w:rsid w:val="00057CC0"/>
    <w:rsid w:val="000615EC"/>
    <w:rsid w:val="000806C1"/>
    <w:rsid w:val="00097AA5"/>
    <w:rsid w:val="000B3DE5"/>
    <w:rsid w:val="000C651D"/>
    <w:rsid w:val="000E3E51"/>
    <w:rsid w:val="00101440"/>
    <w:rsid w:val="00102ADE"/>
    <w:rsid w:val="0010646E"/>
    <w:rsid w:val="00163150"/>
    <w:rsid w:val="00171792"/>
    <w:rsid w:val="00173750"/>
    <w:rsid w:val="0017521B"/>
    <w:rsid w:val="00191E8A"/>
    <w:rsid w:val="001950CC"/>
    <w:rsid w:val="00197597"/>
    <w:rsid w:val="001D48D5"/>
    <w:rsid w:val="00201C5A"/>
    <w:rsid w:val="002202FE"/>
    <w:rsid w:val="002363A1"/>
    <w:rsid w:val="002423D6"/>
    <w:rsid w:val="00245AB3"/>
    <w:rsid w:val="00275082"/>
    <w:rsid w:val="00284F8D"/>
    <w:rsid w:val="00286F39"/>
    <w:rsid w:val="00292867"/>
    <w:rsid w:val="00293CA2"/>
    <w:rsid w:val="00296799"/>
    <w:rsid w:val="002B6D48"/>
    <w:rsid w:val="002E5838"/>
    <w:rsid w:val="002E5FD9"/>
    <w:rsid w:val="003208B2"/>
    <w:rsid w:val="0033081C"/>
    <w:rsid w:val="00343034"/>
    <w:rsid w:val="00362693"/>
    <w:rsid w:val="00367FAF"/>
    <w:rsid w:val="00385DA5"/>
    <w:rsid w:val="003A5884"/>
    <w:rsid w:val="003B0A7B"/>
    <w:rsid w:val="003B5E21"/>
    <w:rsid w:val="003C004A"/>
    <w:rsid w:val="003C3DF6"/>
    <w:rsid w:val="003D557B"/>
    <w:rsid w:val="004029E2"/>
    <w:rsid w:val="0040720C"/>
    <w:rsid w:val="00407C44"/>
    <w:rsid w:val="00412B6F"/>
    <w:rsid w:val="00422209"/>
    <w:rsid w:val="00423BA0"/>
    <w:rsid w:val="004579EE"/>
    <w:rsid w:val="004604CE"/>
    <w:rsid w:val="00484605"/>
    <w:rsid w:val="00484C6E"/>
    <w:rsid w:val="00487506"/>
    <w:rsid w:val="00494101"/>
    <w:rsid w:val="004C2F4A"/>
    <w:rsid w:val="004E1CD7"/>
    <w:rsid w:val="004E7B6A"/>
    <w:rsid w:val="004F3BDD"/>
    <w:rsid w:val="004F7742"/>
    <w:rsid w:val="00510937"/>
    <w:rsid w:val="0054349B"/>
    <w:rsid w:val="005524D9"/>
    <w:rsid w:val="005704E2"/>
    <w:rsid w:val="00597512"/>
    <w:rsid w:val="005D65CE"/>
    <w:rsid w:val="005E4B71"/>
    <w:rsid w:val="005E59F8"/>
    <w:rsid w:val="0060038B"/>
    <w:rsid w:val="00604BB9"/>
    <w:rsid w:val="00606A40"/>
    <w:rsid w:val="00617E98"/>
    <w:rsid w:val="00636527"/>
    <w:rsid w:val="0064475C"/>
    <w:rsid w:val="00647287"/>
    <w:rsid w:val="0067209D"/>
    <w:rsid w:val="0069320F"/>
    <w:rsid w:val="006A7ADA"/>
    <w:rsid w:val="006B07B8"/>
    <w:rsid w:val="006B57CA"/>
    <w:rsid w:val="006C75E4"/>
    <w:rsid w:val="006E0974"/>
    <w:rsid w:val="006E45C4"/>
    <w:rsid w:val="006E6ADB"/>
    <w:rsid w:val="00724E39"/>
    <w:rsid w:val="0072760D"/>
    <w:rsid w:val="00742476"/>
    <w:rsid w:val="007444AD"/>
    <w:rsid w:val="00762058"/>
    <w:rsid w:val="0076410D"/>
    <w:rsid w:val="00765DEA"/>
    <w:rsid w:val="00792351"/>
    <w:rsid w:val="007C6281"/>
    <w:rsid w:val="007C79CC"/>
    <w:rsid w:val="007D0200"/>
    <w:rsid w:val="00805B86"/>
    <w:rsid w:val="0081347C"/>
    <w:rsid w:val="00842FF4"/>
    <w:rsid w:val="00871567"/>
    <w:rsid w:val="008716D0"/>
    <w:rsid w:val="00871C6C"/>
    <w:rsid w:val="00882B6E"/>
    <w:rsid w:val="00882D39"/>
    <w:rsid w:val="00890BE7"/>
    <w:rsid w:val="008A7652"/>
    <w:rsid w:val="008B560F"/>
    <w:rsid w:val="008B71E7"/>
    <w:rsid w:val="008C3133"/>
    <w:rsid w:val="008E0203"/>
    <w:rsid w:val="008E4213"/>
    <w:rsid w:val="00933FC9"/>
    <w:rsid w:val="009372F8"/>
    <w:rsid w:val="0095290F"/>
    <w:rsid w:val="009647A1"/>
    <w:rsid w:val="00983485"/>
    <w:rsid w:val="009936A1"/>
    <w:rsid w:val="009B099C"/>
    <w:rsid w:val="009B4FA4"/>
    <w:rsid w:val="009B6CCA"/>
    <w:rsid w:val="009E3B8A"/>
    <w:rsid w:val="009E457D"/>
    <w:rsid w:val="009E7E2E"/>
    <w:rsid w:val="009F7A16"/>
    <w:rsid w:val="00A04855"/>
    <w:rsid w:val="00A07A1F"/>
    <w:rsid w:val="00A30666"/>
    <w:rsid w:val="00A36F44"/>
    <w:rsid w:val="00A43277"/>
    <w:rsid w:val="00A449FB"/>
    <w:rsid w:val="00A57AB6"/>
    <w:rsid w:val="00A61E4D"/>
    <w:rsid w:val="00A64653"/>
    <w:rsid w:val="00A66A47"/>
    <w:rsid w:val="00A74F7C"/>
    <w:rsid w:val="00A9340B"/>
    <w:rsid w:val="00AA2ABC"/>
    <w:rsid w:val="00AB67CD"/>
    <w:rsid w:val="00AD5205"/>
    <w:rsid w:val="00AE24AD"/>
    <w:rsid w:val="00AF4CD5"/>
    <w:rsid w:val="00B03EC6"/>
    <w:rsid w:val="00B04725"/>
    <w:rsid w:val="00B17E8F"/>
    <w:rsid w:val="00B41C1C"/>
    <w:rsid w:val="00B51030"/>
    <w:rsid w:val="00B95FA3"/>
    <w:rsid w:val="00BA2D40"/>
    <w:rsid w:val="00BA5FDC"/>
    <w:rsid w:val="00BC56D4"/>
    <w:rsid w:val="00BD220E"/>
    <w:rsid w:val="00C13541"/>
    <w:rsid w:val="00C4090D"/>
    <w:rsid w:val="00C61CF9"/>
    <w:rsid w:val="00C97A84"/>
    <w:rsid w:val="00CA10E3"/>
    <w:rsid w:val="00CA4FA3"/>
    <w:rsid w:val="00CB2350"/>
    <w:rsid w:val="00CB5411"/>
    <w:rsid w:val="00CB6C69"/>
    <w:rsid w:val="00CD17D8"/>
    <w:rsid w:val="00CD2896"/>
    <w:rsid w:val="00CF7FF2"/>
    <w:rsid w:val="00D14FBB"/>
    <w:rsid w:val="00D25FED"/>
    <w:rsid w:val="00D265C6"/>
    <w:rsid w:val="00D34AFD"/>
    <w:rsid w:val="00D80EB2"/>
    <w:rsid w:val="00DB2D27"/>
    <w:rsid w:val="00DF01FD"/>
    <w:rsid w:val="00DF4BB9"/>
    <w:rsid w:val="00DF7316"/>
    <w:rsid w:val="00E03C02"/>
    <w:rsid w:val="00E1005A"/>
    <w:rsid w:val="00E2536C"/>
    <w:rsid w:val="00E33E38"/>
    <w:rsid w:val="00E34E01"/>
    <w:rsid w:val="00E57C7C"/>
    <w:rsid w:val="00E64494"/>
    <w:rsid w:val="00E854AF"/>
    <w:rsid w:val="00E94845"/>
    <w:rsid w:val="00E94EDC"/>
    <w:rsid w:val="00EA4FBA"/>
    <w:rsid w:val="00EA69F4"/>
    <w:rsid w:val="00EE7896"/>
    <w:rsid w:val="00EF179E"/>
    <w:rsid w:val="00EF3856"/>
    <w:rsid w:val="00F01681"/>
    <w:rsid w:val="00F04108"/>
    <w:rsid w:val="00F102C3"/>
    <w:rsid w:val="00F73972"/>
    <w:rsid w:val="00F866A4"/>
    <w:rsid w:val="00FA798B"/>
    <w:rsid w:val="00FE3384"/>
    <w:rsid w:val="00FF32CC"/>
    <w:rsid w:val="00FF3B5C"/>
    <w:rsid w:val="00FF5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8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3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E3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14FBB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CF7F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CF7F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LeC89</b:Tag>
    <b:SourceType>JournalArticle</b:SourceType>
    <b:Guid>{BF0F79C4-79DE-49F4-8741-89341C57386A}</b:Guid>
    <b:LCID>0</b:LCID>
    <b:Author>
      <b:Author>
        <b:NameList>
          <b:Person>
            <b:Last>LeCun</b:Last>
            <b:First>Y.,</b:First>
            <b:Middle>Boser, B., Denker, J. S., Henderson, D., Howard, R. E., Hubbard, W., &amp; Jackel, L. D.</b:Middle>
          </b:Person>
        </b:NameList>
      </b:Author>
    </b:Author>
    <b:Title>Backpropagation applied to handwritten zip code recognition.</b:Title>
    <b:Year>1989</b:Year>
    <b:JournalName>Neural computation</b:JournalName>
    <b:Pages>541-551</b:Pages>
    <b:RefOrder>1</b:RefOrder>
  </b:Source>
</b:Sources>
</file>

<file path=customXml/itemProps1.xml><?xml version="1.0" encoding="utf-8"?>
<ds:datastoreItem xmlns:ds="http://schemas.openxmlformats.org/officeDocument/2006/customXml" ds:itemID="{A3D0DBD0-0E8B-447F-BF8D-4D2550D3A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2019-04-28T19:05:00Z</cp:lastPrinted>
  <dcterms:created xsi:type="dcterms:W3CDTF">2019-05-21T23:03:00Z</dcterms:created>
  <dcterms:modified xsi:type="dcterms:W3CDTF">2019-05-22T02:30:00Z</dcterms:modified>
</cp:coreProperties>
</file>